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ink/ink8.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EBAB6" w14:textId="77777777" w:rsidR="005B43F6" w:rsidRPr="005B43F6" w:rsidRDefault="005B43F6" w:rsidP="005B43F6">
      <w:pPr>
        <w:spacing w:after="0" w:line="240" w:lineRule="auto"/>
        <w:jc w:val="center"/>
        <w:rPr>
          <w:rFonts w:ascii="Times New Roman" w:hAnsi="Times New Roman" w:cs="Times New Roman"/>
          <w:b/>
          <w:bCs/>
          <w:sz w:val="32"/>
          <w:szCs w:val="32"/>
        </w:rPr>
      </w:pPr>
      <w:r w:rsidRPr="005B43F6">
        <w:rPr>
          <w:rFonts w:ascii="Times New Roman" w:hAnsi="Times New Roman" w:cs="Times New Roman"/>
          <w:b/>
          <w:bCs/>
          <w:sz w:val="32"/>
          <w:szCs w:val="32"/>
        </w:rPr>
        <w:t>Bangladesh Public Administration Training Centre</w:t>
      </w:r>
    </w:p>
    <w:p w14:paraId="207DAF56" w14:textId="77777777" w:rsidR="005B43F6" w:rsidRPr="005B43F6" w:rsidRDefault="005B43F6" w:rsidP="005B43F6">
      <w:pPr>
        <w:spacing w:after="0" w:line="240" w:lineRule="auto"/>
        <w:jc w:val="center"/>
        <w:rPr>
          <w:rFonts w:ascii="Times New Roman" w:hAnsi="Times New Roman" w:cs="Times New Roman"/>
          <w:sz w:val="24"/>
          <w:szCs w:val="24"/>
        </w:rPr>
      </w:pPr>
      <w:r w:rsidRPr="005B43F6">
        <w:rPr>
          <w:rFonts w:ascii="Times New Roman" w:hAnsi="Times New Roman" w:cs="Times New Roman"/>
          <w:noProof/>
          <w:sz w:val="20"/>
          <w:szCs w:val="24"/>
        </w:rPr>
        <w:drawing>
          <wp:anchor distT="0" distB="0" distL="114300" distR="114300" simplePos="0" relativeHeight="251663360" behindDoc="1" locked="0" layoutInCell="1" allowOverlap="1" wp14:anchorId="52C9D36B" wp14:editId="23C08178">
            <wp:simplePos x="0" y="0"/>
            <wp:positionH relativeFrom="column">
              <wp:posOffset>-79375</wp:posOffset>
            </wp:positionH>
            <wp:positionV relativeFrom="paragraph">
              <wp:posOffset>18415</wp:posOffset>
            </wp:positionV>
            <wp:extent cx="881380" cy="915670"/>
            <wp:effectExtent l="0" t="0" r="0" b="0"/>
            <wp:wrapNone/>
            <wp:docPr id="11" name="Picture 11" descr="D:\Office Work\Desktop Files\bpatc-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ffice Work\Desktop Files\bpatc-logo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1380" cy="915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3F6">
        <w:rPr>
          <w:rFonts w:ascii="Times New Roman" w:hAnsi="Times New Roman" w:cs="Times New Roman"/>
          <w:noProof/>
          <w:sz w:val="28"/>
          <w:lang w:bidi="bn-BD"/>
        </w:rPr>
        <mc:AlternateContent>
          <mc:Choice Requires="wpg">
            <w:drawing>
              <wp:anchor distT="0" distB="0" distL="114300" distR="114300" simplePos="0" relativeHeight="251660288" behindDoc="0" locked="0" layoutInCell="1" allowOverlap="1" wp14:anchorId="2B33AB04" wp14:editId="78348ACC">
                <wp:simplePos x="0" y="0"/>
                <wp:positionH relativeFrom="column">
                  <wp:posOffset>5593080</wp:posOffset>
                </wp:positionH>
                <wp:positionV relativeFrom="paragraph">
                  <wp:posOffset>14605</wp:posOffset>
                </wp:positionV>
                <wp:extent cx="857885" cy="819150"/>
                <wp:effectExtent l="9525" t="11430" r="8890" b="762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885" cy="819150"/>
                          <a:chOff x="10105" y="10170"/>
                          <a:chExt cx="1260" cy="1290"/>
                        </a:xfrm>
                      </wpg:grpSpPr>
                      <wps:wsp>
                        <wps:cNvPr id="9" name="Text Box 5"/>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71B795" w14:textId="77777777" w:rsidR="005B43F6" w:rsidRPr="00F218C2" w:rsidRDefault="005B43F6" w:rsidP="005B43F6">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10" name="Oval 6"/>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33AB04" id="Group 8" o:spid="_x0000_s1026" style="position:absolute;left:0;text-align:left;margin-left:440.4pt;margin-top:1.15pt;width:67.55pt;height:64.5pt;z-index:251660288"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">
                <v:shapetype id="_x0000_t202" coordsize="21600,21600" o:spt="202" path="m,l,21600r21600,l21600,xe">
                  <v:stroke joinstyle="miter"/>
                  <v:path gradientshapeok="t" o:connecttype="rect"/>
                </v:shapetype>
                <v:shape id="Text Box 5" o:spid="_x0000_s1027"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14:paraId="5871B795" w14:textId="77777777" w:rsidR="005B43F6" w:rsidRPr="00F218C2" w:rsidRDefault="005B43F6" w:rsidP="005B43F6">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6" o:spid="_x0000_s1028"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" filled="f"/>
              </v:group>
            </w:pict>
          </mc:Fallback>
        </mc:AlternateContent>
      </w:r>
      <w:r w:rsidRPr="005B43F6">
        <w:rPr>
          <w:rFonts w:ascii="Times New Roman" w:hAnsi="Times New Roman" w:cs="Times New Roman"/>
          <w:sz w:val="24"/>
          <w:szCs w:val="24"/>
        </w:rPr>
        <w:t>Savar, Dhaka.</w:t>
      </w:r>
    </w:p>
    <w:p w14:paraId="10BC3A35" w14:textId="77777777" w:rsidR="005B43F6" w:rsidRPr="005B43F6" w:rsidRDefault="005B43F6" w:rsidP="005B43F6">
      <w:pPr>
        <w:spacing w:after="0" w:line="240" w:lineRule="auto"/>
        <w:jc w:val="center"/>
        <w:rPr>
          <w:rFonts w:ascii="Times New Roman" w:hAnsi="Times New Roman" w:cs="Times New Roman"/>
          <w:b/>
          <w:bCs/>
          <w:sz w:val="28"/>
        </w:rPr>
      </w:pPr>
      <w:proofErr w:type="spellStart"/>
      <w:r w:rsidRPr="005B43F6">
        <w:rPr>
          <w:rFonts w:ascii="Times New Roman" w:hAnsi="Times New Roman" w:cs="Times New Roman"/>
          <w:b/>
          <w:bCs/>
          <w:sz w:val="28"/>
        </w:rPr>
        <w:t>Programme</w:t>
      </w:r>
      <w:proofErr w:type="spellEnd"/>
      <w:r w:rsidRPr="005B43F6">
        <w:rPr>
          <w:rFonts w:ascii="Times New Roman" w:hAnsi="Times New Roman" w:cs="Times New Roman"/>
          <w:b/>
          <w:bCs/>
          <w:sz w:val="28"/>
        </w:rPr>
        <w:t xml:space="preserve"> &amp; Studies Division</w:t>
      </w:r>
    </w:p>
    <w:p w14:paraId="2011AD11" w14:textId="77777777" w:rsidR="005B43F6" w:rsidRPr="005B43F6" w:rsidRDefault="005B43F6" w:rsidP="005B43F6">
      <w:pPr>
        <w:spacing w:after="0"/>
        <w:jc w:val="center"/>
        <w:rPr>
          <w:rFonts w:ascii="Times New Roman" w:hAnsi="Times New Roman" w:cs="Times New Roman"/>
          <w:b/>
          <w:bCs/>
          <w:sz w:val="12"/>
          <w:szCs w:val="12"/>
        </w:rPr>
      </w:pPr>
    </w:p>
    <w:p w14:paraId="61292649" w14:textId="77777777" w:rsidR="005B43F6" w:rsidRPr="005B43F6" w:rsidRDefault="005B43F6" w:rsidP="005B43F6">
      <w:pPr>
        <w:spacing w:after="0" w:line="360" w:lineRule="auto"/>
        <w:jc w:val="center"/>
        <w:rPr>
          <w:rFonts w:ascii="Times New Roman" w:hAnsi="Times New Roman" w:cs="Times New Roman"/>
          <w:b/>
          <w:bCs/>
          <w:sz w:val="24"/>
          <w:szCs w:val="24"/>
        </w:rPr>
      </w:pPr>
      <w:r w:rsidRPr="005B43F6">
        <w:rPr>
          <w:rFonts w:ascii="Times New Roman" w:hAnsi="Times New Roman" w:cs="Times New Roman"/>
          <w:b/>
          <w:bCs/>
          <w:sz w:val="24"/>
          <w:szCs w:val="24"/>
        </w:rPr>
        <w:t>Evaluation Department</w:t>
      </w:r>
    </w:p>
    <w:p w14:paraId="02AEB8CE" w14:textId="77777777" w:rsidR="005B43F6" w:rsidRPr="005B43F6" w:rsidRDefault="005B43F6" w:rsidP="005B43F6">
      <w:pPr>
        <w:spacing w:after="0" w:line="360" w:lineRule="auto"/>
        <w:jc w:val="center"/>
        <w:rPr>
          <w:rFonts w:ascii="Times New Roman" w:hAnsi="Times New Roman" w:cs="Times New Roman"/>
          <w:b/>
          <w:bCs/>
          <w:sz w:val="24"/>
          <w:szCs w:val="24"/>
          <w:u w:val="single"/>
        </w:rPr>
      </w:pPr>
      <w:r w:rsidRPr="005B43F6">
        <w:rPr>
          <w:rFonts w:ascii="Times New Roman" w:hAnsi="Times New Roman" w:cs="Times New Roman"/>
          <w:b/>
          <w:bCs/>
          <w:sz w:val="24"/>
          <w:szCs w:val="24"/>
          <w:u w:val="single"/>
        </w:rPr>
        <w:t>13</w:t>
      </w:r>
      <w:r w:rsidRPr="005B43F6">
        <w:rPr>
          <w:rFonts w:ascii="Times New Roman" w:hAnsi="Times New Roman" w:cs="Times New Roman"/>
          <w:bCs/>
          <w:sz w:val="24"/>
          <w:szCs w:val="24"/>
          <w:u w:val="single"/>
        </w:rPr>
        <w:t>7</w:t>
      </w:r>
      <w:r w:rsidRPr="005B43F6">
        <w:rPr>
          <w:rFonts w:ascii="Times New Roman" w:hAnsi="Times New Roman" w:cs="Times New Roman"/>
          <w:b/>
          <w:bCs/>
          <w:sz w:val="24"/>
          <w:szCs w:val="24"/>
          <w:u w:val="single"/>
          <w:vertAlign w:val="superscript"/>
        </w:rPr>
        <w:t>th</w:t>
      </w:r>
      <w:r w:rsidRPr="005B43F6">
        <w:rPr>
          <w:rFonts w:ascii="Times New Roman" w:hAnsi="Times New Roman" w:cs="Times New Roman"/>
          <w:b/>
          <w:bCs/>
          <w:sz w:val="24"/>
          <w:szCs w:val="24"/>
          <w:u w:val="single"/>
        </w:rPr>
        <w:t xml:space="preserve"> Advanced Course on Administration and Development</w:t>
      </w:r>
    </w:p>
    <w:p w14:paraId="03F47B19" w14:textId="77777777" w:rsidR="005B43F6" w:rsidRPr="005B43F6" w:rsidRDefault="005B43F6" w:rsidP="005B43F6">
      <w:pPr>
        <w:spacing w:after="0" w:line="360" w:lineRule="auto"/>
        <w:jc w:val="center"/>
        <w:rPr>
          <w:rFonts w:ascii="Times New Roman" w:hAnsi="Times New Roman" w:cs="Times New Roman"/>
          <w:b/>
          <w:bCs/>
          <w:sz w:val="28"/>
          <w:u w:val="single"/>
        </w:rPr>
      </w:pPr>
      <w:r w:rsidRPr="005B43F6">
        <w:rPr>
          <w:rFonts w:ascii="Times New Roman" w:hAnsi="Times New Roman" w:cs="Times New Roman"/>
          <w:b/>
          <w:bCs/>
          <w:sz w:val="28"/>
          <w:u w:val="single"/>
        </w:rPr>
        <w:t>Seminar Proposal</w:t>
      </w:r>
    </w:p>
    <w:p w14:paraId="552333C4" w14:textId="77777777" w:rsidR="005B43F6" w:rsidRPr="005B43F6" w:rsidRDefault="005B43F6" w:rsidP="005B43F6">
      <w:pPr>
        <w:spacing w:after="0" w:line="276" w:lineRule="auto"/>
        <w:rPr>
          <w:rFonts w:ascii="Times New Roman" w:hAnsi="Times New Roman" w:cs="Times New Roman"/>
          <w:sz w:val="20"/>
          <w:szCs w:val="24"/>
        </w:rPr>
      </w:pPr>
      <w:r w:rsidRPr="005B43F6">
        <w:rPr>
          <w:rFonts w:ascii="Times New Roman" w:hAnsi="Times New Roman" w:cs="Times New Roman"/>
          <w:sz w:val="20"/>
          <w:szCs w:val="24"/>
        </w:rPr>
        <w:t xml:space="preserve">NAME OF THE MODULE:  </w:t>
      </w:r>
      <w:r w:rsidRPr="005B43F6">
        <w:rPr>
          <w:rFonts w:ascii="Times New Roman" w:hAnsi="Times New Roman" w:cs="Times New Roman"/>
          <w:b/>
          <w:sz w:val="24"/>
          <w:szCs w:val="24"/>
        </w:rPr>
        <w:t>Research for Governance and Policy Analysis</w:t>
      </w:r>
      <w:r w:rsidRPr="005B43F6">
        <w:rPr>
          <w:rFonts w:ascii="Times New Roman" w:hAnsi="Times New Roman" w:cs="Times New Roman"/>
          <w:sz w:val="24"/>
          <w:szCs w:val="24"/>
        </w:rPr>
        <w:t xml:space="preserve">   MODULE NO:  05</w:t>
      </w:r>
    </w:p>
    <w:p w14:paraId="4285D430" w14:textId="77777777" w:rsidR="005B43F6" w:rsidRPr="005B43F6" w:rsidRDefault="005B43F6" w:rsidP="005B43F6">
      <w:pPr>
        <w:spacing w:after="0" w:line="276" w:lineRule="auto"/>
        <w:rPr>
          <w:rFonts w:ascii="Times New Roman" w:hAnsi="Times New Roman" w:cs="Times New Roman"/>
          <w:sz w:val="24"/>
          <w:szCs w:val="24"/>
        </w:rPr>
      </w:pPr>
      <w:r w:rsidRPr="005B43F6">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2BDA5DB" wp14:editId="10906BD9">
                <wp:simplePos x="0" y="0"/>
                <wp:positionH relativeFrom="column">
                  <wp:posOffset>78105</wp:posOffset>
                </wp:positionH>
                <wp:positionV relativeFrom="paragraph">
                  <wp:posOffset>332740</wp:posOffset>
                </wp:positionV>
                <wp:extent cx="1333500" cy="571500"/>
                <wp:effectExtent l="9525" t="9525" r="952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71500"/>
                        </a:xfrm>
                        <a:prstGeom prst="rect">
                          <a:avLst/>
                        </a:prstGeom>
                        <a:solidFill>
                          <a:srgbClr val="FFFFFF"/>
                        </a:solidFill>
                        <a:ln w="9525">
                          <a:solidFill>
                            <a:srgbClr val="000000"/>
                          </a:solidFill>
                          <a:miter lim="800000"/>
                          <a:headEnd/>
                          <a:tailEnd/>
                        </a:ln>
                      </wps:spPr>
                      <wps:txbx>
                        <w:txbxContent>
                          <w:p w14:paraId="1DA9482A" w14:textId="77777777" w:rsidR="005B43F6" w:rsidRPr="001247F1" w:rsidRDefault="005B43F6" w:rsidP="005B43F6">
                            <w:pPr>
                              <w:jc w:val="center"/>
                              <w:rPr>
                                <w:rFonts w:ascii="Times New Roman" w:hAnsi="Times New Roman" w:cs="Times New Roman"/>
                                <w:u w:val="single"/>
                              </w:rPr>
                            </w:pPr>
                            <w:r w:rsidRPr="001247F1">
                              <w:rPr>
                                <w:rFonts w:ascii="Times New Roman" w:hAnsi="Times New Roman" w:cs="Times New Roman"/>
                                <w:u w:val="single"/>
                              </w:rPr>
                              <w:t>Marks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DA5DB" id="Text Box 7" o:spid="_x0000_s1029" type="#_x0000_t202" style="position:absolute;margin-left:6.15pt;margin-top:26.2pt;width:105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">
                <v:textbox>
                  <w:txbxContent>
                    <w:p w14:paraId="1DA9482A" w14:textId="77777777" w:rsidR="005B43F6" w:rsidRPr="001247F1" w:rsidRDefault="005B43F6" w:rsidP="005B43F6">
                      <w:pPr>
                        <w:jc w:val="center"/>
                        <w:rPr>
                          <w:rFonts w:ascii="Times New Roman" w:hAnsi="Times New Roman" w:cs="Times New Roman"/>
                          <w:u w:val="single"/>
                        </w:rPr>
                      </w:pPr>
                      <w:r w:rsidRPr="001247F1">
                        <w:rPr>
                          <w:rFonts w:ascii="Times New Roman" w:hAnsi="Times New Roman" w:cs="Times New Roman"/>
                          <w:u w:val="single"/>
                        </w:rPr>
                        <w:t>Marks Obtained</w:t>
                      </w:r>
                    </w:p>
                  </w:txbxContent>
                </v:textbox>
              </v:shape>
            </w:pict>
          </mc:Fallback>
        </mc:AlternateContent>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t xml:space="preserve"> DATE: 17/08/2022</w:t>
      </w:r>
      <w:r w:rsidRPr="005B43F6">
        <w:rPr>
          <w:rFonts w:ascii="Times New Roman" w:hAnsi="Times New Roman" w:cs="Times New Roman"/>
          <w:sz w:val="24"/>
          <w:szCs w:val="24"/>
        </w:rPr>
        <w:tab/>
      </w:r>
      <w:r w:rsidRPr="005B43F6">
        <w:rPr>
          <w:rFonts w:ascii="Times New Roman" w:hAnsi="Times New Roman" w:cs="Times New Roman"/>
          <w:sz w:val="24"/>
          <w:szCs w:val="24"/>
        </w:rPr>
        <w:tab/>
        <w:t xml:space="preserve">            </w:t>
      </w:r>
    </w:p>
    <w:p w14:paraId="232A18DF" w14:textId="77777777" w:rsidR="005B43F6" w:rsidRPr="005B43F6" w:rsidRDefault="005B43F6" w:rsidP="005B43F6">
      <w:pPr>
        <w:spacing w:after="0" w:line="276" w:lineRule="auto"/>
        <w:ind w:left="6480" w:firstLine="720"/>
        <w:rPr>
          <w:rFonts w:ascii="Times New Roman" w:hAnsi="Times New Roman" w:cs="Times New Roman"/>
          <w:sz w:val="24"/>
          <w:szCs w:val="24"/>
        </w:rPr>
      </w:pPr>
    </w:p>
    <w:p w14:paraId="2108D7EA" w14:textId="77777777" w:rsidR="005B43F6" w:rsidRPr="005B43F6" w:rsidRDefault="005B43F6" w:rsidP="005B43F6">
      <w:pPr>
        <w:spacing w:after="0" w:line="276" w:lineRule="auto"/>
        <w:ind w:left="5040" w:firstLine="720"/>
        <w:jc w:val="center"/>
        <w:rPr>
          <w:rFonts w:ascii="Times New Roman" w:hAnsi="Times New Roman" w:cs="Times New Roman"/>
          <w:sz w:val="24"/>
          <w:szCs w:val="24"/>
        </w:rPr>
      </w:pPr>
      <w:r w:rsidRPr="005B43F6">
        <w:rPr>
          <w:rFonts w:ascii="Times New Roman" w:hAnsi="Times New Roman" w:cs="Times New Roman"/>
          <w:sz w:val="24"/>
          <w:szCs w:val="24"/>
        </w:rPr>
        <w:t>Code No. …………………</w:t>
      </w:r>
    </w:p>
    <w:p w14:paraId="6B4FE89F" w14:textId="77777777" w:rsidR="005B43F6" w:rsidRPr="005B43F6" w:rsidRDefault="005B43F6" w:rsidP="005B43F6">
      <w:pPr>
        <w:spacing w:after="0" w:line="276" w:lineRule="auto"/>
        <w:ind w:left="5040" w:firstLine="720"/>
        <w:jc w:val="center"/>
        <w:rPr>
          <w:rFonts w:ascii="Times New Roman" w:hAnsi="Times New Roman" w:cs="Times New Roman"/>
          <w:sz w:val="24"/>
          <w:szCs w:val="24"/>
        </w:rPr>
      </w:pPr>
    </w:p>
    <w:p w14:paraId="469C07E5" w14:textId="77777777" w:rsidR="005B43F6" w:rsidRPr="005B43F6" w:rsidRDefault="005B43F6" w:rsidP="005B43F6">
      <w:pPr>
        <w:spacing w:line="276" w:lineRule="auto"/>
        <w:jc w:val="right"/>
        <w:rPr>
          <w:rFonts w:ascii="Times New Roman" w:hAnsi="Times New Roman" w:cs="Times New Roman"/>
          <w:b/>
          <w:bCs/>
          <w:sz w:val="24"/>
          <w:szCs w:val="24"/>
        </w:rPr>
      </w:pPr>
      <w:r w:rsidRPr="005B43F6">
        <w:rPr>
          <w:rFonts w:ascii="Times New Roman" w:hAnsi="Times New Roman" w:cs="Times New Roman"/>
          <w:b/>
          <w:bCs/>
          <w:sz w:val="24"/>
          <w:szCs w:val="24"/>
        </w:rPr>
        <w:t>………………...…………………………………………………………………………………</w:t>
      </w:r>
    </w:p>
    <w:p w14:paraId="559E29D2" w14:textId="68455D6E" w:rsidR="005B43F6" w:rsidRDefault="005B43F6" w:rsidP="005B43F6">
      <w:pPr>
        <w:ind w:left="5040" w:firstLine="720"/>
        <w:jc w:val="center"/>
        <w:rPr>
          <w:rFonts w:ascii="Times New Roman" w:hAnsi="Times New Roman" w:cs="Times New Roman"/>
          <w:sz w:val="24"/>
          <w:szCs w:val="24"/>
        </w:rPr>
      </w:pPr>
      <w:r w:rsidRPr="005B43F6">
        <w:rPr>
          <w:rFonts w:ascii="Times New Roman" w:hAnsi="Times New Roman" w:cs="Times New Roman"/>
          <w:sz w:val="24"/>
          <w:szCs w:val="24"/>
        </w:rPr>
        <w:t>Code No. …………………</w:t>
      </w:r>
    </w:p>
    <w:p w14:paraId="481E23E5" w14:textId="77777777" w:rsidR="009D4EF4" w:rsidRPr="005B43F6" w:rsidRDefault="009D4EF4" w:rsidP="005B43F6">
      <w:pPr>
        <w:ind w:left="5040" w:firstLine="720"/>
        <w:jc w:val="center"/>
        <w:rPr>
          <w:rFonts w:ascii="Times New Roman" w:hAnsi="Times New Roman" w:cs="Times New Roman"/>
          <w:sz w:val="24"/>
          <w:szCs w:val="24"/>
        </w:rPr>
      </w:pPr>
    </w:p>
    <w:p w14:paraId="2FB7376E" w14:textId="77777777" w:rsidR="005B43F6" w:rsidRPr="005B43F6" w:rsidRDefault="005B43F6" w:rsidP="005B43F6">
      <w:pPr>
        <w:spacing w:after="0" w:line="240" w:lineRule="auto"/>
        <w:jc w:val="center"/>
        <w:rPr>
          <w:rFonts w:ascii="Times New Roman" w:hAnsi="Times New Roman" w:cs="Times New Roman"/>
          <w:b/>
          <w:bCs/>
          <w:sz w:val="32"/>
          <w:szCs w:val="32"/>
        </w:rPr>
      </w:pPr>
      <w:r w:rsidRPr="005B43F6">
        <w:rPr>
          <w:rFonts w:ascii="Times New Roman" w:hAnsi="Times New Roman" w:cs="Times New Roman"/>
          <w:b/>
          <w:bCs/>
          <w:sz w:val="32"/>
          <w:szCs w:val="32"/>
        </w:rPr>
        <w:t>Bangladesh Public Administration Training Centre</w:t>
      </w:r>
    </w:p>
    <w:p w14:paraId="22D63E25" w14:textId="77777777" w:rsidR="005B43F6" w:rsidRPr="005B43F6" w:rsidRDefault="005B43F6" w:rsidP="005B43F6">
      <w:pPr>
        <w:spacing w:after="0" w:line="240" w:lineRule="auto"/>
        <w:jc w:val="center"/>
        <w:rPr>
          <w:rFonts w:ascii="Times New Roman" w:hAnsi="Times New Roman" w:cs="Times New Roman"/>
        </w:rPr>
      </w:pPr>
      <w:r w:rsidRPr="005B43F6">
        <w:rPr>
          <w:rFonts w:ascii="Times New Roman" w:hAnsi="Times New Roman" w:cs="Times New Roman"/>
          <w:b/>
          <w:bCs/>
          <w:noProof/>
          <w:sz w:val="12"/>
          <w:szCs w:val="12"/>
          <w:lang w:bidi="bn-BD"/>
        </w:rPr>
        <mc:AlternateContent>
          <mc:Choice Requires="wpg">
            <w:drawing>
              <wp:anchor distT="0" distB="0" distL="114300" distR="114300" simplePos="0" relativeHeight="251662336" behindDoc="0" locked="0" layoutInCell="1" allowOverlap="1" wp14:anchorId="0F861A88" wp14:editId="26B49DD0">
                <wp:simplePos x="0" y="0"/>
                <wp:positionH relativeFrom="column">
                  <wp:posOffset>5473700</wp:posOffset>
                </wp:positionH>
                <wp:positionV relativeFrom="paragraph">
                  <wp:posOffset>86995</wp:posOffset>
                </wp:positionV>
                <wp:extent cx="894080" cy="819150"/>
                <wp:effectExtent l="13970" t="8890" r="6350" b="1016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080" cy="819150"/>
                          <a:chOff x="10105" y="10170"/>
                          <a:chExt cx="1260" cy="1290"/>
                        </a:xfrm>
                      </wpg:grpSpPr>
                      <wps:wsp>
                        <wps:cNvPr id="5" name="Text Box 9"/>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83A18D" w14:textId="77777777" w:rsidR="005B43F6" w:rsidRPr="00F218C2" w:rsidRDefault="005B43F6" w:rsidP="005B43F6">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6" name="Oval 10"/>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861A88" id="Group 4" o:spid="_x0000_s1030" style="position:absolute;left:0;text-align:left;margin-left:431pt;margin-top:6.85pt;width:70.4pt;height:64.5pt;z-index:251662336"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">
                <v:shape id="Text Box 9" o:spid="_x0000_s1031"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4283A18D" w14:textId="77777777" w:rsidR="005B43F6" w:rsidRPr="00F218C2" w:rsidRDefault="005B43F6" w:rsidP="005B43F6">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10" o:spid="_x0000_s1032"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" filled="f"/>
              </v:group>
            </w:pict>
          </mc:Fallback>
        </mc:AlternateContent>
      </w:r>
      <w:r w:rsidRPr="005B43F6">
        <w:rPr>
          <w:rFonts w:ascii="Times New Roman" w:hAnsi="Times New Roman" w:cs="Times New Roman"/>
          <w:sz w:val="28"/>
        </w:rPr>
        <w:t>Savar, Dhaka.</w:t>
      </w:r>
    </w:p>
    <w:p w14:paraId="101ADA5A" w14:textId="77777777" w:rsidR="005B43F6" w:rsidRPr="005B43F6" w:rsidRDefault="005B43F6" w:rsidP="005B43F6">
      <w:pPr>
        <w:spacing w:after="0" w:line="240" w:lineRule="auto"/>
        <w:jc w:val="center"/>
        <w:rPr>
          <w:rFonts w:ascii="Times New Roman" w:hAnsi="Times New Roman" w:cs="Times New Roman"/>
          <w:b/>
          <w:bCs/>
          <w:sz w:val="28"/>
        </w:rPr>
      </w:pPr>
      <w:proofErr w:type="spellStart"/>
      <w:r w:rsidRPr="005B43F6">
        <w:rPr>
          <w:rFonts w:ascii="Times New Roman" w:hAnsi="Times New Roman" w:cs="Times New Roman"/>
          <w:b/>
          <w:bCs/>
          <w:sz w:val="28"/>
        </w:rPr>
        <w:t>Programme</w:t>
      </w:r>
      <w:proofErr w:type="spellEnd"/>
      <w:r w:rsidRPr="005B43F6">
        <w:rPr>
          <w:rFonts w:ascii="Times New Roman" w:hAnsi="Times New Roman" w:cs="Times New Roman"/>
          <w:b/>
          <w:bCs/>
          <w:sz w:val="28"/>
        </w:rPr>
        <w:t xml:space="preserve"> &amp; Studies Division</w:t>
      </w:r>
    </w:p>
    <w:p w14:paraId="7137580E" w14:textId="77777777" w:rsidR="005B43F6" w:rsidRPr="005B43F6" w:rsidRDefault="005B43F6" w:rsidP="005B43F6">
      <w:pPr>
        <w:spacing w:after="0" w:line="240" w:lineRule="auto"/>
        <w:jc w:val="center"/>
        <w:rPr>
          <w:rFonts w:ascii="Times New Roman" w:hAnsi="Times New Roman" w:cs="Times New Roman"/>
          <w:b/>
          <w:bCs/>
          <w:sz w:val="14"/>
          <w:szCs w:val="14"/>
        </w:rPr>
      </w:pPr>
    </w:p>
    <w:p w14:paraId="7339F51D" w14:textId="77777777" w:rsidR="005B43F6" w:rsidRPr="005B43F6" w:rsidRDefault="005B43F6" w:rsidP="005B43F6">
      <w:pPr>
        <w:jc w:val="center"/>
        <w:rPr>
          <w:rFonts w:ascii="Times New Roman" w:hAnsi="Times New Roman" w:cs="Times New Roman"/>
          <w:b/>
          <w:bCs/>
          <w:sz w:val="24"/>
          <w:szCs w:val="24"/>
        </w:rPr>
      </w:pPr>
      <w:r w:rsidRPr="005B43F6">
        <w:rPr>
          <w:rFonts w:ascii="Times New Roman" w:hAnsi="Times New Roman" w:cs="Times New Roman"/>
          <w:b/>
          <w:bCs/>
          <w:sz w:val="24"/>
          <w:szCs w:val="24"/>
        </w:rPr>
        <w:t>Evaluation Department</w:t>
      </w:r>
    </w:p>
    <w:p w14:paraId="117D4642" w14:textId="77777777" w:rsidR="005B43F6" w:rsidRPr="005B43F6" w:rsidRDefault="005B43F6" w:rsidP="005B43F6">
      <w:pPr>
        <w:spacing w:after="0" w:line="360" w:lineRule="auto"/>
        <w:jc w:val="center"/>
        <w:rPr>
          <w:rFonts w:ascii="Times New Roman" w:hAnsi="Times New Roman" w:cs="Times New Roman"/>
          <w:b/>
          <w:bCs/>
          <w:sz w:val="24"/>
          <w:szCs w:val="24"/>
          <w:u w:val="single"/>
        </w:rPr>
      </w:pPr>
      <w:r w:rsidRPr="005B43F6">
        <w:rPr>
          <w:rFonts w:ascii="Times New Roman" w:hAnsi="Times New Roman" w:cs="Times New Roman"/>
          <w:b/>
          <w:bCs/>
          <w:sz w:val="24"/>
          <w:szCs w:val="24"/>
          <w:u w:val="single"/>
        </w:rPr>
        <w:t>13</w:t>
      </w:r>
      <w:r w:rsidRPr="005B43F6">
        <w:rPr>
          <w:rFonts w:ascii="Times New Roman" w:hAnsi="Times New Roman" w:cs="Times New Roman"/>
          <w:bCs/>
          <w:sz w:val="24"/>
          <w:szCs w:val="24"/>
          <w:u w:val="single"/>
        </w:rPr>
        <w:t>7</w:t>
      </w:r>
      <w:r w:rsidRPr="005B43F6">
        <w:rPr>
          <w:rFonts w:ascii="Times New Roman" w:hAnsi="Times New Roman" w:cs="Times New Roman"/>
          <w:b/>
          <w:bCs/>
          <w:sz w:val="24"/>
          <w:szCs w:val="24"/>
          <w:u w:val="single"/>
          <w:vertAlign w:val="superscript"/>
        </w:rPr>
        <w:t>th</w:t>
      </w:r>
      <w:r w:rsidRPr="005B43F6">
        <w:rPr>
          <w:rFonts w:ascii="Times New Roman" w:hAnsi="Times New Roman" w:cs="Times New Roman"/>
          <w:b/>
          <w:bCs/>
          <w:sz w:val="24"/>
          <w:szCs w:val="24"/>
          <w:u w:val="single"/>
        </w:rPr>
        <w:t xml:space="preserve"> Advanced Course on Administration and Development</w:t>
      </w:r>
    </w:p>
    <w:p w14:paraId="0DFD1B09" w14:textId="77777777" w:rsidR="005B43F6" w:rsidRPr="005B43F6" w:rsidRDefault="005B43F6" w:rsidP="005B43F6">
      <w:pPr>
        <w:spacing w:after="0" w:line="360" w:lineRule="auto"/>
        <w:jc w:val="center"/>
        <w:rPr>
          <w:rFonts w:ascii="Times New Roman" w:hAnsi="Times New Roman" w:cs="Times New Roman"/>
          <w:b/>
          <w:bCs/>
          <w:sz w:val="28"/>
          <w:u w:val="single"/>
        </w:rPr>
      </w:pPr>
      <w:r w:rsidRPr="005B43F6">
        <w:rPr>
          <w:rFonts w:ascii="Times New Roman" w:hAnsi="Times New Roman" w:cs="Times New Roman"/>
          <w:b/>
          <w:bCs/>
          <w:sz w:val="28"/>
          <w:u w:val="single"/>
        </w:rPr>
        <w:t>Seminar Proposal</w:t>
      </w:r>
    </w:p>
    <w:p w14:paraId="4202DF91" w14:textId="21A0B312" w:rsidR="005B43F6" w:rsidRPr="005B43F6" w:rsidRDefault="005B43F6" w:rsidP="005B43F6">
      <w:pPr>
        <w:spacing w:after="0" w:line="240" w:lineRule="auto"/>
        <w:rPr>
          <w:rFonts w:ascii="Times New Roman" w:hAnsi="Times New Roman" w:cs="Times New Roman"/>
          <w:szCs w:val="24"/>
        </w:rPr>
      </w:pPr>
      <w:r w:rsidRPr="005B43F6">
        <w:rPr>
          <w:rFonts w:ascii="Times New Roman" w:hAnsi="Times New Roman" w:cs="Times New Roman"/>
          <w:szCs w:val="24"/>
        </w:rPr>
        <w:t xml:space="preserve">NAME OF THE MODULE: </w:t>
      </w:r>
      <w:r w:rsidRPr="005B43F6">
        <w:rPr>
          <w:rFonts w:ascii="Times New Roman" w:hAnsi="Times New Roman" w:cs="Times New Roman"/>
          <w:b/>
          <w:sz w:val="24"/>
          <w:szCs w:val="24"/>
        </w:rPr>
        <w:t xml:space="preserve">Research for Governance and Policy </w:t>
      </w:r>
      <w:proofErr w:type="gramStart"/>
      <w:r w:rsidRPr="005B43F6">
        <w:rPr>
          <w:rFonts w:ascii="Times New Roman" w:hAnsi="Times New Roman" w:cs="Times New Roman"/>
          <w:b/>
          <w:sz w:val="24"/>
          <w:szCs w:val="24"/>
        </w:rPr>
        <w:t>Analysis</w:t>
      </w:r>
      <w:r w:rsidRPr="005B43F6">
        <w:rPr>
          <w:rFonts w:ascii="Times New Roman" w:hAnsi="Times New Roman" w:cs="Times New Roman"/>
          <w:sz w:val="28"/>
          <w:szCs w:val="24"/>
        </w:rPr>
        <w:t xml:space="preserve"> </w:t>
      </w:r>
      <w:r w:rsidR="009D4EF4">
        <w:rPr>
          <w:rFonts w:ascii="Times New Roman" w:hAnsi="Times New Roman" w:cs="Times New Roman"/>
          <w:sz w:val="28"/>
          <w:szCs w:val="24"/>
        </w:rPr>
        <w:t xml:space="preserve"> </w:t>
      </w:r>
      <w:r w:rsidRPr="005B43F6">
        <w:rPr>
          <w:rFonts w:ascii="Times New Roman" w:hAnsi="Times New Roman" w:cs="Times New Roman"/>
          <w:szCs w:val="24"/>
        </w:rPr>
        <w:t>MODULE</w:t>
      </w:r>
      <w:proofErr w:type="gramEnd"/>
      <w:r w:rsidRPr="005B43F6">
        <w:rPr>
          <w:rFonts w:ascii="Times New Roman" w:hAnsi="Times New Roman" w:cs="Times New Roman"/>
          <w:szCs w:val="24"/>
        </w:rPr>
        <w:t xml:space="preserve"> NO: 05</w:t>
      </w:r>
    </w:p>
    <w:p w14:paraId="03479978" w14:textId="77777777" w:rsidR="005B43F6" w:rsidRPr="005B43F6" w:rsidRDefault="005B43F6" w:rsidP="005B43F6">
      <w:pPr>
        <w:spacing w:after="0" w:line="240" w:lineRule="auto"/>
        <w:rPr>
          <w:rFonts w:ascii="Times New Roman" w:hAnsi="Times New Roman" w:cs="Times New Roman"/>
          <w:sz w:val="24"/>
          <w:szCs w:val="24"/>
        </w:rPr>
      </w:pP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r>
      <w:r w:rsidRPr="005B43F6">
        <w:rPr>
          <w:rFonts w:ascii="Times New Roman" w:hAnsi="Times New Roman" w:cs="Times New Roman"/>
          <w:sz w:val="24"/>
          <w:szCs w:val="24"/>
        </w:rPr>
        <w:tab/>
        <w:t xml:space="preserve">  DATE: 17/08/2022</w:t>
      </w:r>
    </w:p>
    <w:p w14:paraId="6CD73143" w14:textId="2D0284D8" w:rsidR="005B43F6" w:rsidRDefault="005B43F6" w:rsidP="005B43F6">
      <w:pPr>
        <w:spacing w:after="0" w:line="240" w:lineRule="auto"/>
        <w:rPr>
          <w:rFonts w:ascii="Times New Roman" w:hAnsi="Times New Roman" w:cs="Times New Roman"/>
          <w:sz w:val="24"/>
          <w:szCs w:val="24"/>
        </w:rPr>
      </w:pPr>
    </w:p>
    <w:p w14:paraId="54AF1B00" w14:textId="5CABA23E" w:rsidR="009D4EF4" w:rsidRDefault="009D4EF4" w:rsidP="005B43F6">
      <w:pPr>
        <w:spacing w:after="0" w:line="240" w:lineRule="auto"/>
        <w:rPr>
          <w:rFonts w:ascii="Times New Roman" w:hAnsi="Times New Roman" w:cs="Times New Roman"/>
          <w:sz w:val="24"/>
          <w:szCs w:val="24"/>
        </w:rPr>
      </w:pPr>
    </w:p>
    <w:p w14:paraId="3F7C1D29" w14:textId="1777724F" w:rsidR="009D4EF4" w:rsidRDefault="009D4EF4" w:rsidP="005B43F6">
      <w:pPr>
        <w:spacing w:after="0" w:line="240" w:lineRule="auto"/>
        <w:rPr>
          <w:rFonts w:ascii="Times New Roman" w:hAnsi="Times New Roman" w:cs="Times New Roman"/>
          <w:sz w:val="24"/>
          <w:szCs w:val="24"/>
        </w:rPr>
      </w:pPr>
    </w:p>
    <w:p w14:paraId="5C68EDF4" w14:textId="77777777" w:rsidR="009D4EF4" w:rsidRPr="005B43F6" w:rsidRDefault="009D4EF4" w:rsidP="005B43F6">
      <w:pPr>
        <w:spacing w:after="0" w:line="240" w:lineRule="auto"/>
        <w:rPr>
          <w:rFonts w:ascii="Times New Roman" w:hAnsi="Times New Roman" w:cs="Times New Roman"/>
          <w:sz w:val="24"/>
          <w:szCs w:val="24"/>
        </w:rPr>
      </w:pPr>
    </w:p>
    <w:p w14:paraId="1689B8AD" w14:textId="77777777" w:rsidR="005B43F6" w:rsidRPr="005B43F6" w:rsidRDefault="005B43F6" w:rsidP="005B43F6">
      <w:pPr>
        <w:spacing w:after="0" w:line="240" w:lineRule="auto"/>
        <w:jc w:val="center"/>
        <w:rPr>
          <w:rFonts w:ascii="Times New Roman" w:hAnsi="Times New Roman" w:cs="Times New Roman"/>
          <w:b/>
          <w:bCs/>
          <w:sz w:val="2"/>
          <w:szCs w:val="2"/>
        </w:rPr>
      </w:pPr>
    </w:p>
    <w:p w14:paraId="3C7E8D74" w14:textId="77777777" w:rsidR="005B43F6" w:rsidRPr="005B43F6" w:rsidRDefault="005B43F6" w:rsidP="005B43F6">
      <w:pPr>
        <w:spacing w:after="0" w:line="240" w:lineRule="auto"/>
        <w:rPr>
          <w:rFonts w:ascii="Times New Roman" w:hAnsi="Times New Roman" w:cs="Times New Roman"/>
          <w:sz w:val="24"/>
          <w:szCs w:val="24"/>
        </w:rPr>
      </w:pPr>
      <w:r w:rsidRPr="005B43F6">
        <w:rPr>
          <w:rFonts w:ascii="Times New Roman" w:hAnsi="Times New Roman" w:cs="Times New Roman"/>
          <w:noProof/>
          <w:sz w:val="24"/>
          <w:szCs w:val="24"/>
          <w:lang w:eastAsia="zh-TW"/>
        </w:rPr>
        <mc:AlternateContent>
          <mc:Choice Requires="wps">
            <w:drawing>
              <wp:anchor distT="0" distB="0" distL="114300" distR="114300" simplePos="0" relativeHeight="251661312" behindDoc="0" locked="0" layoutInCell="1" allowOverlap="1" wp14:anchorId="7A16F632" wp14:editId="5DEFE0DC">
                <wp:simplePos x="0" y="0"/>
                <wp:positionH relativeFrom="column">
                  <wp:posOffset>-99695</wp:posOffset>
                </wp:positionH>
                <wp:positionV relativeFrom="paragraph">
                  <wp:posOffset>22860</wp:posOffset>
                </wp:positionV>
                <wp:extent cx="6553835" cy="1250950"/>
                <wp:effectExtent l="12700" t="8255" r="5715" b="762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835" cy="1250950"/>
                        </a:xfrm>
                        <a:prstGeom prst="rect">
                          <a:avLst/>
                        </a:prstGeom>
                        <a:solidFill>
                          <a:srgbClr val="FFFFFF"/>
                        </a:solidFill>
                        <a:ln w="9525">
                          <a:solidFill>
                            <a:srgbClr val="000000"/>
                          </a:solidFill>
                          <a:miter lim="800000"/>
                          <a:headEnd/>
                          <a:tailEnd/>
                        </a:ln>
                      </wps:spPr>
                      <wps:txbx>
                        <w:txbxContent>
                          <w:p w14:paraId="0675B6C9" w14:textId="77777777" w:rsidR="005B43F6" w:rsidRPr="009339FF" w:rsidRDefault="005B43F6" w:rsidP="005B43F6">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6CF1FB82" w14:textId="77777777" w:rsidR="005B43F6" w:rsidRDefault="005B43F6" w:rsidP="005B43F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1A4A96CD" w14:textId="77777777" w:rsidR="005B43F6" w:rsidRPr="00016291" w:rsidRDefault="005B43F6" w:rsidP="005B43F6">
                            <w:pPr>
                              <w:spacing w:after="0" w:line="240" w:lineRule="auto"/>
                              <w:jc w:val="center"/>
                              <w:rPr>
                                <w:rFonts w:ascii="Times New Roman" w:hAnsi="Times New Roman" w:cs="Times New Roman"/>
                                <w:sz w:val="8"/>
                                <w:szCs w:val="8"/>
                              </w:rPr>
                            </w:pPr>
                          </w:p>
                          <w:p w14:paraId="3A87F197" w14:textId="77777777" w:rsidR="005B43F6" w:rsidRPr="00016291" w:rsidRDefault="005B43F6" w:rsidP="005B43F6">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0C4C13C3" w14:textId="77777777" w:rsidR="005B43F6" w:rsidRDefault="005B43F6" w:rsidP="005B43F6">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5D9ED483" w14:textId="77777777" w:rsidR="005B43F6" w:rsidRPr="006D10E7" w:rsidRDefault="005B43F6" w:rsidP="005B43F6">
                            <w:pPr>
                              <w:pStyle w:val="ListParagraph"/>
                              <w:numPr>
                                <w:ilvl w:val="0"/>
                                <w:numId w:val="2"/>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16F632" id="Text Box 3" o:spid="_x0000_s1033" type="#_x0000_t202" style="position:absolute;margin-left:-7.85pt;margin-top:1.8pt;width:516.05pt;height:9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">
                <v:textbox>
                  <w:txbxContent>
                    <w:p w14:paraId="0675B6C9" w14:textId="77777777" w:rsidR="005B43F6" w:rsidRPr="009339FF" w:rsidRDefault="005B43F6" w:rsidP="005B43F6">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6CF1FB82" w14:textId="77777777" w:rsidR="005B43F6" w:rsidRDefault="005B43F6" w:rsidP="005B43F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1A4A96CD" w14:textId="77777777" w:rsidR="005B43F6" w:rsidRPr="00016291" w:rsidRDefault="005B43F6" w:rsidP="005B43F6">
                      <w:pPr>
                        <w:spacing w:after="0" w:line="240" w:lineRule="auto"/>
                        <w:jc w:val="center"/>
                        <w:rPr>
                          <w:rFonts w:ascii="Times New Roman" w:hAnsi="Times New Roman" w:cs="Times New Roman"/>
                          <w:sz w:val="8"/>
                          <w:szCs w:val="8"/>
                        </w:rPr>
                      </w:pPr>
                    </w:p>
                    <w:p w14:paraId="3A87F197" w14:textId="77777777" w:rsidR="005B43F6" w:rsidRPr="00016291" w:rsidRDefault="005B43F6" w:rsidP="005B43F6">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0C4C13C3" w14:textId="77777777" w:rsidR="005B43F6" w:rsidRDefault="005B43F6" w:rsidP="005B43F6">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5D9ED483" w14:textId="77777777" w:rsidR="005B43F6" w:rsidRPr="006D10E7" w:rsidRDefault="005B43F6" w:rsidP="005B43F6">
                      <w:pPr>
                        <w:pStyle w:val="ListParagraph"/>
                        <w:numPr>
                          <w:ilvl w:val="0"/>
                          <w:numId w:val="2"/>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v:textbox>
              </v:shape>
            </w:pict>
          </mc:Fallback>
        </mc:AlternateContent>
      </w:r>
    </w:p>
    <w:p w14:paraId="5E05755A" w14:textId="77777777" w:rsidR="005B43F6" w:rsidRPr="005B43F6" w:rsidRDefault="005B43F6" w:rsidP="005B43F6">
      <w:pPr>
        <w:spacing w:after="0" w:line="240" w:lineRule="auto"/>
        <w:rPr>
          <w:rFonts w:ascii="Times New Roman" w:hAnsi="Times New Roman" w:cs="Times New Roman"/>
          <w:sz w:val="24"/>
          <w:szCs w:val="24"/>
        </w:rPr>
      </w:pPr>
    </w:p>
    <w:p w14:paraId="1273F236" w14:textId="77777777" w:rsidR="005B43F6" w:rsidRPr="005B43F6" w:rsidRDefault="005B43F6" w:rsidP="005B43F6">
      <w:pPr>
        <w:spacing w:after="0" w:line="240" w:lineRule="auto"/>
        <w:rPr>
          <w:rFonts w:ascii="Times New Roman" w:hAnsi="Times New Roman" w:cs="Times New Roman"/>
          <w:sz w:val="24"/>
          <w:szCs w:val="24"/>
        </w:rPr>
      </w:pPr>
    </w:p>
    <w:p w14:paraId="051FC668" w14:textId="525C8CFA" w:rsidR="005B43F6" w:rsidRPr="005B43F6" w:rsidRDefault="005B43F6" w:rsidP="005B43F6">
      <w:pPr>
        <w:spacing w:after="0" w:line="240" w:lineRule="auto"/>
        <w:rPr>
          <w:rFonts w:ascii="Times New Roman" w:hAnsi="Times New Roman" w:cs="Times New Roman"/>
          <w:sz w:val="24"/>
          <w:szCs w:val="24"/>
        </w:rPr>
      </w:pPr>
    </w:p>
    <w:p w14:paraId="2F0B2D85" w14:textId="4272AFBC" w:rsidR="005B43F6" w:rsidRPr="005B43F6" w:rsidRDefault="005B43F6" w:rsidP="005B43F6">
      <w:pPr>
        <w:spacing w:after="0" w:line="240" w:lineRule="auto"/>
        <w:rPr>
          <w:rFonts w:ascii="Times New Roman" w:hAnsi="Times New Roman" w:cs="Times New Roman"/>
          <w:sz w:val="24"/>
          <w:szCs w:val="24"/>
        </w:rPr>
      </w:pPr>
    </w:p>
    <w:p w14:paraId="5ADE0176" w14:textId="77777777" w:rsidR="005B43F6" w:rsidRPr="005B43F6" w:rsidRDefault="005B43F6" w:rsidP="005B43F6">
      <w:pPr>
        <w:spacing w:after="0" w:line="240" w:lineRule="auto"/>
        <w:rPr>
          <w:rFonts w:ascii="Times New Roman" w:hAnsi="Times New Roman" w:cs="Times New Roman"/>
          <w:sz w:val="24"/>
          <w:szCs w:val="24"/>
        </w:rPr>
      </w:pPr>
    </w:p>
    <w:p w14:paraId="11EAE3E9" w14:textId="1404E00B" w:rsidR="005B43F6" w:rsidRPr="005B43F6" w:rsidRDefault="005B43F6" w:rsidP="005B43F6">
      <w:pPr>
        <w:spacing w:after="0" w:line="240" w:lineRule="auto"/>
        <w:rPr>
          <w:rFonts w:ascii="Times New Roman" w:hAnsi="Times New Roman" w:cs="Times New Roman"/>
          <w:sz w:val="24"/>
          <w:szCs w:val="24"/>
        </w:rPr>
      </w:pPr>
    </w:p>
    <w:p w14:paraId="7B362587" w14:textId="43993161" w:rsidR="005B43F6" w:rsidRPr="005B43F6" w:rsidRDefault="00AA6C7B" w:rsidP="005B43F6">
      <w:pPr>
        <w:spacing w:after="0" w:line="240" w:lineRule="auto"/>
        <w:rPr>
          <w:rFonts w:ascii="Times New Roman" w:hAnsi="Times New Roman" w:cs="Times New Roman"/>
          <w:sz w:val="24"/>
          <w:szCs w:val="24"/>
        </w:rPr>
      </w:pPr>
      <w:r w:rsidRPr="005B43F6">
        <w:rPr>
          <w:rFonts w:ascii="Times New Roman" w:hAnsi="Times New Roman" w:cs="Times New Roman"/>
          <w:noProof/>
          <w:sz w:val="24"/>
          <w:szCs w:val="24"/>
          <w:lang w:eastAsia="zh-TW"/>
        </w:rPr>
        <mc:AlternateContent>
          <mc:Choice Requires="wps">
            <w:drawing>
              <wp:anchor distT="0" distB="0" distL="114300" distR="114300" simplePos="0" relativeHeight="251659264" behindDoc="0" locked="0" layoutInCell="1" allowOverlap="1" wp14:anchorId="56924C22" wp14:editId="3830C64D">
                <wp:simplePos x="0" y="0"/>
                <wp:positionH relativeFrom="column">
                  <wp:posOffset>-130175</wp:posOffset>
                </wp:positionH>
                <wp:positionV relativeFrom="paragraph">
                  <wp:posOffset>166370</wp:posOffset>
                </wp:positionV>
                <wp:extent cx="6576695" cy="772795"/>
                <wp:effectExtent l="5080" t="8255" r="9525"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6695" cy="772795"/>
                        </a:xfrm>
                        <a:prstGeom prst="rect">
                          <a:avLst/>
                        </a:prstGeom>
                        <a:solidFill>
                          <a:srgbClr val="FFFFFF"/>
                        </a:solidFill>
                        <a:ln w="9525" cap="rnd">
                          <a:solidFill>
                            <a:srgbClr val="000000"/>
                          </a:solidFill>
                          <a:prstDash val="sysDot"/>
                          <a:miter lim="800000"/>
                          <a:headEnd/>
                          <a:tailEnd/>
                        </a:ln>
                      </wps:spPr>
                      <wps:txbx>
                        <w:txbxContent>
                          <w:p w14:paraId="3C60E2B9" w14:textId="77777777" w:rsidR="005B43F6" w:rsidRPr="004C1D05" w:rsidRDefault="005B43F6" w:rsidP="005B43F6">
                            <w:pPr>
                              <w:spacing w:line="480" w:lineRule="auto"/>
                              <w:jc w:val="center"/>
                              <w:rPr>
                                <w:rFonts w:ascii="Times New Roman" w:hAnsi="Times New Roman" w:cs="Times New Roman"/>
                                <w:sz w:val="2"/>
                                <w:szCs w:val="2"/>
                              </w:rPr>
                            </w:pPr>
                          </w:p>
                          <w:p w14:paraId="6BE6A76D" w14:textId="19DC188F" w:rsidR="005B43F6" w:rsidRPr="00560EFB" w:rsidRDefault="005B43F6" w:rsidP="005B43F6">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xml:space="preserve">: </w:t>
                            </w:r>
                            <w:proofErr w:type="spellStart"/>
                            <w:r>
                              <w:rPr>
                                <w:rFonts w:ascii="Times New Roman" w:hAnsi="Times New Roman" w:cs="Times New Roman"/>
                                <w:b/>
                                <w:sz w:val="28"/>
                                <w:szCs w:val="24"/>
                              </w:rPr>
                              <w:t>Priyasindhu</w:t>
                            </w:r>
                            <w:proofErr w:type="spellEnd"/>
                            <w:r>
                              <w:rPr>
                                <w:rFonts w:ascii="Times New Roman" w:hAnsi="Times New Roman" w:cs="Times New Roman"/>
                                <w:b/>
                                <w:sz w:val="28"/>
                                <w:szCs w:val="24"/>
                              </w:rPr>
                              <w:t xml:space="preserve"> Talukder </w:t>
                            </w:r>
                          </w:p>
                          <w:p w14:paraId="0AB1E0BC" w14:textId="3B2C598E" w:rsidR="005B43F6" w:rsidRPr="00560EFB" w:rsidRDefault="005B43F6" w:rsidP="005B43F6">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04</w:t>
                            </w:r>
                          </w:p>
                          <w:p w14:paraId="65074192" w14:textId="77777777" w:rsidR="005B43F6" w:rsidRPr="003E2D1F" w:rsidRDefault="005B43F6" w:rsidP="005B43F6">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924C22" id="Text Box 2" o:spid="_x0000_s1034" type="#_x0000_t202" style="position:absolute;margin-left:-10.25pt;margin-top:13.1pt;width:517.85pt;height:60.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">
                <v:stroke dashstyle="1 1" endcap="round"/>
                <v:textbox>
                  <w:txbxContent>
                    <w:p w14:paraId="3C60E2B9" w14:textId="77777777" w:rsidR="005B43F6" w:rsidRPr="004C1D05" w:rsidRDefault="005B43F6" w:rsidP="005B43F6">
                      <w:pPr>
                        <w:spacing w:line="480" w:lineRule="auto"/>
                        <w:jc w:val="center"/>
                        <w:rPr>
                          <w:rFonts w:ascii="Times New Roman" w:hAnsi="Times New Roman" w:cs="Times New Roman"/>
                          <w:sz w:val="2"/>
                          <w:szCs w:val="2"/>
                        </w:rPr>
                      </w:pPr>
                    </w:p>
                    <w:p w14:paraId="6BE6A76D" w14:textId="19DC188F" w:rsidR="005B43F6" w:rsidRPr="00560EFB" w:rsidRDefault="005B43F6" w:rsidP="005B43F6">
                      <w:pPr>
                        <w:spacing w:after="0"/>
                        <w:rPr>
                          <w:rFonts w:ascii="Times New Roman" w:hAnsi="Times New Roman" w:cs="Times New Roman"/>
                          <w:b/>
                          <w:sz w:val="28"/>
                          <w:szCs w:val="24"/>
                        </w:rPr>
                      </w:pPr>
                      <w:r w:rsidRPr="00560EFB">
                        <w:rPr>
                          <w:rFonts w:ascii="Times New Roman" w:hAnsi="Times New Roman" w:cs="Times New Roman"/>
                          <w:b/>
                          <w:sz w:val="28"/>
                          <w:szCs w:val="24"/>
                        </w:rPr>
                        <w:t>Name</w:t>
                      </w:r>
                      <w:r>
                        <w:rPr>
                          <w:rFonts w:ascii="Times New Roman" w:hAnsi="Times New Roman" w:cs="Times New Roman"/>
                          <w:b/>
                          <w:sz w:val="28"/>
                          <w:szCs w:val="24"/>
                        </w:rPr>
                        <w:t xml:space="preserve">: </w:t>
                      </w:r>
                      <w:proofErr w:type="spellStart"/>
                      <w:r>
                        <w:rPr>
                          <w:rFonts w:ascii="Times New Roman" w:hAnsi="Times New Roman" w:cs="Times New Roman"/>
                          <w:b/>
                          <w:sz w:val="28"/>
                          <w:szCs w:val="24"/>
                        </w:rPr>
                        <w:t>Priyasindhu</w:t>
                      </w:r>
                      <w:proofErr w:type="spellEnd"/>
                      <w:r>
                        <w:rPr>
                          <w:rFonts w:ascii="Times New Roman" w:hAnsi="Times New Roman" w:cs="Times New Roman"/>
                          <w:b/>
                          <w:sz w:val="28"/>
                          <w:szCs w:val="24"/>
                        </w:rPr>
                        <w:t xml:space="preserve"> Talukder </w:t>
                      </w:r>
                    </w:p>
                    <w:p w14:paraId="0AB1E0BC" w14:textId="3B2C598E" w:rsidR="005B43F6" w:rsidRPr="00560EFB" w:rsidRDefault="005B43F6" w:rsidP="005B43F6">
                      <w:pPr>
                        <w:rPr>
                          <w:rFonts w:ascii="Times New Roman" w:hAnsi="Times New Roman" w:cs="Times New Roman"/>
                          <w:b/>
                          <w:sz w:val="28"/>
                          <w:szCs w:val="24"/>
                        </w:rPr>
                      </w:pPr>
                      <w:r w:rsidRPr="00560EFB">
                        <w:rPr>
                          <w:rFonts w:ascii="Times New Roman" w:hAnsi="Times New Roman" w:cs="Times New Roman"/>
                          <w:b/>
                          <w:sz w:val="28"/>
                          <w:szCs w:val="24"/>
                        </w:rPr>
                        <w:t>Roll No: 1</w:t>
                      </w:r>
                      <w:r>
                        <w:rPr>
                          <w:rFonts w:ascii="Times New Roman" w:hAnsi="Times New Roman" w:cs="Times New Roman"/>
                          <w:b/>
                          <w:sz w:val="28"/>
                          <w:szCs w:val="24"/>
                        </w:rPr>
                        <w:t>04</w:t>
                      </w:r>
                    </w:p>
                    <w:p w14:paraId="65074192" w14:textId="77777777" w:rsidR="005B43F6" w:rsidRPr="003E2D1F" w:rsidRDefault="005B43F6" w:rsidP="005B43F6">
                      <w:pPr>
                        <w:spacing w:line="480" w:lineRule="auto"/>
                        <w:jc w:val="center"/>
                        <w:rPr>
                          <w:rFonts w:ascii="Times New Roman" w:hAnsi="Times New Roman" w:cs="Times New Roman"/>
                          <w:sz w:val="24"/>
                          <w:szCs w:val="24"/>
                        </w:rPr>
                      </w:pPr>
                    </w:p>
                  </w:txbxContent>
                </v:textbox>
              </v:shape>
            </w:pict>
          </mc:Fallback>
        </mc:AlternateContent>
      </w:r>
    </w:p>
    <w:p w14:paraId="674A9B9C" w14:textId="203ACD89" w:rsidR="005B43F6" w:rsidRPr="005B43F6" w:rsidRDefault="005B43F6" w:rsidP="005B43F6">
      <w:pPr>
        <w:spacing w:after="0" w:line="240" w:lineRule="auto"/>
        <w:rPr>
          <w:rFonts w:ascii="Times New Roman" w:hAnsi="Times New Roman" w:cs="Times New Roman"/>
          <w:sz w:val="6"/>
          <w:szCs w:val="6"/>
        </w:rPr>
      </w:pPr>
    </w:p>
    <w:p w14:paraId="34409B58" w14:textId="77777777" w:rsidR="005B43F6" w:rsidRPr="005B43F6" w:rsidRDefault="005B43F6" w:rsidP="005B43F6">
      <w:pPr>
        <w:spacing w:after="0" w:line="240" w:lineRule="auto"/>
        <w:rPr>
          <w:rFonts w:ascii="Times New Roman" w:hAnsi="Times New Roman" w:cs="Times New Roman"/>
          <w:sz w:val="24"/>
          <w:szCs w:val="24"/>
        </w:rPr>
      </w:pPr>
    </w:p>
    <w:p w14:paraId="13B7640E" w14:textId="77777777" w:rsidR="000847CF" w:rsidRDefault="000847CF" w:rsidP="005B43F6">
      <w:pPr>
        <w:jc w:val="center"/>
        <w:rPr>
          <w:rFonts w:ascii="Times New Roman" w:hAnsi="Times New Roman" w:cs="Times New Roman"/>
          <w:b/>
          <w:bCs/>
          <w:sz w:val="36"/>
          <w:szCs w:val="36"/>
        </w:rPr>
        <w:sectPr w:rsidR="000847CF" w:rsidSect="000847CF">
          <w:footerReference w:type="default" r:id="rId9"/>
          <w:pgSz w:w="12240" w:h="15840"/>
          <w:pgMar w:top="1440" w:right="1440" w:bottom="1440" w:left="1440" w:header="720" w:footer="720" w:gutter="0"/>
          <w:cols w:space="720"/>
          <w:titlePg/>
          <w:docGrid w:linePitch="360"/>
        </w:sectPr>
      </w:pPr>
    </w:p>
    <w:p w14:paraId="2F39ADB5" w14:textId="4352195C" w:rsidR="005B43F6" w:rsidRPr="00A31049" w:rsidRDefault="00A31049" w:rsidP="00A31049">
      <w:pPr>
        <w:jc w:val="center"/>
        <w:rPr>
          <w:b/>
          <w:sz w:val="46"/>
        </w:rPr>
      </w:pPr>
      <w:r w:rsidRPr="00A31049">
        <w:rPr>
          <w:b/>
          <w:sz w:val="46"/>
        </w:rPr>
        <w:lastRenderedPageBreak/>
        <w:t>Seminar Paper</w:t>
      </w:r>
    </w:p>
    <w:p w14:paraId="3FA3ADEC" w14:textId="03719B92" w:rsidR="00A31049" w:rsidRPr="00A31049" w:rsidRDefault="00A31049" w:rsidP="00A31049">
      <w:pPr>
        <w:jc w:val="center"/>
        <w:rPr>
          <w:b/>
          <w:sz w:val="46"/>
        </w:rPr>
      </w:pPr>
      <w:r w:rsidRPr="00A31049">
        <w:rPr>
          <w:b/>
          <w:sz w:val="46"/>
        </w:rPr>
        <w:t>On</w:t>
      </w:r>
    </w:p>
    <w:p w14:paraId="6B917168" w14:textId="45B880AB" w:rsidR="00A31049" w:rsidRDefault="00A31049" w:rsidP="005B43F6"/>
    <w:p w14:paraId="522CEA86" w14:textId="77777777" w:rsidR="00A31049" w:rsidRPr="005B43F6" w:rsidRDefault="00A31049" w:rsidP="005B43F6"/>
    <w:p w14:paraId="012478D9" w14:textId="31D01B4E" w:rsidR="00016DBF" w:rsidRPr="005B43F6" w:rsidRDefault="00016DBF" w:rsidP="00016DBF">
      <w:pPr>
        <w:spacing w:line="240" w:lineRule="auto"/>
        <w:jc w:val="center"/>
        <w:rPr>
          <w:rFonts w:ascii="Times New Roman" w:eastAsia="Times New Roman" w:hAnsi="Times New Roman" w:cs="Times New Roman"/>
          <w:sz w:val="24"/>
          <w:szCs w:val="24"/>
        </w:rPr>
      </w:pPr>
      <w:r w:rsidRPr="005B43F6">
        <w:rPr>
          <w:rFonts w:ascii="Times New Roman" w:eastAsia="Times New Roman" w:hAnsi="Times New Roman" w:cs="Times New Roman"/>
          <w:b/>
          <w:bCs/>
          <w:sz w:val="32"/>
          <w:szCs w:val="32"/>
        </w:rPr>
        <w:t>Activities of Parcel Delivery Private Companies: Necessities of the Reformation of Post Offices in Bangladesh</w:t>
      </w:r>
    </w:p>
    <w:p w14:paraId="73059E08" w14:textId="77777777" w:rsidR="00FE4A45" w:rsidRDefault="00FE4A45" w:rsidP="00016DBF">
      <w:pPr>
        <w:spacing w:after="0" w:line="240" w:lineRule="auto"/>
        <w:rPr>
          <w:rFonts w:ascii="Times New Roman" w:eastAsia="Times New Roman" w:hAnsi="Times New Roman" w:cs="Times New Roman"/>
          <w:sz w:val="24"/>
          <w:szCs w:val="24"/>
        </w:rPr>
      </w:pPr>
    </w:p>
    <w:p w14:paraId="5E3A229D" w14:textId="77777777" w:rsidR="00FE4A45" w:rsidRDefault="00FE4A45" w:rsidP="00016DBF">
      <w:pPr>
        <w:spacing w:after="0" w:line="240" w:lineRule="auto"/>
        <w:rPr>
          <w:rFonts w:ascii="Times New Roman" w:eastAsia="Times New Roman" w:hAnsi="Times New Roman" w:cs="Times New Roman"/>
          <w:sz w:val="24"/>
          <w:szCs w:val="24"/>
        </w:rPr>
      </w:pPr>
    </w:p>
    <w:p w14:paraId="2654E7A8" w14:textId="77777777" w:rsidR="00FE4A45" w:rsidRDefault="00FE4A45" w:rsidP="00016DBF">
      <w:pPr>
        <w:spacing w:after="0" w:line="240" w:lineRule="auto"/>
        <w:rPr>
          <w:rFonts w:ascii="Times New Roman" w:eastAsia="Times New Roman" w:hAnsi="Times New Roman" w:cs="Times New Roman"/>
          <w:sz w:val="24"/>
          <w:szCs w:val="24"/>
        </w:rPr>
      </w:pPr>
    </w:p>
    <w:p w14:paraId="38FAB905" w14:textId="0206D0F9" w:rsidR="00FE4A45" w:rsidRDefault="00FE4A45" w:rsidP="00016DBF">
      <w:pPr>
        <w:spacing w:after="0" w:line="240" w:lineRule="auto"/>
        <w:rPr>
          <w:rFonts w:ascii="Times New Roman" w:eastAsia="Times New Roman" w:hAnsi="Times New Roman" w:cs="Times New Roman"/>
          <w:sz w:val="24"/>
          <w:szCs w:val="24"/>
        </w:rPr>
      </w:pPr>
    </w:p>
    <w:p w14:paraId="5A8B8193" w14:textId="34F6C92F" w:rsidR="00A31049" w:rsidRDefault="00A31049" w:rsidP="00016DBF">
      <w:pPr>
        <w:spacing w:after="0" w:line="240" w:lineRule="auto"/>
        <w:rPr>
          <w:rFonts w:ascii="Times New Roman" w:eastAsia="Times New Roman" w:hAnsi="Times New Roman" w:cs="Times New Roman"/>
          <w:sz w:val="24"/>
          <w:szCs w:val="24"/>
        </w:rPr>
      </w:pPr>
    </w:p>
    <w:p w14:paraId="7A90E650" w14:textId="23E08DE4" w:rsidR="00A31049" w:rsidRDefault="00A31049" w:rsidP="00016DBF">
      <w:pPr>
        <w:spacing w:after="0" w:line="240" w:lineRule="auto"/>
        <w:rPr>
          <w:rFonts w:ascii="Times New Roman" w:eastAsia="Times New Roman" w:hAnsi="Times New Roman" w:cs="Times New Roman"/>
          <w:sz w:val="24"/>
          <w:szCs w:val="24"/>
        </w:rPr>
      </w:pPr>
    </w:p>
    <w:p w14:paraId="78B01CFF" w14:textId="1755532F" w:rsidR="00A31049" w:rsidRDefault="00A31049" w:rsidP="00016DBF">
      <w:pPr>
        <w:spacing w:after="0" w:line="240" w:lineRule="auto"/>
        <w:rPr>
          <w:rFonts w:ascii="Times New Roman" w:eastAsia="Times New Roman" w:hAnsi="Times New Roman" w:cs="Times New Roman"/>
          <w:sz w:val="24"/>
          <w:szCs w:val="24"/>
        </w:rPr>
      </w:pPr>
    </w:p>
    <w:p w14:paraId="3F64DEF5" w14:textId="1BCA2F47" w:rsidR="00A31049" w:rsidRDefault="00A31049" w:rsidP="00016DBF">
      <w:pPr>
        <w:spacing w:after="0" w:line="240" w:lineRule="auto"/>
        <w:rPr>
          <w:rFonts w:ascii="Times New Roman" w:eastAsia="Times New Roman" w:hAnsi="Times New Roman" w:cs="Times New Roman"/>
          <w:sz w:val="24"/>
          <w:szCs w:val="24"/>
        </w:rPr>
      </w:pPr>
    </w:p>
    <w:p w14:paraId="36847B34" w14:textId="13774D83" w:rsidR="00A31049" w:rsidRDefault="00A31049" w:rsidP="00016DBF">
      <w:pPr>
        <w:spacing w:after="0" w:line="240" w:lineRule="auto"/>
        <w:rPr>
          <w:rFonts w:ascii="Times New Roman" w:eastAsia="Times New Roman" w:hAnsi="Times New Roman" w:cs="Times New Roman"/>
          <w:sz w:val="24"/>
          <w:szCs w:val="24"/>
        </w:rPr>
      </w:pPr>
    </w:p>
    <w:p w14:paraId="62E56956" w14:textId="160704C7" w:rsidR="00A31049" w:rsidRDefault="00A31049" w:rsidP="00016DBF">
      <w:pPr>
        <w:spacing w:after="0" w:line="240" w:lineRule="auto"/>
        <w:rPr>
          <w:rFonts w:ascii="Times New Roman" w:eastAsia="Times New Roman" w:hAnsi="Times New Roman" w:cs="Times New Roman"/>
          <w:sz w:val="24"/>
          <w:szCs w:val="24"/>
        </w:rPr>
      </w:pPr>
    </w:p>
    <w:p w14:paraId="264EF56D" w14:textId="2684D110" w:rsidR="00A31049" w:rsidRDefault="0057352A" w:rsidP="00B11147">
      <w:pPr>
        <w:spacing w:after="0" w:line="276" w:lineRule="auto"/>
        <w:jc w:val="center"/>
        <w:rPr>
          <w:rFonts w:ascii="Times New Roman" w:eastAsia="Times New Roman" w:hAnsi="Times New Roman" w:cs="Times New Roman"/>
          <w:b/>
          <w:bCs/>
          <w:sz w:val="34"/>
          <w:szCs w:val="34"/>
        </w:rPr>
      </w:pPr>
      <w:r w:rsidRPr="00E153D7">
        <w:rPr>
          <w:rFonts w:ascii="Times New Roman" w:eastAsia="Times New Roman" w:hAnsi="Times New Roman" w:cs="Times New Roman"/>
          <w:b/>
          <w:bCs/>
          <w:sz w:val="34"/>
          <w:szCs w:val="34"/>
        </w:rPr>
        <w:t>Submitted By</w:t>
      </w:r>
    </w:p>
    <w:p w14:paraId="50552CF3" w14:textId="77777777" w:rsidR="00E153D7" w:rsidRPr="00E153D7" w:rsidRDefault="00E153D7" w:rsidP="00B11147">
      <w:pPr>
        <w:spacing w:after="0" w:line="276" w:lineRule="auto"/>
        <w:jc w:val="center"/>
        <w:rPr>
          <w:rFonts w:ascii="Times New Roman" w:eastAsia="Times New Roman" w:hAnsi="Times New Roman" w:cs="Times New Roman"/>
          <w:b/>
          <w:bCs/>
          <w:sz w:val="20"/>
          <w:szCs w:val="20"/>
        </w:rPr>
      </w:pPr>
    </w:p>
    <w:p w14:paraId="6F441BE3" w14:textId="10709656" w:rsidR="00A31049" w:rsidRPr="00E153D7" w:rsidRDefault="00BA7300" w:rsidP="00926F55">
      <w:pPr>
        <w:spacing w:after="0" w:line="360" w:lineRule="auto"/>
        <w:jc w:val="center"/>
        <w:rPr>
          <w:rFonts w:ascii="Times New Roman" w:hAnsi="Times New Roman" w:cs="Times New Roman"/>
          <w:bCs/>
          <w:sz w:val="28"/>
          <w:szCs w:val="24"/>
        </w:rPr>
      </w:pPr>
      <w:proofErr w:type="spellStart"/>
      <w:r w:rsidRPr="00E153D7">
        <w:rPr>
          <w:rFonts w:ascii="Times New Roman" w:hAnsi="Times New Roman" w:cs="Times New Roman"/>
          <w:bCs/>
          <w:sz w:val="28"/>
          <w:szCs w:val="24"/>
        </w:rPr>
        <w:t>Priyasindhu</w:t>
      </w:r>
      <w:proofErr w:type="spellEnd"/>
      <w:r w:rsidRPr="00E153D7">
        <w:rPr>
          <w:rFonts w:ascii="Times New Roman" w:hAnsi="Times New Roman" w:cs="Times New Roman"/>
          <w:bCs/>
          <w:sz w:val="28"/>
          <w:szCs w:val="24"/>
        </w:rPr>
        <w:t xml:space="preserve"> Talukder</w:t>
      </w:r>
    </w:p>
    <w:p w14:paraId="193A20A1" w14:textId="77777777" w:rsidR="00755241" w:rsidRDefault="00B11147" w:rsidP="00926F5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Deputy</w:t>
      </w:r>
      <w:r w:rsidR="00E85AB5" w:rsidRPr="00E85AB5">
        <w:rPr>
          <w:rFonts w:ascii="Times New Roman" w:eastAsia="Times New Roman" w:hAnsi="Times New Roman" w:cs="Times New Roman"/>
          <w:b/>
          <w:sz w:val="24"/>
          <w:szCs w:val="24"/>
        </w:rPr>
        <w:t xml:space="preserve"> Secretary </w:t>
      </w:r>
    </w:p>
    <w:p w14:paraId="4A4411F2" w14:textId="4023FD34" w:rsidR="00E85AB5" w:rsidRPr="00E85AB5" w:rsidRDefault="00755241" w:rsidP="00926F5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ID: 15312</w:t>
      </w:r>
    </w:p>
    <w:p w14:paraId="438A34D5" w14:textId="3C7B3873" w:rsidR="00BA7300" w:rsidRPr="00E85AB5" w:rsidRDefault="00BA7300" w:rsidP="00926F55">
      <w:pPr>
        <w:spacing w:line="360" w:lineRule="auto"/>
        <w:jc w:val="center"/>
        <w:rPr>
          <w:rFonts w:ascii="Times New Roman" w:hAnsi="Times New Roman" w:cs="Times New Roman"/>
          <w:sz w:val="28"/>
          <w:szCs w:val="24"/>
        </w:rPr>
      </w:pPr>
      <w:r w:rsidRPr="00E85AB5">
        <w:rPr>
          <w:rFonts w:ascii="Times New Roman" w:hAnsi="Times New Roman" w:cs="Times New Roman"/>
          <w:sz w:val="28"/>
          <w:szCs w:val="24"/>
        </w:rPr>
        <w:t xml:space="preserve">Roll </w:t>
      </w:r>
      <w:r w:rsidR="007332D1">
        <w:rPr>
          <w:rFonts w:ascii="Times New Roman" w:hAnsi="Times New Roman" w:cs="Times New Roman"/>
          <w:sz w:val="28"/>
          <w:szCs w:val="24"/>
        </w:rPr>
        <w:t>n</w:t>
      </w:r>
      <w:r w:rsidRPr="00E85AB5">
        <w:rPr>
          <w:rFonts w:ascii="Times New Roman" w:hAnsi="Times New Roman" w:cs="Times New Roman"/>
          <w:sz w:val="28"/>
          <w:szCs w:val="24"/>
        </w:rPr>
        <w:t>o: 104</w:t>
      </w:r>
    </w:p>
    <w:p w14:paraId="6126AFC8" w14:textId="2432741C" w:rsidR="00A31049" w:rsidRDefault="00A31049" w:rsidP="00BA7300">
      <w:pPr>
        <w:spacing w:after="0" w:line="240" w:lineRule="auto"/>
        <w:rPr>
          <w:rFonts w:ascii="Times New Roman" w:eastAsia="Times New Roman" w:hAnsi="Times New Roman" w:cs="Times New Roman"/>
          <w:sz w:val="24"/>
          <w:szCs w:val="24"/>
        </w:rPr>
      </w:pPr>
    </w:p>
    <w:p w14:paraId="3E9D1197" w14:textId="2AB8A945" w:rsidR="00A31049" w:rsidRDefault="00A31049" w:rsidP="00016DBF">
      <w:pPr>
        <w:spacing w:after="0" w:line="240" w:lineRule="auto"/>
        <w:rPr>
          <w:rFonts w:ascii="Times New Roman" w:eastAsia="Times New Roman" w:hAnsi="Times New Roman" w:cs="Times New Roman"/>
          <w:sz w:val="24"/>
          <w:szCs w:val="24"/>
        </w:rPr>
      </w:pPr>
    </w:p>
    <w:p w14:paraId="094286A0" w14:textId="58335156" w:rsidR="00A31049" w:rsidRDefault="00A31049" w:rsidP="00016DBF">
      <w:pPr>
        <w:spacing w:after="0" w:line="240" w:lineRule="auto"/>
        <w:rPr>
          <w:rFonts w:ascii="Times New Roman" w:eastAsia="Times New Roman" w:hAnsi="Times New Roman" w:cs="Times New Roman"/>
          <w:sz w:val="24"/>
          <w:szCs w:val="24"/>
        </w:rPr>
      </w:pPr>
    </w:p>
    <w:p w14:paraId="43C42656" w14:textId="56FF7FC4" w:rsidR="00A31049" w:rsidRDefault="00A31049" w:rsidP="00016DBF">
      <w:pPr>
        <w:spacing w:after="0" w:line="240" w:lineRule="auto"/>
        <w:rPr>
          <w:rFonts w:ascii="Times New Roman" w:eastAsia="Times New Roman" w:hAnsi="Times New Roman" w:cs="Times New Roman"/>
          <w:sz w:val="24"/>
          <w:szCs w:val="24"/>
        </w:rPr>
      </w:pPr>
    </w:p>
    <w:p w14:paraId="22D569D5" w14:textId="7049CBDF" w:rsidR="00A31049" w:rsidRDefault="00A31049" w:rsidP="00016DBF">
      <w:pPr>
        <w:spacing w:after="0" w:line="240" w:lineRule="auto"/>
        <w:rPr>
          <w:rFonts w:ascii="Times New Roman" w:eastAsia="Times New Roman" w:hAnsi="Times New Roman" w:cs="Times New Roman"/>
          <w:sz w:val="24"/>
          <w:szCs w:val="24"/>
        </w:rPr>
      </w:pPr>
    </w:p>
    <w:p w14:paraId="5A1F0C64" w14:textId="742B4532" w:rsidR="00A31049" w:rsidRDefault="00A31049" w:rsidP="00016DBF">
      <w:pPr>
        <w:spacing w:after="0" w:line="240" w:lineRule="auto"/>
        <w:rPr>
          <w:rFonts w:ascii="Times New Roman" w:eastAsia="Times New Roman" w:hAnsi="Times New Roman" w:cs="Times New Roman"/>
          <w:sz w:val="24"/>
          <w:szCs w:val="24"/>
        </w:rPr>
      </w:pPr>
    </w:p>
    <w:p w14:paraId="3B0A8C72" w14:textId="1EBABFDE" w:rsidR="00A31049" w:rsidRDefault="00A31049" w:rsidP="00016DBF">
      <w:pPr>
        <w:spacing w:after="0" w:line="240" w:lineRule="auto"/>
        <w:rPr>
          <w:rFonts w:ascii="Times New Roman" w:eastAsia="Times New Roman" w:hAnsi="Times New Roman" w:cs="Times New Roman"/>
          <w:sz w:val="24"/>
          <w:szCs w:val="24"/>
        </w:rPr>
      </w:pPr>
    </w:p>
    <w:p w14:paraId="7D5F61F0" w14:textId="4F3D4087" w:rsidR="00A31049" w:rsidRDefault="00A31049" w:rsidP="00016DBF">
      <w:pPr>
        <w:spacing w:after="0" w:line="240" w:lineRule="auto"/>
        <w:rPr>
          <w:rFonts w:ascii="Times New Roman" w:eastAsia="Times New Roman" w:hAnsi="Times New Roman" w:cs="Times New Roman"/>
          <w:sz w:val="24"/>
          <w:szCs w:val="24"/>
        </w:rPr>
      </w:pPr>
    </w:p>
    <w:p w14:paraId="7BE15D1F" w14:textId="0FBE658D" w:rsidR="00A31049" w:rsidRDefault="00A31049" w:rsidP="00016DBF">
      <w:pPr>
        <w:spacing w:after="0" w:line="240" w:lineRule="auto"/>
        <w:rPr>
          <w:rFonts w:ascii="Times New Roman" w:eastAsia="Times New Roman" w:hAnsi="Times New Roman" w:cs="Times New Roman"/>
          <w:sz w:val="24"/>
          <w:szCs w:val="24"/>
        </w:rPr>
      </w:pPr>
    </w:p>
    <w:p w14:paraId="164A8C4C" w14:textId="44F4EA52" w:rsidR="00A31049" w:rsidRDefault="00A31049" w:rsidP="00016DBF">
      <w:pPr>
        <w:spacing w:after="0" w:line="240" w:lineRule="auto"/>
        <w:rPr>
          <w:rFonts w:ascii="Times New Roman" w:eastAsia="Times New Roman" w:hAnsi="Times New Roman" w:cs="Times New Roman"/>
          <w:sz w:val="24"/>
          <w:szCs w:val="24"/>
        </w:rPr>
      </w:pPr>
    </w:p>
    <w:p w14:paraId="02CE13CD" w14:textId="36DA41F1" w:rsidR="00A31049" w:rsidRDefault="00A31049" w:rsidP="00016DBF">
      <w:pPr>
        <w:spacing w:after="0" w:line="240" w:lineRule="auto"/>
        <w:rPr>
          <w:rFonts w:ascii="Times New Roman" w:eastAsia="Times New Roman" w:hAnsi="Times New Roman" w:cs="Times New Roman"/>
          <w:sz w:val="24"/>
          <w:szCs w:val="24"/>
        </w:rPr>
      </w:pPr>
    </w:p>
    <w:p w14:paraId="6E20834E" w14:textId="705A467D" w:rsidR="00A31049" w:rsidRDefault="00A31049" w:rsidP="00016DBF">
      <w:pPr>
        <w:spacing w:after="0" w:line="240" w:lineRule="auto"/>
        <w:rPr>
          <w:rFonts w:ascii="Times New Roman" w:eastAsia="Times New Roman" w:hAnsi="Times New Roman" w:cs="Times New Roman"/>
          <w:sz w:val="24"/>
          <w:szCs w:val="24"/>
        </w:rPr>
      </w:pPr>
    </w:p>
    <w:p w14:paraId="524F0CB0" w14:textId="3DA6AFB4" w:rsidR="00A31049" w:rsidRDefault="00A31049" w:rsidP="00016DBF">
      <w:pPr>
        <w:spacing w:after="0" w:line="240" w:lineRule="auto"/>
        <w:rPr>
          <w:rFonts w:ascii="Times New Roman" w:eastAsia="Times New Roman" w:hAnsi="Times New Roman" w:cs="Times New Roman"/>
          <w:sz w:val="24"/>
          <w:szCs w:val="24"/>
        </w:rPr>
      </w:pPr>
    </w:p>
    <w:p w14:paraId="3EAF5838" w14:textId="67D82F4A" w:rsidR="00A31049" w:rsidRDefault="00A31049" w:rsidP="00016DBF">
      <w:pPr>
        <w:spacing w:after="0" w:line="240" w:lineRule="auto"/>
        <w:rPr>
          <w:rFonts w:ascii="Times New Roman" w:eastAsia="Times New Roman" w:hAnsi="Times New Roman" w:cs="Times New Roman"/>
          <w:sz w:val="24"/>
          <w:szCs w:val="24"/>
        </w:rPr>
      </w:pPr>
    </w:p>
    <w:p w14:paraId="6B9B06A4" w14:textId="355ABCD6" w:rsidR="00A31049" w:rsidRDefault="00A31049" w:rsidP="00016DBF">
      <w:pPr>
        <w:spacing w:after="0" w:line="240" w:lineRule="auto"/>
        <w:rPr>
          <w:rFonts w:ascii="Times New Roman" w:eastAsia="Times New Roman" w:hAnsi="Times New Roman" w:cs="Times New Roman"/>
          <w:sz w:val="24"/>
          <w:szCs w:val="24"/>
        </w:rPr>
      </w:pPr>
    </w:p>
    <w:p w14:paraId="6F3CD2A1" w14:textId="490B9153" w:rsidR="00016DBF" w:rsidRPr="00FE4A45" w:rsidRDefault="00FE4A45" w:rsidP="00B00694">
      <w:pPr>
        <w:spacing w:after="0" w:line="240" w:lineRule="auto"/>
        <w:jc w:val="center"/>
        <w:rPr>
          <w:rFonts w:ascii="Times New Roman" w:eastAsia="Times New Roman" w:hAnsi="Times New Roman" w:cs="Times New Roman"/>
          <w:b/>
          <w:bCs/>
          <w:sz w:val="28"/>
          <w:szCs w:val="28"/>
        </w:rPr>
      </w:pPr>
      <w:r w:rsidRPr="00FE4A45">
        <w:rPr>
          <w:rFonts w:ascii="Times New Roman" w:eastAsia="Times New Roman" w:hAnsi="Times New Roman" w:cs="Times New Roman"/>
          <w:b/>
          <w:bCs/>
          <w:sz w:val="28"/>
          <w:szCs w:val="28"/>
        </w:rPr>
        <w:lastRenderedPageBreak/>
        <w:t>Ab</w:t>
      </w:r>
      <w:r w:rsidR="00482F38">
        <w:rPr>
          <w:rFonts w:ascii="Times New Roman" w:eastAsia="Times New Roman" w:hAnsi="Times New Roman" w:cs="Times New Roman"/>
          <w:b/>
          <w:bCs/>
          <w:sz w:val="28"/>
          <w:szCs w:val="28"/>
        </w:rPr>
        <w:t>s</w:t>
      </w:r>
      <w:r w:rsidRPr="00FE4A45">
        <w:rPr>
          <w:rFonts w:ascii="Times New Roman" w:eastAsia="Times New Roman" w:hAnsi="Times New Roman" w:cs="Times New Roman"/>
          <w:b/>
          <w:bCs/>
          <w:sz w:val="28"/>
          <w:szCs w:val="28"/>
        </w:rPr>
        <w:t>tract</w:t>
      </w:r>
    </w:p>
    <w:p w14:paraId="23D812CA" w14:textId="77777777" w:rsidR="00FE4A45" w:rsidRPr="005B43F6" w:rsidRDefault="00FE4A45" w:rsidP="00016DBF">
      <w:pPr>
        <w:spacing w:after="0" w:line="240" w:lineRule="auto"/>
        <w:rPr>
          <w:rFonts w:ascii="Times New Roman" w:eastAsia="Times New Roman" w:hAnsi="Times New Roman" w:cs="Times New Roman"/>
          <w:sz w:val="24"/>
          <w:szCs w:val="24"/>
        </w:rPr>
      </w:pPr>
    </w:p>
    <w:p w14:paraId="4638AB04" w14:textId="77777777" w:rsidR="002D4334" w:rsidRPr="002D4334" w:rsidRDefault="002D4334" w:rsidP="00D7586A">
      <w:pPr>
        <w:spacing w:after="0"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In Bangladesh Parcel Delivery Companies are getting very popular due to their activities of delivering packages and other important documents. There are about 51 domestic courier service companies, 61 international courier service companies and 16 on board courier service companies operating their business in Bangladesh.</w:t>
      </w:r>
    </w:p>
    <w:p w14:paraId="0705A4BA" w14:textId="77777777" w:rsidR="002D4334" w:rsidRPr="002D4334" w:rsidRDefault="002D4334" w:rsidP="00D7586A">
      <w:pPr>
        <w:spacing w:after="0" w:line="276" w:lineRule="auto"/>
        <w:jc w:val="both"/>
        <w:rPr>
          <w:rFonts w:ascii="Times New Roman" w:eastAsia="Times New Roman" w:hAnsi="Times New Roman" w:cs="Times New Roman"/>
          <w:sz w:val="24"/>
          <w:szCs w:val="24"/>
        </w:rPr>
      </w:pPr>
    </w:p>
    <w:p w14:paraId="7E8D391A" w14:textId="317841D1" w:rsidR="002D4334" w:rsidRPr="002D4334" w:rsidRDefault="002D4334" w:rsidP="00D7586A">
      <w:pPr>
        <w:spacing w:after="0"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 xml:space="preserve"> On the other hand, Bangladesh post office is delivery parcel and other postal related services. It is an attached department of the Ministry of Post and Telecommunications. It is a very well-known institute, has branches even in the remotest area of Bangladesh and working for long ago. The general delivery time is 2–3 days depending upon the distance and communication of destination.</w:t>
      </w:r>
    </w:p>
    <w:p w14:paraId="0AD489DE" w14:textId="77777777" w:rsidR="002D4334" w:rsidRPr="002D4334" w:rsidRDefault="002D4334" w:rsidP="00D7586A">
      <w:pPr>
        <w:spacing w:after="0" w:line="276" w:lineRule="auto"/>
        <w:jc w:val="both"/>
        <w:rPr>
          <w:rFonts w:ascii="Times New Roman" w:eastAsia="Times New Roman" w:hAnsi="Times New Roman" w:cs="Times New Roman"/>
          <w:sz w:val="24"/>
          <w:szCs w:val="24"/>
        </w:rPr>
      </w:pPr>
    </w:p>
    <w:p w14:paraId="16B9C106" w14:textId="1A7D327B" w:rsidR="002D4334" w:rsidRPr="002D4334" w:rsidRDefault="002D4334" w:rsidP="00D7586A">
      <w:pPr>
        <w:shd w:val="clear" w:color="auto" w:fill="FFFFFF"/>
        <w:spacing w:after="120"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 xml:space="preserve">The Ministry of Post and Telecommunications and The Bangladesh Post Office has an important role to regulate and control the activities of parcel delivery companies, improve the services which they </w:t>
      </w:r>
      <w:r w:rsidR="007162D8" w:rsidRPr="002D4334">
        <w:rPr>
          <w:rFonts w:ascii="Times New Roman" w:eastAsia="Times New Roman" w:hAnsi="Times New Roman" w:cs="Times New Roman"/>
          <w:sz w:val="24"/>
          <w:szCs w:val="24"/>
        </w:rPr>
        <w:t>render</w:t>
      </w:r>
      <w:r w:rsidRPr="002D4334">
        <w:rPr>
          <w:rFonts w:ascii="Times New Roman" w:eastAsia="Times New Roman" w:hAnsi="Times New Roman" w:cs="Times New Roman"/>
          <w:sz w:val="24"/>
          <w:szCs w:val="24"/>
        </w:rPr>
        <w:t xml:space="preserve"> to the customers, ensure accountabilities. The Government of Bangladesh has already established an attached department under Post and Telecommunications Division and that is Mailing Operator and Courier Service Licensing Authority. </w:t>
      </w:r>
    </w:p>
    <w:p w14:paraId="6F2EBF92" w14:textId="1C7C5461" w:rsidR="002D4334" w:rsidRPr="002D4334" w:rsidRDefault="002D4334" w:rsidP="00D7586A">
      <w:pPr>
        <w:shd w:val="clear" w:color="auto" w:fill="FFFFFF"/>
        <w:spacing w:after="120"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 xml:space="preserve">The main objective of the study is </w:t>
      </w:r>
      <w:r w:rsidR="007162D8" w:rsidRPr="002D4334">
        <w:rPr>
          <w:rFonts w:ascii="Times New Roman" w:eastAsia="Times New Roman" w:hAnsi="Times New Roman" w:cs="Times New Roman"/>
          <w:sz w:val="24"/>
          <w:szCs w:val="24"/>
        </w:rPr>
        <w:t>a) To</w:t>
      </w:r>
      <w:r w:rsidRPr="002D4334">
        <w:rPr>
          <w:rFonts w:ascii="Times New Roman" w:eastAsia="Times New Roman" w:hAnsi="Times New Roman" w:cs="Times New Roman"/>
          <w:sz w:val="24"/>
          <w:szCs w:val="24"/>
        </w:rPr>
        <w:t xml:space="preserve"> give an overview about parcel delivery companies and post offices </w:t>
      </w:r>
      <w:r w:rsidRPr="007162D8">
        <w:t>of Bangladesh.</w:t>
      </w:r>
      <w:r w:rsidRPr="002D4334">
        <w:rPr>
          <w:rFonts w:ascii="Times New Roman" w:eastAsia="Times New Roman" w:hAnsi="Times New Roman" w:cs="Times New Roman"/>
          <w:sz w:val="24"/>
          <w:szCs w:val="24"/>
        </w:rPr>
        <w:t xml:space="preserve"> b)  To make a comparison   in respect of delivery time, service charge   and consumer’s satisfaction between parcel delivery companies and post offices. c)  To find out the area and ways of reform of post offices </w:t>
      </w:r>
      <w:r w:rsidRPr="007162D8">
        <w:t>of Bangladesh.</w:t>
      </w:r>
      <w:r w:rsidRPr="002D4334">
        <w:rPr>
          <w:rFonts w:ascii="Times New Roman" w:eastAsia="Times New Roman" w:hAnsi="Times New Roman" w:cs="Times New Roman"/>
          <w:sz w:val="24"/>
          <w:szCs w:val="24"/>
        </w:rPr>
        <w:t> </w:t>
      </w:r>
    </w:p>
    <w:p w14:paraId="706F37D7" w14:textId="0DECA1B8" w:rsidR="002D4334" w:rsidRPr="002D4334" w:rsidRDefault="002D4334" w:rsidP="00D7586A">
      <w:pPr>
        <w:spacing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 xml:space="preserve">In this study both primary and secondary data was collected. Primary data was collected from the different parcel delivery companies as well as service recipients and secondary data was collected from official records, annual reports and websites. The interview was conducted in Bengali but the data was analyzed in English. The main focus of this study was to investigate the service quality of parcel delivery </w:t>
      </w:r>
      <w:r w:rsidR="003C1739" w:rsidRPr="002D4334">
        <w:rPr>
          <w:rFonts w:ascii="Times New Roman" w:eastAsia="Times New Roman" w:hAnsi="Times New Roman" w:cs="Times New Roman"/>
          <w:sz w:val="24"/>
          <w:szCs w:val="24"/>
        </w:rPr>
        <w:t>company. The</w:t>
      </w:r>
      <w:r w:rsidRPr="002D4334">
        <w:rPr>
          <w:rFonts w:ascii="Times New Roman" w:eastAsia="Times New Roman" w:hAnsi="Times New Roman" w:cs="Times New Roman"/>
          <w:sz w:val="24"/>
          <w:szCs w:val="24"/>
        </w:rPr>
        <w:t xml:space="preserve"> </w:t>
      </w:r>
      <w:r w:rsidR="003C1739" w:rsidRPr="002D4334">
        <w:rPr>
          <w:rFonts w:ascii="Times New Roman" w:eastAsia="Times New Roman" w:hAnsi="Times New Roman" w:cs="Times New Roman"/>
          <w:sz w:val="24"/>
          <w:szCs w:val="24"/>
        </w:rPr>
        <w:t>consumers</w:t>
      </w:r>
      <w:r w:rsidRPr="002D4334">
        <w:rPr>
          <w:rFonts w:ascii="Times New Roman" w:eastAsia="Times New Roman" w:hAnsi="Times New Roman" w:cs="Times New Roman"/>
          <w:sz w:val="24"/>
          <w:szCs w:val="24"/>
        </w:rPr>
        <w:t xml:space="preserve"> were asked about the Satisfaction level with the service provided by Parcel Delivery Companies,</w:t>
      </w:r>
      <w:r w:rsidR="003C1739">
        <w:rPr>
          <w:rFonts w:ascii="Times New Roman" w:eastAsia="Times New Roman" w:hAnsi="Times New Roman" w:cs="Times New Roman"/>
          <w:sz w:val="24"/>
          <w:szCs w:val="24"/>
        </w:rPr>
        <w:t xml:space="preserve"> </w:t>
      </w:r>
      <w:r w:rsidRPr="002D4334">
        <w:rPr>
          <w:rFonts w:ascii="Times New Roman" w:eastAsia="Times New Roman" w:hAnsi="Times New Roman" w:cs="Times New Roman"/>
          <w:sz w:val="24"/>
          <w:szCs w:val="24"/>
        </w:rPr>
        <w:t xml:space="preserve">whether they get the </w:t>
      </w:r>
      <w:r w:rsidR="003C1739" w:rsidRPr="002D4334">
        <w:rPr>
          <w:rFonts w:ascii="Times New Roman" w:eastAsia="Times New Roman" w:hAnsi="Times New Roman" w:cs="Times New Roman"/>
          <w:sz w:val="24"/>
          <w:szCs w:val="24"/>
        </w:rPr>
        <w:t>delivery in</w:t>
      </w:r>
      <w:r w:rsidRPr="002D4334">
        <w:rPr>
          <w:rFonts w:ascii="Times New Roman" w:eastAsia="Times New Roman" w:hAnsi="Times New Roman" w:cs="Times New Roman"/>
          <w:sz w:val="24"/>
          <w:szCs w:val="24"/>
        </w:rPr>
        <w:t xml:space="preserve"> </w:t>
      </w:r>
      <w:r w:rsidR="003C1739" w:rsidRPr="002D4334">
        <w:rPr>
          <w:rFonts w:ascii="Times New Roman" w:eastAsia="Times New Roman" w:hAnsi="Times New Roman" w:cs="Times New Roman"/>
          <w:sz w:val="24"/>
          <w:szCs w:val="24"/>
        </w:rPr>
        <w:t>time,</w:t>
      </w:r>
    </w:p>
    <w:p w14:paraId="75BE34F4" w14:textId="6B111985" w:rsidR="002D4334" w:rsidRPr="002D4334" w:rsidRDefault="002D4334" w:rsidP="00D7586A">
      <w:pPr>
        <w:spacing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rPr>
        <w:t xml:space="preserve">Is there any incidence of Parcel damage and is there any provision of compensation for </w:t>
      </w:r>
      <w:r w:rsidR="003C1739" w:rsidRPr="002D4334">
        <w:rPr>
          <w:rFonts w:ascii="Times New Roman" w:eastAsia="Times New Roman" w:hAnsi="Times New Roman" w:cs="Times New Roman"/>
          <w:sz w:val="24"/>
          <w:szCs w:val="24"/>
        </w:rPr>
        <w:t>damage?</w:t>
      </w:r>
      <w:r w:rsidRPr="002D4334">
        <w:rPr>
          <w:rFonts w:ascii="Times New Roman" w:eastAsia="Times New Roman" w:hAnsi="Times New Roman" w:cs="Times New Roman"/>
          <w:sz w:val="24"/>
          <w:szCs w:val="24"/>
        </w:rPr>
        <w:t xml:space="preserve"> And the answer was not fully satisfactory.</w:t>
      </w:r>
    </w:p>
    <w:p w14:paraId="1D026C9A" w14:textId="4A04CF88" w:rsidR="002D4334" w:rsidRPr="002D4334" w:rsidRDefault="002D4334" w:rsidP="00D7586A">
      <w:pPr>
        <w:spacing w:line="276" w:lineRule="auto"/>
        <w:jc w:val="both"/>
        <w:rPr>
          <w:rFonts w:ascii="Times New Roman" w:eastAsia="Times New Roman" w:hAnsi="Times New Roman" w:cs="Times New Roman"/>
          <w:sz w:val="24"/>
          <w:szCs w:val="24"/>
        </w:rPr>
      </w:pPr>
      <w:r w:rsidRPr="002D4334">
        <w:rPr>
          <w:rFonts w:ascii="Times New Roman" w:eastAsia="Times New Roman" w:hAnsi="Times New Roman" w:cs="Times New Roman"/>
          <w:sz w:val="24"/>
          <w:szCs w:val="24"/>
          <w:lang w:bidi="bn-BD"/>
        </w:rPr>
        <w:t>We know,</w:t>
      </w:r>
      <w:r w:rsidR="003C1739">
        <w:rPr>
          <w:rFonts w:ascii="Times New Roman" w:eastAsia="Times New Roman" w:hAnsi="Times New Roman" w:cs="Times New Roman"/>
          <w:sz w:val="24"/>
          <w:szCs w:val="24"/>
          <w:lang w:bidi="bn-BD"/>
        </w:rPr>
        <w:t xml:space="preserve"> </w:t>
      </w:r>
      <w:r w:rsidRPr="002D4334">
        <w:rPr>
          <w:rFonts w:ascii="Times New Roman" w:eastAsia="Times New Roman" w:hAnsi="Times New Roman" w:cs="Times New Roman"/>
          <w:sz w:val="24"/>
          <w:szCs w:val="24"/>
          <w:lang w:bidi="bn-BD"/>
        </w:rPr>
        <w:t>Parcel delivery companies serve the people through their work but there is a considerable gap in providing quality services. Due to lack of quality delivery center, lack of manpower, lack of sufficient vehicles, failure to understand the importance of working environment development, indifference, lack of supervision etc., they are not able to raise the quality of their service to the desired level. Moreover, the main objective of parcel delivery companies is profit. The government can play an important role to improve the service of the parcel delivery company and through proper initiative from the government this important sector will get a touch of modernity.</w:t>
      </w:r>
    </w:p>
    <w:p w14:paraId="2A1BDBDC" w14:textId="09CE5C58" w:rsidR="00257E46" w:rsidRDefault="00257E46" w:rsidP="00016DBF">
      <w:pPr>
        <w:spacing w:line="240" w:lineRule="auto"/>
        <w:jc w:val="both"/>
        <w:rPr>
          <w:rFonts w:ascii="Times New Roman" w:eastAsia="Times New Roman" w:hAnsi="Times New Roman" w:cs="Times New Roman"/>
          <w:b/>
          <w:bCs/>
          <w:sz w:val="32"/>
          <w:szCs w:val="32"/>
        </w:rPr>
      </w:pPr>
    </w:p>
    <w:p w14:paraId="0B69545E" w14:textId="1CBEF1E4" w:rsidR="00016DBF" w:rsidRDefault="00482F38" w:rsidP="00016DBF">
      <w:pPr>
        <w:spacing w:line="240" w:lineRule="auto"/>
        <w:jc w:val="both"/>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lastRenderedPageBreak/>
        <w:t>I</w:t>
      </w:r>
      <w:r w:rsidR="00016DBF" w:rsidRPr="005B43F6">
        <w:rPr>
          <w:rFonts w:ascii="Times New Roman" w:eastAsia="Times New Roman" w:hAnsi="Times New Roman" w:cs="Times New Roman"/>
          <w:b/>
          <w:bCs/>
          <w:sz w:val="32"/>
          <w:szCs w:val="32"/>
        </w:rPr>
        <w:t>ntroduction</w:t>
      </w:r>
    </w:p>
    <w:p w14:paraId="64526FF3" w14:textId="77777777" w:rsidR="009861C2" w:rsidRPr="009861C2" w:rsidRDefault="009861C2" w:rsidP="00016DBF">
      <w:pPr>
        <w:spacing w:line="240" w:lineRule="auto"/>
        <w:jc w:val="both"/>
        <w:rPr>
          <w:rFonts w:ascii="Times New Roman" w:eastAsia="Times New Roman" w:hAnsi="Times New Roman" w:cs="Times New Roman"/>
          <w:sz w:val="2"/>
          <w:szCs w:val="24"/>
        </w:rPr>
      </w:pPr>
    </w:p>
    <w:p w14:paraId="62D64C20" w14:textId="256E34A8" w:rsidR="00016DBF" w:rsidRPr="005B43F6" w:rsidRDefault="00016DBF" w:rsidP="00016DBF">
      <w:pPr>
        <w:spacing w:line="240" w:lineRule="auto"/>
        <w:jc w:val="both"/>
        <w:rPr>
          <w:rFonts w:ascii="Times New Roman" w:eastAsia="Times New Roman" w:hAnsi="Times New Roman" w:cs="Times New Roman"/>
          <w:b/>
          <w:bCs/>
          <w:sz w:val="24"/>
          <w:szCs w:val="24"/>
        </w:rPr>
      </w:pPr>
      <w:r w:rsidRPr="005B43F6">
        <w:rPr>
          <w:rFonts w:ascii="Times New Roman" w:eastAsia="Times New Roman" w:hAnsi="Times New Roman" w:cs="Times New Roman"/>
          <w:b/>
          <w:bCs/>
          <w:sz w:val="28"/>
          <w:szCs w:val="28"/>
        </w:rPr>
        <w:t>1.1Background                                                                                                                                                  </w:t>
      </w:r>
    </w:p>
    <w:p w14:paraId="52334762" w14:textId="0612812C" w:rsidR="00016DBF" w:rsidRPr="005B43F6" w:rsidRDefault="00016DBF" w:rsidP="000F0FC6">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Parcel delivery companies are getting very popular in Bangladesh due to their activities of delivering packages and other important documents of people. The most important thing that is considered for separate courier services is the speed of delivery and efficiency of delivery. There are 51 domestic courier service companies, 61 international courier service companies and 16 on board courier service companies operating their business in Bangladesh </w:t>
      </w:r>
      <w:r w:rsidR="00B420FF">
        <w:rPr>
          <w:rFonts w:ascii="Times New Roman" w:eastAsia="Times New Roman" w:hAnsi="Times New Roman" w:cs="Times New Roman"/>
          <w:sz w:val="24"/>
          <w:szCs w:val="24"/>
        </w:rPr>
        <w:t>(</w:t>
      </w:r>
      <w:hyperlink r:id="rId10" w:history="1">
        <w:r w:rsidR="00B420FF" w:rsidRPr="009C5E3F">
          <w:rPr>
            <w:rStyle w:val="Hyperlink"/>
            <w:rFonts w:ascii="Times New Roman" w:eastAsia="Times New Roman" w:hAnsi="Times New Roman" w:cs="Times New Roman"/>
            <w:b/>
            <w:bCs/>
            <w:sz w:val="24"/>
            <w:szCs w:val="24"/>
          </w:rPr>
          <w:t>www.mocsla.gov.bd,</w:t>
        </w:r>
      </w:hyperlink>
      <w:r w:rsidR="00B420FF">
        <w:rPr>
          <w:rFonts w:ascii="Times New Roman" w:eastAsia="Times New Roman" w:hAnsi="Times New Roman" w:cs="Times New Roman"/>
          <w:b/>
          <w:bCs/>
          <w:sz w:val="24"/>
          <w:szCs w:val="24"/>
          <w:u w:val="single"/>
        </w:rPr>
        <w:t xml:space="preserve">). </w:t>
      </w:r>
      <w:r w:rsidR="005B43F6" w:rsidRPr="005B43F6">
        <w:rPr>
          <w:rFonts w:ascii="Times New Roman" w:eastAsia="Times New Roman" w:hAnsi="Times New Roman" w:cs="Times New Roman"/>
          <w:sz w:val="24"/>
          <w:szCs w:val="24"/>
        </w:rPr>
        <w:t>Basically</w:t>
      </w:r>
      <w:r w:rsidRPr="005B43F6">
        <w:rPr>
          <w:rFonts w:ascii="Times New Roman" w:eastAsia="Times New Roman" w:hAnsi="Times New Roman" w:cs="Times New Roman"/>
          <w:sz w:val="24"/>
          <w:szCs w:val="24"/>
        </w:rPr>
        <w:t xml:space="preserve">, a company which is involved with the delivery of packages and other documents will have to set up a delivery </w:t>
      </w:r>
      <w:proofErr w:type="spellStart"/>
      <w:r w:rsidRPr="005B43F6">
        <w:rPr>
          <w:rFonts w:ascii="Times New Roman" w:eastAsia="Times New Roman" w:hAnsi="Times New Roman" w:cs="Times New Roman"/>
          <w:sz w:val="24"/>
          <w:szCs w:val="24"/>
        </w:rPr>
        <w:t>centre</w:t>
      </w:r>
      <w:proofErr w:type="spellEnd"/>
      <w:r w:rsidRPr="005B43F6">
        <w:rPr>
          <w:rFonts w:ascii="Times New Roman" w:eastAsia="Times New Roman" w:hAnsi="Times New Roman" w:cs="Times New Roman"/>
          <w:sz w:val="24"/>
          <w:szCs w:val="24"/>
        </w:rPr>
        <w:t xml:space="preserve"> in a well communicable place. The place will be known to all so that the parcel senders can easily find out and reach them. But there are some limitations and faults of the companies which are involved in parcel delivery and that is poor customer service, imposing of unexpectable conditions, irrelevant pricing, careless handling of parcels, reluctance of damage compensation etc. Parcel delivery services are known for their speed of delivery. These parcel delivery companies offer Courier many services which include next day delivery, premium delivery and same day delivery. Considering the needs and requirements, </w:t>
      </w:r>
      <w:r w:rsidR="00482F38" w:rsidRPr="005B43F6">
        <w:rPr>
          <w:rFonts w:ascii="Times New Roman" w:eastAsia="Times New Roman" w:hAnsi="Times New Roman" w:cs="Times New Roman"/>
          <w:sz w:val="24"/>
          <w:szCs w:val="24"/>
        </w:rPr>
        <w:t>it</w:t>
      </w:r>
      <w:r w:rsidRPr="005B43F6">
        <w:rPr>
          <w:rFonts w:ascii="Times New Roman" w:eastAsia="Times New Roman" w:hAnsi="Times New Roman" w:cs="Times New Roman"/>
          <w:sz w:val="24"/>
          <w:szCs w:val="24"/>
        </w:rPr>
        <w:t xml:space="preserve"> becomes popular among the people day by day. There are so many benefits associated with the use of parcel delivery companies. Safe delivery of parcels, reasonable rates, packaging and parcel tracking are some of the benefits of lifting for parcel delivery services. There are also many other perks and discounts offered by different companies.  Parcel delivery companies want to attract the senders offering parcel tracking services as the sender can track the parcel from the comfort of home or office or business </w:t>
      </w:r>
      <w:proofErr w:type="spellStart"/>
      <w:r w:rsidRPr="005B43F6">
        <w:rPr>
          <w:rFonts w:ascii="Times New Roman" w:eastAsia="Times New Roman" w:hAnsi="Times New Roman" w:cs="Times New Roman"/>
          <w:sz w:val="24"/>
          <w:szCs w:val="24"/>
        </w:rPr>
        <w:t>centre</w:t>
      </w:r>
      <w:proofErr w:type="spellEnd"/>
      <w:r w:rsidRPr="005B43F6">
        <w:rPr>
          <w:rFonts w:ascii="Times New Roman" w:eastAsia="Times New Roman" w:hAnsi="Times New Roman" w:cs="Times New Roman"/>
          <w:sz w:val="24"/>
          <w:szCs w:val="24"/>
        </w:rPr>
        <w:t>. It’s very simple but trustworthy. Just insert the tracking number on the official website of the company and it will show the current location of the parcel.  Besides this there are other good reasons to use parcel delivery system like speed of service, completeness of service at door steps, security from theft, size and weight wise charge, careful handling, damage compensation etc.</w:t>
      </w:r>
    </w:p>
    <w:p w14:paraId="69EB7BAB" w14:textId="77777777" w:rsidR="00016DBF" w:rsidRPr="005B43F6" w:rsidRDefault="00016DBF" w:rsidP="000F0FC6">
      <w:pPr>
        <w:spacing w:after="0"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The delivery process of transporting goods from one place to another happens through the company's own transport system via roads. Sometimes they use the railroads also. For overseas shipping lanes on the sea and air line networks are also used.  Parcel shipping refers to shipping lighter, smaller, boxed items. Typically, parcel means packages that weigh 100 pounds or less and </w:t>
      </w:r>
      <w:r w:rsidRPr="005B43F6">
        <w:rPr>
          <w:rFonts w:ascii="Times New Roman" w:eastAsia="Times New Roman" w:hAnsi="Times New Roman" w:cs="Times New Roman"/>
          <w:sz w:val="24"/>
          <w:szCs w:val="24"/>
        </w:rPr>
        <w:lastRenderedPageBreak/>
        <w:t>can be moved without assistance. The sender goes to the local office or depot of a parcel delivery company with the parcel, booked it and which is then picked up by the parcel delivery companies and dispersed to the customers. Once it has been collected, it is going to be taken to a local depot and a sortation hub, where it finds its way to the recipient’s address. This process is done a couple of times until the final delivery.</w:t>
      </w:r>
    </w:p>
    <w:p w14:paraId="09F43AF2" w14:textId="77777777" w:rsidR="00016DBF" w:rsidRPr="005B43F6" w:rsidRDefault="00016DBF" w:rsidP="00016DBF">
      <w:pPr>
        <w:spacing w:after="0" w:line="240" w:lineRule="auto"/>
        <w:rPr>
          <w:rFonts w:ascii="Times New Roman" w:eastAsia="Times New Roman" w:hAnsi="Times New Roman" w:cs="Times New Roman"/>
          <w:sz w:val="24"/>
          <w:szCs w:val="24"/>
        </w:rPr>
      </w:pPr>
    </w:p>
    <w:p w14:paraId="798617FF" w14:textId="1BD9A3E2" w:rsidR="00016DBF" w:rsidRPr="005B43F6" w:rsidRDefault="00016DBF" w:rsidP="00341366">
      <w:pPr>
        <w:shd w:val="clear" w:color="auto" w:fill="FFFFFF"/>
        <w:spacing w:before="120" w:after="0"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Bangladesh post office is a well-known institute in respect of parcel delivery and other postal related services. It is an attached department of the Ministry of Post and Telecommunications.</w:t>
      </w:r>
      <w:r w:rsidR="00341366" w:rsidRPr="005B43F6">
        <w:rPr>
          <w:rFonts w:ascii="Times New Roman" w:eastAsia="Times New Roman" w:hAnsi="Times New Roman" w:cs="Times New Roman"/>
          <w:sz w:val="24"/>
          <w:szCs w:val="24"/>
        </w:rPr>
        <w:t xml:space="preserve"> </w:t>
      </w:r>
      <w:r w:rsidRPr="005B43F6">
        <w:rPr>
          <w:rFonts w:ascii="Times New Roman" w:eastAsia="Times New Roman" w:hAnsi="Times New Roman" w:cs="Times New Roman"/>
          <w:sz w:val="24"/>
          <w:szCs w:val="24"/>
        </w:rPr>
        <w:t>The main services of the Bangladesh post office are to mail letters, Postal Life Insurance (PLI), postcards, parcels, newspapers and periodicals, books, or packets. The general delivery time is 2–3 days depending upon the distance and communication of destination.</w:t>
      </w:r>
    </w:p>
    <w:p w14:paraId="285399C8" w14:textId="0CEB4605" w:rsidR="00016DBF" w:rsidRPr="005B43F6" w:rsidRDefault="00016DBF" w:rsidP="00341366">
      <w:pPr>
        <w:shd w:val="clear" w:color="auto" w:fill="FFFFFF"/>
        <w:spacing w:after="0"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Electronic Money Transfer Service (EMTS), which started operations on 26 March 2010 is very effective and useful for the business person as well as the marginal people. This service was commercially launched in a limited scope (in 104 post offices) on 10 May 2010. However, in response to customer's demand, this service has now been expanded and throughout the country about 2750 post offices are providing the service including all district Head Post Offices, </w:t>
      </w:r>
      <w:proofErr w:type="spellStart"/>
      <w:r w:rsidRPr="005B43F6">
        <w:rPr>
          <w:rFonts w:ascii="Times New Roman" w:eastAsia="Times New Roman" w:hAnsi="Times New Roman" w:cs="Times New Roman"/>
          <w:sz w:val="24"/>
          <w:szCs w:val="24"/>
        </w:rPr>
        <w:t>upazila</w:t>
      </w:r>
      <w:proofErr w:type="spellEnd"/>
      <w:r w:rsidRPr="005B43F6">
        <w:rPr>
          <w:rFonts w:ascii="Times New Roman" w:eastAsia="Times New Roman" w:hAnsi="Times New Roman" w:cs="Times New Roman"/>
          <w:sz w:val="24"/>
          <w:szCs w:val="24"/>
        </w:rPr>
        <w:t xml:space="preserve"> and important/busy rural post offices. This service has got wide acceptability and popularity within a short period of time, which can be regarded as a significant achievement of the present government.</w:t>
      </w:r>
    </w:p>
    <w:p w14:paraId="10CD4ACD" w14:textId="77777777" w:rsidR="00FC73D6" w:rsidRDefault="00FC73D6" w:rsidP="00016DBF">
      <w:pPr>
        <w:shd w:val="clear" w:color="auto" w:fill="FFFFFF"/>
        <w:spacing w:after="0" w:line="240" w:lineRule="auto"/>
        <w:jc w:val="both"/>
        <w:rPr>
          <w:rFonts w:ascii="Times New Roman" w:eastAsia="Times New Roman" w:hAnsi="Times New Roman" w:cs="Times New Roman"/>
          <w:b/>
          <w:bCs/>
          <w:sz w:val="28"/>
          <w:szCs w:val="24"/>
        </w:rPr>
      </w:pPr>
    </w:p>
    <w:p w14:paraId="49EE68A6" w14:textId="38BEF517" w:rsidR="00016DBF" w:rsidRPr="009113C7" w:rsidRDefault="00016DBF" w:rsidP="00016DBF">
      <w:pPr>
        <w:shd w:val="clear" w:color="auto" w:fill="FFFFFF"/>
        <w:spacing w:after="0" w:line="240" w:lineRule="auto"/>
        <w:jc w:val="both"/>
        <w:rPr>
          <w:rFonts w:ascii="Times New Roman" w:eastAsia="Times New Roman" w:hAnsi="Times New Roman" w:cs="Times New Roman"/>
          <w:sz w:val="24"/>
          <w:szCs w:val="20"/>
        </w:rPr>
      </w:pPr>
      <w:r w:rsidRPr="009113C7">
        <w:rPr>
          <w:rFonts w:ascii="Times New Roman" w:eastAsia="Times New Roman" w:hAnsi="Times New Roman" w:cs="Times New Roman"/>
          <w:b/>
          <w:bCs/>
          <w:sz w:val="28"/>
          <w:szCs w:val="24"/>
        </w:rPr>
        <w:t>1.2 Problem Statement</w:t>
      </w:r>
    </w:p>
    <w:p w14:paraId="54FD3F51" w14:textId="77777777" w:rsidR="0038579B" w:rsidRPr="00073A93" w:rsidRDefault="0038579B" w:rsidP="005B43F6">
      <w:pPr>
        <w:spacing w:line="360" w:lineRule="auto"/>
        <w:jc w:val="both"/>
        <w:rPr>
          <w:rFonts w:ascii="Times New Roman" w:eastAsia="Times New Roman" w:hAnsi="Times New Roman" w:cs="Times New Roman"/>
          <w:sz w:val="16"/>
          <w:szCs w:val="24"/>
        </w:rPr>
      </w:pPr>
    </w:p>
    <w:p w14:paraId="5A318943" w14:textId="671613AA" w:rsidR="00016DBF" w:rsidRPr="005B43F6" w:rsidRDefault="00016DBF" w:rsidP="005B43F6">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There are so many benefits associated with the use of parcel delivery companies. Safe delivery of parcels, reasonable rates, packaging and parcel tracking are some of the benefits of lifting for parcel delivery services. There are also many other perks and discounts offered by different companies.  Parcel delivery companies want to attract the senders offering parcel tracking services as the sender can track the parcel from the comfort of home or office or business </w:t>
      </w:r>
      <w:proofErr w:type="spellStart"/>
      <w:r w:rsidRPr="005B43F6">
        <w:rPr>
          <w:rFonts w:ascii="Times New Roman" w:eastAsia="Times New Roman" w:hAnsi="Times New Roman" w:cs="Times New Roman"/>
          <w:sz w:val="24"/>
          <w:szCs w:val="24"/>
        </w:rPr>
        <w:t>centre</w:t>
      </w:r>
      <w:proofErr w:type="spellEnd"/>
      <w:r w:rsidRPr="005B43F6">
        <w:rPr>
          <w:rFonts w:ascii="Times New Roman" w:eastAsia="Times New Roman" w:hAnsi="Times New Roman" w:cs="Times New Roman"/>
          <w:sz w:val="24"/>
          <w:szCs w:val="24"/>
        </w:rPr>
        <w:t>. It’s very simple but trustworthy. Just insert the tracking number on the official website of the company and it will show the current location of the parcel.  Besides this there are other good reasons to use parcel delivery systems like speed of service, completeness of service at door steps, security from theft, size and weight wise charge, careful handling, damage compensation etc.</w:t>
      </w:r>
    </w:p>
    <w:p w14:paraId="396BAAD4" w14:textId="77777777" w:rsidR="00016DBF" w:rsidRPr="005B43F6" w:rsidRDefault="00016DBF" w:rsidP="00016DBF">
      <w:pPr>
        <w:shd w:val="clear" w:color="auto" w:fill="FFFFFF"/>
        <w:spacing w:after="0" w:line="24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lastRenderedPageBreak/>
        <w:t> </w:t>
      </w:r>
    </w:p>
    <w:p w14:paraId="72855889" w14:textId="67D2F57A" w:rsidR="00016DBF" w:rsidRDefault="00016DBF" w:rsidP="005B43F6">
      <w:pPr>
        <w:shd w:val="clear" w:color="auto" w:fill="FFFFFF"/>
        <w:spacing w:after="120"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The Ministry of Post and Telecommunications and The Bangladesh Post Office has an important role to regulate and control the activities of parcel delivery companies, improve the services which they </w:t>
      </w:r>
      <w:proofErr w:type="gramStart"/>
      <w:r w:rsidRPr="005B43F6">
        <w:rPr>
          <w:rFonts w:ascii="Times New Roman" w:eastAsia="Times New Roman" w:hAnsi="Times New Roman" w:cs="Times New Roman"/>
          <w:sz w:val="24"/>
          <w:szCs w:val="24"/>
        </w:rPr>
        <w:t>renders</w:t>
      </w:r>
      <w:proofErr w:type="gramEnd"/>
      <w:r w:rsidRPr="005B43F6">
        <w:rPr>
          <w:rFonts w:ascii="Times New Roman" w:eastAsia="Times New Roman" w:hAnsi="Times New Roman" w:cs="Times New Roman"/>
          <w:sz w:val="24"/>
          <w:szCs w:val="24"/>
        </w:rPr>
        <w:t xml:space="preserve"> to the customers, ensure accountabilities.</w:t>
      </w:r>
      <w:r w:rsidR="005B43F6">
        <w:rPr>
          <w:rFonts w:ascii="Times New Roman" w:eastAsia="Times New Roman" w:hAnsi="Times New Roman" w:cs="Times New Roman"/>
          <w:sz w:val="24"/>
          <w:szCs w:val="24"/>
        </w:rPr>
        <w:t xml:space="preserve"> </w:t>
      </w:r>
      <w:r w:rsidRPr="005B43F6">
        <w:rPr>
          <w:rFonts w:ascii="Times New Roman" w:eastAsia="Times New Roman" w:hAnsi="Times New Roman" w:cs="Times New Roman"/>
          <w:sz w:val="24"/>
          <w:szCs w:val="24"/>
        </w:rPr>
        <w:t xml:space="preserve">The Government of Bangladesh has already established an attached department under Post and Telecommunications Division and that is Mailing Operator and Courier Service </w:t>
      </w:r>
      <w:r w:rsidR="00E76CDE" w:rsidRPr="005B43F6">
        <w:rPr>
          <w:rFonts w:ascii="Times New Roman" w:eastAsia="Times New Roman" w:hAnsi="Times New Roman" w:cs="Times New Roman"/>
          <w:sz w:val="24"/>
          <w:szCs w:val="24"/>
        </w:rPr>
        <w:t>Licensing</w:t>
      </w:r>
      <w:r w:rsidRPr="005B43F6">
        <w:rPr>
          <w:rFonts w:ascii="Times New Roman" w:eastAsia="Times New Roman" w:hAnsi="Times New Roman" w:cs="Times New Roman"/>
          <w:sz w:val="24"/>
          <w:szCs w:val="24"/>
        </w:rPr>
        <w:t xml:space="preserve"> Authority.</w:t>
      </w:r>
    </w:p>
    <w:p w14:paraId="74AD5FA5" w14:textId="77777777" w:rsidR="00297065" w:rsidRPr="00297065" w:rsidRDefault="00297065" w:rsidP="005B43F6">
      <w:pPr>
        <w:shd w:val="clear" w:color="auto" w:fill="FFFFFF"/>
        <w:spacing w:after="120" w:line="360" w:lineRule="auto"/>
        <w:jc w:val="both"/>
        <w:rPr>
          <w:rFonts w:ascii="Times New Roman" w:eastAsia="Times New Roman" w:hAnsi="Times New Roman" w:cs="Times New Roman"/>
          <w:sz w:val="6"/>
          <w:szCs w:val="24"/>
        </w:rPr>
      </w:pPr>
    </w:p>
    <w:p w14:paraId="72EC5E08" w14:textId="381D19A9" w:rsidR="00016DBF" w:rsidRPr="00FC69D7" w:rsidRDefault="007F274D" w:rsidP="00016DBF">
      <w:pPr>
        <w:spacing w:line="240" w:lineRule="auto"/>
        <w:jc w:val="both"/>
        <w:rPr>
          <w:rFonts w:ascii="Times New Roman" w:eastAsia="Times New Roman" w:hAnsi="Times New Roman" w:cs="Times New Roman"/>
          <w:szCs w:val="20"/>
        </w:rPr>
      </w:pPr>
      <w:r w:rsidRPr="00FC69D7">
        <w:rPr>
          <w:rFonts w:ascii="Times New Roman" w:eastAsia="Times New Roman" w:hAnsi="Times New Roman" w:cs="Times New Roman"/>
          <w:b/>
          <w:bCs/>
          <w:sz w:val="26"/>
          <w:szCs w:val="24"/>
        </w:rPr>
        <w:t>1</w:t>
      </w:r>
      <w:r w:rsidR="00016DBF" w:rsidRPr="00FC69D7">
        <w:rPr>
          <w:rFonts w:ascii="Times New Roman" w:eastAsia="Times New Roman" w:hAnsi="Times New Roman" w:cs="Times New Roman"/>
          <w:b/>
          <w:bCs/>
          <w:sz w:val="26"/>
          <w:szCs w:val="24"/>
        </w:rPr>
        <w:t>.</w:t>
      </w:r>
      <w:r w:rsidRPr="00FC69D7">
        <w:rPr>
          <w:rFonts w:ascii="Times New Roman" w:eastAsia="Times New Roman" w:hAnsi="Times New Roman" w:cs="Times New Roman"/>
          <w:b/>
          <w:bCs/>
          <w:sz w:val="26"/>
          <w:szCs w:val="24"/>
        </w:rPr>
        <w:t>3</w:t>
      </w:r>
      <w:r w:rsidR="00016DBF" w:rsidRPr="00FC69D7">
        <w:rPr>
          <w:rFonts w:ascii="Times New Roman" w:eastAsia="Times New Roman" w:hAnsi="Times New Roman" w:cs="Times New Roman"/>
          <w:b/>
          <w:bCs/>
          <w:sz w:val="26"/>
          <w:szCs w:val="24"/>
        </w:rPr>
        <w:t xml:space="preserve"> Objectives of the study </w:t>
      </w:r>
    </w:p>
    <w:p w14:paraId="70E0513D" w14:textId="77777777" w:rsidR="00016DBF" w:rsidRPr="005B43F6" w:rsidRDefault="00016DBF" w:rsidP="00016DBF">
      <w:pPr>
        <w:spacing w:line="24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a)  To give an overview about parcel delivery companies and post </w:t>
      </w:r>
      <w:r w:rsidRPr="00BC4E24">
        <w:rPr>
          <w:rFonts w:ascii="Times New Roman" w:eastAsia="Times New Roman" w:hAnsi="Times New Roman" w:cs="Times New Roman"/>
          <w:sz w:val="24"/>
          <w:szCs w:val="24"/>
        </w:rPr>
        <w:t>offices of Bangladesh.</w:t>
      </w:r>
      <w:r w:rsidRPr="005B43F6">
        <w:rPr>
          <w:rFonts w:ascii="Times New Roman" w:eastAsia="Times New Roman" w:hAnsi="Times New Roman" w:cs="Times New Roman"/>
          <w:sz w:val="24"/>
          <w:szCs w:val="24"/>
        </w:rPr>
        <w:t> </w:t>
      </w:r>
    </w:p>
    <w:p w14:paraId="689991F6" w14:textId="3241D914" w:rsidR="00016DBF" w:rsidRPr="005B43F6" w:rsidRDefault="00016DBF" w:rsidP="00016DBF">
      <w:pPr>
        <w:spacing w:line="24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b)  To make a comparison   in respect of delivery time, service charge   and consumer’s satisfaction between parcel delivery companies and post offices.</w:t>
      </w:r>
    </w:p>
    <w:p w14:paraId="66816D7F" w14:textId="2331AA6F" w:rsidR="00016DBF" w:rsidRDefault="00016DBF" w:rsidP="00016DBF">
      <w:pPr>
        <w:spacing w:line="24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c)  To find out the area and ways of reform of post offices </w:t>
      </w:r>
      <w:r w:rsidRPr="00BC4E24">
        <w:rPr>
          <w:rFonts w:ascii="Times New Roman" w:eastAsia="Times New Roman" w:hAnsi="Times New Roman" w:cs="Times New Roman"/>
          <w:sz w:val="24"/>
          <w:szCs w:val="24"/>
        </w:rPr>
        <w:t>of Bangladesh.</w:t>
      </w:r>
      <w:r w:rsidRPr="005B43F6">
        <w:rPr>
          <w:rFonts w:ascii="Times New Roman" w:eastAsia="Times New Roman" w:hAnsi="Times New Roman" w:cs="Times New Roman"/>
          <w:sz w:val="24"/>
          <w:szCs w:val="24"/>
        </w:rPr>
        <w:t> </w:t>
      </w:r>
    </w:p>
    <w:p w14:paraId="78D06030" w14:textId="6D0716BC" w:rsidR="005B43F6" w:rsidRPr="00DD63D7" w:rsidRDefault="005B43F6" w:rsidP="00016DBF">
      <w:pPr>
        <w:spacing w:line="240" w:lineRule="auto"/>
        <w:jc w:val="both"/>
        <w:rPr>
          <w:rFonts w:ascii="Times New Roman" w:eastAsia="Times New Roman" w:hAnsi="Times New Roman" w:cs="Times New Roman"/>
          <w:sz w:val="26"/>
          <w:szCs w:val="24"/>
        </w:rPr>
      </w:pPr>
    </w:p>
    <w:p w14:paraId="45208697" w14:textId="2AED38F0" w:rsidR="00016DBF" w:rsidRPr="00DD63D7" w:rsidRDefault="007F274D" w:rsidP="003904BD">
      <w:pPr>
        <w:spacing w:line="360" w:lineRule="auto"/>
        <w:jc w:val="both"/>
        <w:rPr>
          <w:rFonts w:ascii="Times New Roman" w:eastAsia="Times New Roman" w:hAnsi="Times New Roman" w:cs="Times New Roman"/>
          <w:szCs w:val="20"/>
        </w:rPr>
      </w:pPr>
      <w:r w:rsidRPr="00DD63D7">
        <w:rPr>
          <w:rFonts w:ascii="Times New Roman" w:eastAsia="Times New Roman" w:hAnsi="Times New Roman" w:cs="Times New Roman"/>
          <w:b/>
          <w:bCs/>
          <w:sz w:val="26"/>
          <w:szCs w:val="24"/>
        </w:rPr>
        <w:t xml:space="preserve">1.4 </w:t>
      </w:r>
      <w:r w:rsidR="00016DBF" w:rsidRPr="00DD63D7">
        <w:rPr>
          <w:rFonts w:ascii="Times New Roman" w:eastAsia="Times New Roman" w:hAnsi="Times New Roman" w:cs="Times New Roman"/>
          <w:b/>
          <w:bCs/>
          <w:sz w:val="26"/>
          <w:szCs w:val="24"/>
        </w:rPr>
        <w:t>The Significance of the Study</w:t>
      </w:r>
    </w:p>
    <w:p w14:paraId="0BD8397B" w14:textId="0782D694" w:rsidR="00016DBF" w:rsidRPr="005B43F6" w:rsidRDefault="00016DBF" w:rsidP="008525A4">
      <w:pPr>
        <w:spacing w:after="240"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The emergence of</w:t>
      </w:r>
      <w:r w:rsidR="0038579B">
        <w:rPr>
          <w:rFonts w:ascii="Times New Roman" w:eastAsia="Times New Roman" w:hAnsi="Times New Roman" w:cs="Times New Roman"/>
          <w:sz w:val="24"/>
          <w:szCs w:val="24"/>
        </w:rPr>
        <w:t xml:space="preserve"> parcel delivery</w:t>
      </w:r>
      <w:r w:rsidR="007F274D">
        <w:rPr>
          <w:rFonts w:ascii="Times New Roman" w:eastAsia="Times New Roman" w:hAnsi="Times New Roman" w:cs="Times New Roman"/>
          <w:sz w:val="24"/>
          <w:szCs w:val="24"/>
        </w:rPr>
        <w:t xml:space="preserve"> </w:t>
      </w:r>
      <w:r w:rsidRPr="005B43F6">
        <w:rPr>
          <w:rFonts w:ascii="Times New Roman" w:eastAsia="Times New Roman" w:hAnsi="Times New Roman" w:cs="Times New Roman"/>
          <w:sz w:val="24"/>
          <w:szCs w:val="24"/>
        </w:rPr>
        <w:t>electronic commerce, or e-commerce, has placed home delivery service at the heart of an effective e-supply chain system (Agatz et al., 2011) that aims to deliver speed, convenience, and quality. A good home delivery service ensures that an e-commerce retailer is able to integrate speed, response, convenience, quality, care, and a seamless experience for online customers. Such a capability can provide an edge over in-person shopping and self-pick-up service. Simply defined as a delivery activity provided by a firm (</w:t>
      </w:r>
      <w:proofErr w:type="spellStart"/>
      <w:r w:rsidRPr="005B43F6">
        <w:rPr>
          <w:rFonts w:ascii="Times New Roman" w:eastAsia="Times New Roman" w:hAnsi="Times New Roman" w:cs="Times New Roman"/>
          <w:sz w:val="24"/>
          <w:szCs w:val="24"/>
        </w:rPr>
        <w:t>Yamoto</w:t>
      </w:r>
      <w:proofErr w:type="spellEnd"/>
      <w:r w:rsidRPr="005B43F6">
        <w:rPr>
          <w:rFonts w:ascii="Times New Roman" w:eastAsia="Times New Roman" w:hAnsi="Times New Roman" w:cs="Times New Roman"/>
          <w:sz w:val="24"/>
          <w:szCs w:val="24"/>
        </w:rPr>
        <w:t>, 2007) or services provided in which goods and products are dispatched to customers' door (Kassim and Asiah Abdullah, 2010), the spectrum of home delivery service ranges from common to rare products, from existing traditional grocery services to food purchased online and to all kinds of essential items bought online for delivery to customers’ doorsteps (Kassim and Asiah Abdullah, 2010).</w:t>
      </w:r>
      <w:r w:rsidR="0038579B">
        <w:rPr>
          <w:rFonts w:ascii="Times New Roman" w:eastAsia="Times New Roman" w:hAnsi="Times New Roman" w:cs="Times New Roman"/>
          <w:sz w:val="24"/>
          <w:szCs w:val="24"/>
        </w:rPr>
        <w:t xml:space="preserve">On the other hand most govt services in Bangladesh are mostly unpopular. Public thinks that government services are poor and </w:t>
      </w:r>
      <w:r w:rsidR="00191E63">
        <w:rPr>
          <w:rFonts w:ascii="Times New Roman" w:eastAsia="Times New Roman" w:hAnsi="Times New Roman" w:cs="Times New Roman"/>
          <w:sz w:val="24"/>
          <w:szCs w:val="24"/>
        </w:rPr>
        <w:t>inefficient service.</w:t>
      </w:r>
      <w:r w:rsidR="00A024A9">
        <w:rPr>
          <w:rFonts w:ascii="Times New Roman" w:eastAsia="Times New Roman" w:hAnsi="Times New Roman" w:cs="Times New Roman"/>
          <w:sz w:val="24"/>
          <w:szCs w:val="24"/>
        </w:rPr>
        <w:t xml:space="preserve"> </w:t>
      </w:r>
      <w:r w:rsidR="00191E63">
        <w:rPr>
          <w:rFonts w:ascii="Times New Roman" w:eastAsia="Times New Roman" w:hAnsi="Times New Roman" w:cs="Times New Roman"/>
          <w:sz w:val="24"/>
          <w:szCs w:val="24"/>
        </w:rPr>
        <w:t>For centuries, postal service is one of the vital govt service.</w:t>
      </w:r>
      <w:r w:rsidR="00A024A9">
        <w:rPr>
          <w:rFonts w:ascii="Times New Roman" w:eastAsia="Times New Roman" w:hAnsi="Times New Roman" w:cs="Times New Roman"/>
          <w:sz w:val="24"/>
          <w:szCs w:val="24"/>
        </w:rPr>
        <w:t xml:space="preserve"> </w:t>
      </w:r>
      <w:r w:rsidR="00191E63">
        <w:rPr>
          <w:rFonts w:ascii="Times New Roman" w:eastAsia="Times New Roman" w:hAnsi="Times New Roman" w:cs="Times New Roman"/>
          <w:sz w:val="24"/>
          <w:szCs w:val="24"/>
        </w:rPr>
        <w:t xml:space="preserve">Bangladesh post serves people for delivering postal services at door steps. There are a lot of problem in post offices to serve people a quality and prompt service. Besides this </w:t>
      </w:r>
      <w:r w:rsidR="002F2671">
        <w:rPr>
          <w:rFonts w:ascii="Times New Roman" w:eastAsia="Times New Roman" w:hAnsi="Times New Roman" w:cs="Times New Roman"/>
          <w:sz w:val="24"/>
          <w:szCs w:val="24"/>
        </w:rPr>
        <w:t xml:space="preserve">mis-behavior of employee, poor management, lack of transparency and </w:t>
      </w:r>
      <w:r w:rsidR="00846EFC">
        <w:rPr>
          <w:rFonts w:ascii="Times New Roman" w:eastAsia="Times New Roman" w:hAnsi="Times New Roman" w:cs="Times New Roman"/>
          <w:sz w:val="24"/>
          <w:szCs w:val="24"/>
        </w:rPr>
        <w:t>accountability, lack</w:t>
      </w:r>
      <w:r w:rsidR="002F2671">
        <w:rPr>
          <w:rFonts w:ascii="Times New Roman" w:eastAsia="Times New Roman" w:hAnsi="Times New Roman" w:cs="Times New Roman"/>
          <w:sz w:val="24"/>
          <w:szCs w:val="24"/>
        </w:rPr>
        <w:t xml:space="preserve"> of track and trace system etc. are also the barrier to disperse </w:t>
      </w:r>
      <w:r w:rsidR="00846EFC">
        <w:rPr>
          <w:rFonts w:ascii="Times New Roman" w:eastAsia="Times New Roman" w:hAnsi="Times New Roman" w:cs="Times New Roman"/>
          <w:sz w:val="24"/>
          <w:szCs w:val="24"/>
        </w:rPr>
        <w:t>q</w:t>
      </w:r>
      <w:r w:rsidR="002F2671">
        <w:rPr>
          <w:rFonts w:ascii="Times New Roman" w:eastAsia="Times New Roman" w:hAnsi="Times New Roman" w:cs="Times New Roman"/>
          <w:sz w:val="24"/>
          <w:szCs w:val="24"/>
        </w:rPr>
        <w:t xml:space="preserve">uality and satisfactory service. </w:t>
      </w:r>
    </w:p>
    <w:p w14:paraId="0394EA54" w14:textId="65998AFC" w:rsidR="00016DBF" w:rsidRPr="00A55064" w:rsidRDefault="007F274D" w:rsidP="007F274D">
      <w:pPr>
        <w:spacing w:line="240" w:lineRule="auto"/>
        <w:jc w:val="both"/>
        <w:rPr>
          <w:rFonts w:ascii="Times New Roman" w:eastAsia="Times New Roman" w:hAnsi="Times New Roman" w:cs="Times New Roman"/>
          <w:szCs w:val="20"/>
        </w:rPr>
      </w:pPr>
      <w:r w:rsidRPr="00A55064">
        <w:rPr>
          <w:rFonts w:ascii="Times New Roman" w:eastAsia="Times New Roman" w:hAnsi="Times New Roman" w:cs="Times New Roman"/>
          <w:b/>
          <w:bCs/>
          <w:sz w:val="26"/>
          <w:szCs w:val="24"/>
        </w:rPr>
        <w:lastRenderedPageBreak/>
        <w:t>1.5</w:t>
      </w:r>
      <w:r w:rsidR="00016DBF" w:rsidRPr="00A55064">
        <w:rPr>
          <w:rFonts w:ascii="Times New Roman" w:eastAsia="Times New Roman" w:hAnsi="Times New Roman" w:cs="Times New Roman"/>
          <w:b/>
          <w:bCs/>
          <w:sz w:val="26"/>
          <w:szCs w:val="24"/>
        </w:rPr>
        <w:t xml:space="preserve"> Limitations of the Study </w:t>
      </w:r>
    </w:p>
    <w:p w14:paraId="02EE57E9" w14:textId="77777777" w:rsidR="00016DBF" w:rsidRPr="005B43F6" w:rsidRDefault="00016DBF" w:rsidP="00016DBF">
      <w:pPr>
        <w:spacing w:line="24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This research study might be limited with some constraints. The main limitations are as follows;</w:t>
      </w:r>
    </w:p>
    <w:p w14:paraId="0CAF37E2" w14:textId="77777777" w:rsidR="00016DBF" w:rsidRPr="005B43F6" w:rsidRDefault="00016DBF" w:rsidP="00016DBF">
      <w:pPr>
        <w:spacing w:line="240" w:lineRule="auto"/>
        <w:ind w:left="360"/>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a)  Time limitation: The study was conducted within a very short    time which was not enough </w:t>
      </w:r>
    </w:p>
    <w:p w14:paraId="38FF9014" w14:textId="0390CB56" w:rsidR="00016DBF" w:rsidRDefault="00016DBF" w:rsidP="00016DBF">
      <w:pPr>
        <w:spacing w:line="240" w:lineRule="auto"/>
        <w:ind w:left="360"/>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b)  Lacking of Database: The parcel Delivery Company does not maintain any data</w:t>
      </w:r>
    </w:p>
    <w:p w14:paraId="03C698CF" w14:textId="77777777" w:rsidR="00A73BE9" w:rsidRPr="005C4981" w:rsidRDefault="00A73BE9" w:rsidP="00C01CD9">
      <w:pPr>
        <w:spacing w:line="360" w:lineRule="auto"/>
        <w:jc w:val="both"/>
        <w:rPr>
          <w:rFonts w:ascii="Times New Roman" w:eastAsia="Times New Roman" w:hAnsi="Times New Roman" w:cs="Times New Roman"/>
          <w:sz w:val="18"/>
          <w:szCs w:val="24"/>
        </w:rPr>
      </w:pPr>
    </w:p>
    <w:p w14:paraId="69AE0F06" w14:textId="17FC7677" w:rsidR="007F274D" w:rsidRPr="00A55064" w:rsidRDefault="007F274D" w:rsidP="007F274D">
      <w:pPr>
        <w:spacing w:line="240" w:lineRule="auto"/>
        <w:jc w:val="both"/>
        <w:rPr>
          <w:rFonts w:ascii="Times New Roman" w:eastAsia="Times New Roman" w:hAnsi="Times New Roman" w:cs="Times New Roman"/>
          <w:sz w:val="24"/>
          <w:szCs w:val="20"/>
        </w:rPr>
      </w:pPr>
      <w:r w:rsidRPr="00A55064">
        <w:rPr>
          <w:rFonts w:ascii="Times New Roman" w:eastAsia="Times New Roman" w:hAnsi="Times New Roman" w:cs="Times New Roman"/>
          <w:b/>
          <w:bCs/>
          <w:sz w:val="28"/>
          <w:szCs w:val="24"/>
        </w:rPr>
        <w:t>2.0 Review of Literature</w:t>
      </w:r>
    </w:p>
    <w:p w14:paraId="55835017" w14:textId="77777777" w:rsidR="007F274D" w:rsidRPr="005B43F6"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Courier Service demand during COVID-19 Pandemic in India Stephy Grace Oommen Integrated MCA Amal Jyothi College of Engineering, </w:t>
      </w:r>
      <w:proofErr w:type="spellStart"/>
      <w:r w:rsidRPr="005B43F6">
        <w:rPr>
          <w:rFonts w:ascii="Times New Roman" w:eastAsia="Times New Roman" w:hAnsi="Times New Roman" w:cs="Times New Roman"/>
          <w:sz w:val="24"/>
          <w:szCs w:val="24"/>
        </w:rPr>
        <w:t>Kanjirappally</w:t>
      </w:r>
      <w:proofErr w:type="spellEnd"/>
      <w:r w:rsidRPr="005B43F6">
        <w:rPr>
          <w:rFonts w:ascii="Times New Roman" w:eastAsia="Times New Roman" w:hAnsi="Times New Roman" w:cs="Times New Roman"/>
          <w:sz w:val="24"/>
          <w:szCs w:val="24"/>
        </w:rPr>
        <w:t xml:space="preserve"> </w:t>
      </w:r>
      <w:proofErr w:type="spellStart"/>
      <w:r w:rsidRPr="005B43F6">
        <w:rPr>
          <w:rFonts w:ascii="Times New Roman" w:eastAsia="Times New Roman" w:hAnsi="Times New Roman" w:cs="Times New Roman"/>
          <w:sz w:val="24"/>
          <w:szCs w:val="24"/>
        </w:rPr>
        <w:t>stephy</w:t>
      </w:r>
      <w:proofErr w:type="spellEnd"/>
      <w:r w:rsidRPr="005B43F6">
        <w:rPr>
          <w:rFonts w:ascii="Times New Roman" w:eastAsia="Times New Roman" w:hAnsi="Times New Roman" w:cs="Times New Roman"/>
          <w:sz w:val="24"/>
          <w:szCs w:val="24"/>
        </w:rPr>
        <w:t>.</w:t>
      </w:r>
    </w:p>
    <w:p w14:paraId="29A46650" w14:textId="77777777" w:rsidR="007F274D" w:rsidRPr="005B43F6"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The study was conducted in India during the early stage of Covid-19.</w:t>
      </w:r>
      <w:r>
        <w:rPr>
          <w:rFonts w:ascii="Times New Roman" w:eastAsia="Times New Roman" w:hAnsi="Times New Roman" w:cs="Times New Roman"/>
          <w:sz w:val="24"/>
          <w:szCs w:val="24"/>
        </w:rPr>
        <w:t xml:space="preserve"> </w:t>
      </w:r>
      <w:r w:rsidRPr="005B43F6">
        <w:rPr>
          <w:rFonts w:ascii="Times New Roman" w:eastAsia="Times New Roman" w:hAnsi="Times New Roman" w:cs="Times New Roman"/>
          <w:sz w:val="24"/>
          <w:szCs w:val="24"/>
        </w:rPr>
        <w:t>The Covid-19 had led to lockdowns worldwide, People were bound to stay at home. since there was no way to go shopping, and online sales rose along with parcel deliveries throughout the epidemic. The passenger flights were also banned due to Covid19 lockdowns and closed borders. The air couriers and cargo got canceled and some got delayed. As a result, the number of parcel carriers has increased rapidly. The study aims to highlight the growth and development of demand on the use of the two most commonly used courier services DHL and Blue available in India during the COVID-19 pandemic. DHL and Blue are the most common and popular companies in the courier delivery service sector in India. The data was analyzed using descriptive analytics to establish the mean, percentage, and correlation. These findings emphasize the importance of courier services during the COVID-19 outbreak. Keywords—Courier service; delivery demand; Covid-19; pandemic </w:t>
      </w:r>
    </w:p>
    <w:p w14:paraId="22F5CA61" w14:textId="5C37700F" w:rsidR="007F274D"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Courier services companies deal with package delivery. During the COVID-19 pandemic in India it became one of the most successful enterprises in India. Since most people were diverted due to the community quarantine imposed to prevent the spread of Corona. It was difficult to purchase things from outside. In this crucial period the speed and effectiveness of package delivery undoubtedly plays an important role. (NCECA,2022)</w:t>
      </w:r>
    </w:p>
    <w:p w14:paraId="55D2CCE2" w14:textId="77777777" w:rsidR="00E36160" w:rsidRPr="00E36160" w:rsidRDefault="00E36160" w:rsidP="007F274D">
      <w:pPr>
        <w:spacing w:line="360" w:lineRule="auto"/>
        <w:jc w:val="both"/>
        <w:rPr>
          <w:rFonts w:ascii="Times New Roman" w:eastAsia="Times New Roman" w:hAnsi="Times New Roman" w:cs="Times New Roman"/>
          <w:sz w:val="2"/>
          <w:szCs w:val="24"/>
        </w:rPr>
      </w:pPr>
    </w:p>
    <w:p w14:paraId="4A61B15F" w14:textId="77777777" w:rsidR="007F274D" w:rsidRPr="004F32EB" w:rsidRDefault="007F274D" w:rsidP="007F274D">
      <w:pPr>
        <w:spacing w:after="0" w:line="240" w:lineRule="auto"/>
        <w:jc w:val="both"/>
        <w:outlineLvl w:val="0"/>
        <w:rPr>
          <w:rFonts w:ascii="Times New Roman" w:eastAsia="Times New Roman" w:hAnsi="Times New Roman" w:cs="Times New Roman"/>
          <w:b/>
          <w:bCs/>
          <w:kern w:val="36"/>
          <w:sz w:val="52"/>
          <w:szCs w:val="48"/>
        </w:rPr>
      </w:pPr>
      <w:r w:rsidRPr="004F32EB">
        <w:rPr>
          <w:rFonts w:ascii="Times New Roman" w:eastAsia="Times New Roman" w:hAnsi="Times New Roman" w:cs="Times New Roman"/>
          <w:b/>
          <w:bCs/>
          <w:kern w:val="36"/>
          <w:sz w:val="28"/>
          <w:szCs w:val="24"/>
        </w:rPr>
        <w:t>Personnel on customer satisfaction: Evidence from a developing country</w:t>
      </w:r>
    </w:p>
    <w:p w14:paraId="20DE63F4" w14:textId="77777777" w:rsidR="007F274D" w:rsidRPr="005B43F6" w:rsidRDefault="007F274D" w:rsidP="007F274D">
      <w:pPr>
        <w:spacing w:after="0" w:line="240" w:lineRule="auto"/>
        <w:rPr>
          <w:rFonts w:ascii="Times New Roman" w:eastAsia="Times New Roman" w:hAnsi="Times New Roman" w:cs="Times New Roman"/>
          <w:sz w:val="24"/>
          <w:szCs w:val="24"/>
        </w:rPr>
      </w:pPr>
    </w:p>
    <w:p w14:paraId="0EAD4456" w14:textId="77777777" w:rsidR="007F274D" w:rsidRPr="005B43F6"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The study was conducted in Dhaka, Bangladesh, which has a rapidly growing digital sector. Data was collected using a structured questionnaire and 259 respondents were interviewed who received home delivery services. Partial Least Square Structural Equation Modeling (PLS-SEM) with </w:t>
      </w:r>
      <w:proofErr w:type="spellStart"/>
      <w:r w:rsidRPr="005B43F6">
        <w:rPr>
          <w:rFonts w:ascii="Times New Roman" w:eastAsia="Times New Roman" w:hAnsi="Times New Roman" w:cs="Times New Roman"/>
          <w:sz w:val="24"/>
          <w:szCs w:val="24"/>
        </w:rPr>
        <w:lastRenderedPageBreak/>
        <w:t>SmartPLS</w:t>
      </w:r>
      <w:proofErr w:type="spellEnd"/>
      <w:r w:rsidRPr="005B43F6">
        <w:rPr>
          <w:rFonts w:ascii="Times New Roman" w:eastAsia="Times New Roman" w:hAnsi="Times New Roman" w:cs="Times New Roman"/>
          <w:sz w:val="24"/>
          <w:szCs w:val="24"/>
        </w:rPr>
        <w:t xml:space="preserve"> tool was used for data analysis. The findings revealed that customer satisfaction mostly depends on service quality, customer perceived value, and trust. On-time delivery, better service, pro customer attitude and trust towards service providers are the most influential factors that contribute to customer satisfaction. The aim of the study was to explore the effects of service quality of home delivery on customer satisfaction where trust plays an intervening role. The relationship between service quality and customer satisfaction and the relationship between customer perceived value and satisfaction were both partially arbitrated by trust. This study dispenses intuitions for managers to develop reliability and build trust in their service delivery workfo</w:t>
      </w:r>
      <w:r w:rsidRPr="0089350E">
        <w:rPr>
          <w:rFonts w:ascii="Times New Roman" w:eastAsia="Times New Roman" w:hAnsi="Times New Roman" w:cs="Times New Roman"/>
          <w:sz w:val="24"/>
          <w:szCs w:val="24"/>
        </w:rPr>
        <w:t>rce (</w:t>
      </w:r>
      <w:r w:rsidRPr="0089350E">
        <w:rPr>
          <w:rFonts w:ascii="Times New Roman" w:hAnsi="Times New Roman" w:cs="Times New Roman"/>
          <w:sz w:val="24"/>
          <w:szCs w:val="24"/>
        </w:rPr>
        <w:t xml:space="preserve">Hossain et al </w:t>
      </w:r>
      <w:r w:rsidRPr="0089350E">
        <w:rPr>
          <w:rFonts w:ascii="Times New Roman" w:eastAsia="Times New Roman" w:hAnsi="Times New Roman" w:cs="Times New Roman"/>
          <w:sz w:val="24"/>
          <w:szCs w:val="24"/>
        </w:rPr>
        <w:t xml:space="preserve">2021). </w:t>
      </w:r>
    </w:p>
    <w:p w14:paraId="6DB3FDFA" w14:textId="77777777" w:rsidR="007F274D" w:rsidRPr="005B43F6"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b/>
          <w:bCs/>
          <w:sz w:val="24"/>
          <w:szCs w:val="24"/>
        </w:rPr>
        <w:t xml:space="preserve">Cross-border E-commerce </w:t>
      </w:r>
      <w:r>
        <w:rPr>
          <w:rFonts w:ascii="Times New Roman" w:eastAsia="Times New Roman" w:hAnsi="Times New Roman" w:cs="Times New Roman"/>
          <w:b/>
          <w:bCs/>
          <w:sz w:val="24"/>
          <w:szCs w:val="24"/>
        </w:rPr>
        <w:t xml:space="preserve">report (2020) </w:t>
      </w:r>
      <w:r>
        <w:rPr>
          <w:rFonts w:ascii="Times New Roman" w:eastAsia="Times New Roman" w:hAnsi="Times New Roman" w:cs="Times New Roman"/>
          <w:sz w:val="24"/>
          <w:szCs w:val="24"/>
        </w:rPr>
        <w:t>mentioned that</w:t>
      </w:r>
      <w:r w:rsidRPr="005B43F6">
        <w:rPr>
          <w:rFonts w:ascii="Times New Roman" w:eastAsia="Times New Roman" w:hAnsi="Times New Roman" w:cs="Times New Roman"/>
          <w:sz w:val="24"/>
          <w:szCs w:val="24"/>
        </w:rPr>
        <w:t xml:space="preserve"> the major findings refers to the fact that service quality is the result of consumers’ evaluation. This is a process in which consumers compare their expectations with the services actually they receive. Hence, the term “perceived service quality” is often used to describe this conceptual approach. It is a subjective judgment of the service quality that is provided. It is positively correlated with, however, not equivalent to satisfaction. The authors argue that there are two main differences in perceived service quality and satisfaction. First, “perceived service quality is a global judgment, or attitude, [related] to the superiority of the service, whereas satisfaction is related to a specific transaction”. Second, expectations are defined and used differently within service quality and satisfaction research. Expectations in the service quality literature are more likely to show consumer preferences. However, the authors also acknowledge that perceived service quality and satisfaction are related to some extent. Parasuraman et al. 's (1985; 1988) gap model (also called SERVQUAL model) has been adopted by various researchers for a variety of services throughout the following decades of marketing research. Parasuraman et al. 's (1985; 1988) proposed that perceived service quality is a function of the differences between expectation and perception along different service quality dimensions.</w:t>
      </w:r>
    </w:p>
    <w:p w14:paraId="2D235C21" w14:textId="6F99DF04" w:rsidR="007F274D" w:rsidRDefault="007F274D" w:rsidP="007F274D">
      <w:pPr>
        <w:spacing w:line="360" w:lineRule="auto"/>
        <w:jc w:val="both"/>
        <w:rPr>
          <w:rFonts w:ascii="Times New Roman" w:eastAsia="Times New Roman" w:hAnsi="Times New Roman" w:cs="Times New Roman"/>
          <w:sz w:val="24"/>
          <w:szCs w:val="24"/>
        </w:rPr>
      </w:pPr>
      <w:r w:rsidRPr="005B43F6">
        <w:rPr>
          <w:rFonts w:ascii="Times New Roman" w:eastAsia="Times New Roman" w:hAnsi="Times New Roman" w:cs="Times New Roman"/>
          <w:sz w:val="24"/>
          <w:szCs w:val="24"/>
        </w:rPr>
        <w:t xml:space="preserve">According to a survey conducted by Meta Pack in 2017 among consumers who had made an online purchase within the last six </w:t>
      </w:r>
      <w:r w:rsidR="005713D6" w:rsidRPr="005B43F6">
        <w:rPr>
          <w:rFonts w:ascii="Times New Roman" w:eastAsia="Times New Roman" w:hAnsi="Times New Roman" w:cs="Times New Roman"/>
          <w:sz w:val="24"/>
          <w:szCs w:val="24"/>
        </w:rPr>
        <w:t>months</w:t>
      </w:r>
      <w:r w:rsidRPr="005B43F6">
        <w:rPr>
          <w:rFonts w:ascii="Times New Roman" w:eastAsia="Times New Roman" w:hAnsi="Times New Roman" w:cs="Times New Roman"/>
          <w:sz w:val="24"/>
          <w:szCs w:val="24"/>
        </w:rPr>
        <w:t xml:space="preserve"> in six EU countries and the US, more than half of the consumers stated that their delivery experience plays a decisive role in their selection of online vendors. They may choose another retailer if the delivery options are more convenient for their needs. Furthermore, about one third of the consumers stated that they expect the delivery options </w:t>
      </w:r>
      <w:r w:rsidRPr="005B43F6">
        <w:rPr>
          <w:rFonts w:ascii="Times New Roman" w:eastAsia="Times New Roman" w:hAnsi="Times New Roman" w:cs="Times New Roman"/>
          <w:sz w:val="24"/>
          <w:szCs w:val="24"/>
        </w:rPr>
        <w:lastRenderedPageBreak/>
        <w:t>to be displayed on the product page. Therefore, providing a wide range of delivery options that allow consumers to personalize the delivery process as well as provide transparency within the entire delivery process will lead to a positive consumer experience and increase the likelihood of purchasing online. The more options open to consumers, the higher the likelihood of a positive consumer experience. Highly valued options are fast, free and trackable deliveries. Meta Pack (2017) found that these options contribute to the overall consumer satisfaction. Similar results were found by the DPD group (2017), even though this study considered a different set of consumers. DPD group (2017) conducted a survey in summer 2017 covering European e-shoppers aged 18 years and over across 21 European countries and Russia. Particularly when looking at the question of what options would make them more likely to purchase from a website or retailer, 85% and 78% stated next day or same day delivery. 83% of the consumers considered real-time tracking of delivery as an important option. The questionnaire integrated several other options as well that influence consumer decision. In 2017, the IPC (2018) conducted a survey among cross-border e-commerce shoppers. The survey took place in 31 countries – including 20 EU/EEA countries – among frequent cross-border online shoppers. Cross-border consumers value by and large the same delivery options. (Grönroos (1982; 1984)1 and Parasuraman et al. (1985; 1988)2. </w:t>
      </w:r>
    </w:p>
    <w:p w14:paraId="7D0D9888" w14:textId="77777777" w:rsidR="00A20AB5" w:rsidRPr="00A20AB5" w:rsidRDefault="00A20AB5" w:rsidP="007F274D">
      <w:pPr>
        <w:spacing w:line="360" w:lineRule="auto"/>
        <w:jc w:val="both"/>
        <w:rPr>
          <w:rFonts w:ascii="Times New Roman" w:eastAsia="Times New Roman" w:hAnsi="Times New Roman" w:cs="Times New Roman"/>
          <w:sz w:val="2"/>
          <w:szCs w:val="24"/>
        </w:rPr>
      </w:pPr>
    </w:p>
    <w:p w14:paraId="4B596F8C" w14:textId="0718C11D" w:rsidR="007F274D" w:rsidRPr="00846EFC" w:rsidRDefault="007F274D" w:rsidP="007F274D">
      <w:pPr>
        <w:spacing w:line="240" w:lineRule="auto"/>
        <w:jc w:val="both"/>
        <w:rPr>
          <w:rFonts w:ascii="Times New Roman" w:eastAsia="Times New Roman" w:hAnsi="Times New Roman" w:cs="Times New Roman"/>
          <w:sz w:val="20"/>
          <w:szCs w:val="20"/>
        </w:rPr>
      </w:pPr>
      <w:r w:rsidRPr="00756C79">
        <w:rPr>
          <w:rFonts w:ascii="Times New Roman" w:eastAsia="Times New Roman" w:hAnsi="Times New Roman" w:cs="Times New Roman"/>
          <w:b/>
          <w:bCs/>
          <w:sz w:val="28"/>
          <w:szCs w:val="24"/>
        </w:rPr>
        <w:t xml:space="preserve">3.0 Methodology </w:t>
      </w:r>
      <w:r w:rsidRPr="00846EFC">
        <w:rPr>
          <w:rFonts w:ascii="Times New Roman" w:eastAsia="Times New Roman" w:hAnsi="Times New Roman" w:cs="Times New Roman"/>
          <w:b/>
          <w:bCs/>
          <w:sz w:val="24"/>
          <w:szCs w:val="24"/>
        </w:rPr>
        <w:tab/>
      </w:r>
    </w:p>
    <w:p w14:paraId="4119302A" w14:textId="354D28BB" w:rsidR="007F274D" w:rsidRDefault="007F274D" w:rsidP="007F274D">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the parcel delivery market is highly competitive, related companies are reluctant to provide required data. In this study both primary and secondary data </w:t>
      </w:r>
      <w:r w:rsidR="0021046B">
        <w:rPr>
          <w:rFonts w:ascii="Times New Roman" w:eastAsia="Times New Roman" w:hAnsi="Times New Roman" w:cs="Times New Roman"/>
          <w:sz w:val="24"/>
          <w:szCs w:val="24"/>
        </w:rPr>
        <w:t>has been</w:t>
      </w:r>
      <w:r>
        <w:rPr>
          <w:rFonts w:ascii="Times New Roman" w:eastAsia="Times New Roman" w:hAnsi="Times New Roman" w:cs="Times New Roman"/>
          <w:sz w:val="24"/>
          <w:szCs w:val="24"/>
        </w:rPr>
        <w:t xml:space="preserve"> collected. Primary data has been collected from the different parcel delivery companies as well as service recipients</w:t>
      </w:r>
      <w:r w:rsidR="007624E2">
        <w:rPr>
          <w:rFonts w:ascii="Times New Roman" w:eastAsia="Times New Roman" w:hAnsi="Times New Roman" w:cs="Times New Roman"/>
          <w:sz w:val="24"/>
          <w:szCs w:val="24"/>
        </w:rPr>
        <w:t xml:space="preserve"> based on random sampling. S</w:t>
      </w:r>
      <w:r>
        <w:rPr>
          <w:rFonts w:ascii="Times New Roman" w:eastAsia="Times New Roman" w:hAnsi="Times New Roman" w:cs="Times New Roman"/>
          <w:sz w:val="24"/>
          <w:szCs w:val="24"/>
        </w:rPr>
        <w:t xml:space="preserve">econdary data </w:t>
      </w:r>
      <w:r w:rsidR="0021046B">
        <w:rPr>
          <w:rFonts w:ascii="Times New Roman" w:eastAsia="Times New Roman" w:hAnsi="Times New Roman" w:cs="Times New Roman"/>
          <w:sz w:val="24"/>
          <w:szCs w:val="24"/>
        </w:rPr>
        <w:t>has been</w:t>
      </w:r>
      <w:r>
        <w:rPr>
          <w:rFonts w:ascii="Times New Roman" w:eastAsia="Times New Roman" w:hAnsi="Times New Roman" w:cs="Times New Roman"/>
          <w:sz w:val="24"/>
          <w:szCs w:val="24"/>
        </w:rPr>
        <w:t xml:space="preserve"> collected from official records</w:t>
      </w:r>
      <w:r w:rsidR="0021046B">
        <w:rPr>
          <w:rFonts w:ascii="Times New Roman" w:eastAsia="Times New Roman" w:hAnsi="Times New Roman" w:cs="Times New Roman"/>
          <w:sz w:val="24"/>
          <w:szCs w:val="24"/>
        </w:rPr>
        <w:t>, different books and journal,</w:t>
      </w:r>
      <w:r>
        <w:rPr>
          <w:rFonts w:ascii="Times New Roman" w:eastAsia="Times New Roman" w:hAnsi="Times New Roman" w:cs="Times New Roman"/>
          <w:sz w:val="24"/>
          <w:szCs w:val="24"/>
        </w:rPr>
        <w:t xml:space="preserve"> annual reports and websites. The interview </w:t>
      </w:r>
      <w:r w:rsidR="0021046B">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as conducted in Bengali but the data </w:t>
      </w:r>
      <w:r w:rsidR="0021046B">
        <w:rPr>
          <w:rFonts w:ascii="Times New Roman" w:eastAsia="Times New Roman" w:hAnsi="Times New Roman" w:cs="Times New Roman"/>
          <w:sz w:val="24"/>
          <w:szCs w:val="24"/>
        </w:rPr>
        <w:t>h</w:t>
      </w:r>
      <w:r>
        <w:rPr>
          <w:rFonts w:ascii="Times New Roman" w:eastAsia="Times New Roman" w:hAnsi="Times New Roman" w:cs="Times New Roman"/>
          <w:sz w:val="24"/>
          <w:szCs w:val="24"/>
        </w:rPr>
        <w:t xml:space="preserve">as </w:t>
      </w:r>
      <w:r w:rsidR="0021046B">
        <w:rPr>
          <w:rFonts w:ascii="Times New Roman" w:eastAsia="Times New Roman" w:hAnsi="Times New Roman" w:cs="Times New Roman"/>
          <w:sz w:val="24"/>
          <w:szCs w:val="24"/>
        </w:rPr>
        <w:t xml:space="preserve">been </w:t>
      </w:r>
      <w:proofErr w:type="spellStart"/>
      <w:r>
        <w:rPr>
          <w:rFonts w:ascii="Times New Roman" w:eastAsia="Times New Roman" w:hAnsi="Times New Roman" w:cs="Times New Roman"/>
          <w:sz w:val="24"/>
          <w:szCs w:val="24"/>
        </w:rPr>
        <w:t>analysed</w:t>
      </w:r>
      <w:proofErr w:type="spellEnd"/>
      <w:r>
        <w:rPr>
          <w:rFonts w:ascii="Times New Roman" w:eastAsia="Times New Roman" w:hAnsi="Times New Roman" w:cs="Times New Roman"/>
          <w:sz w:val="24"/>
          <w:szCs w:val="24"/>
        </w:rPr>
        <w:t xml:space="preserve"> in English</w:t>
      </w:r>
      <w:r w:rsidR="0021046B">
        <w:rPr>
          <w:rFonts w:ascii="Times New Roman" w:eastAsia="Times New Roman" w:hAnsi="Times New Roman" w:cs="Times New Roman"/>
          <w:sz w:val="24"/>
          <w:szCs w:val="24"/>
        </w:rPr>
        <w:t xml:space="preserve"> using statistical tools and graphical presentation</w:t>
      </w:r>
      <w:r>
        <w:rPr>
          <w:rFonts w:ascii="Times New Roman" w:eastAsia="Times New Roman" w:hAnsi="Times New Roman" w:cs="Times New Roman"/>
          <w:sz w:val="24"/>
          <w:szCs w:val="24"/>
        </w:rPr>
        <w:t>. The main focus of this study is to investigate the service quality of parcel delivery company.</w:t>
      </w:r>
    </w:p>
    <w:p w14:paraId="762D1B1E" w14:textId="77777777" w:rsidR="00A73BE9" w:rsidRPr="005C4981" w:rsidRDefault="00A73BE9" w:rsidP="00C01CD9">
      <w:pPr>
        <w:spacing w:line="360" w:lineRule="auto"/>
        <w:jc w:val="both"/>
        <w:rPr>
          <w:rFonts w:ascii="Times New Roman" w:eastAsia="Times New Roman" w:hAnsi="Times New Roman" w:cs="Times New Roman"/>
          <w:sz w:val="6"/>
          <w:szCs w:val="24"/>
        </w:rPr>
      </w:pPr>
    </w:p>
    <w:p w14:paraId="194AE2CB" w14:textId="23D96A21" w:rsidR="004233B6" w:rsidRPr="00CF6027" w:rsidRDefault="007624E2" w:rsidP="00C01CD9">
      <w:pPr>
        <w:spacing w:line="360" w:lineRule="auto"/>
        <w:jc w:val="both"/>
        <w:rPr>
          <w:rFonts w:ascii="Times New Roman" w:hAnsi="Times New Roman" w:cs="Times New Roman"/>
          <w:b/>
          <w:bCs/>
          <w:sz w:val="28"/>
          <w:szCs w:val="24"/>
        </w:rPr>
      </w:pPr>
      <w:r w:rsidRPr="00CF6027">
        <w:rPr>
          <w:rFonts w:ascii="Times New Roman" w:hAnsi="Times New Roman" w:cs="Times New Roman"/>
          <w:b/>
          <w:bCs/>
          <w:sz w:val="28"/>
          <w:szCs w:val="24"/>
        </w:rPr>
        <w:t>4</w:t>
      </w:r>
      <w:r w:rsidR="00A73BE9" w:rsidRPr="00CF6027">
        <w:rPr>
          <w:rFonts w:ascii="Times New Roman" w:hAnsi="Times New Roman" w:cs="Times New Roman"/>
          <w:b/>
          <w:bCs/>
          <w:sz w:val="28"/>
          <w:szCs w:val="24"/>
        </w:rPr>
        <w:t xml:space="preserve">.0 </w:t>
      </w:r>
      <w:r w:rsidRPr="00CF6027">
        <w:rPr>
          <w:rFonts w:ascii="Times New Roman" w:hAnsi="Times New Roman" w:cs="Times New Roman"/>
          <w:b/>
          <w:bCs/>
          <w:sz w:val="28"/>
          <w:szCs w:val="24"/>
        </w:rPr>
        <w:t xml:space="preserve">Theoretical Framework </w:t>
      </w:r>
    </w:p>
    <w:p w14:paraId="08E558B9" w14:textId="5134CCC9" w:rsidR="00E60489" w:rsidRPr="00A66B5D" w:rsidRDefault="007624E2" w:rsidP="00C01CD9">
      <w:pPr>
        <w:spacing w:line="360" w:lineRule="auto"/>
        <w:jc w:val="both"/>
        <w:rPr>
          <w:rFonts w:ascii="Times New Roman" w:hAnsi="Times New Roman" w:cs="Times New Roman"/>
          <w:b/>
          <w:bCs/>
          <w:sz w:val="24"/>
          <w:szCs w:val="24"/>
        </w:rPr>
      </w:pPr>
      <w:r w:rsidRPr="00A66B5D">
        <w:rPr>
          <w:rFonts w:ascii="Times New Roman" w:hAnsi="Times New Roman" w:cs="Times New Roman"/>
          <w:b/>
          <w:bCs/>
          <w:sz w:val="24"/>
          <w:szCs w:val="24"/>
        </w:rPr>
        <w:t>4</w:t>
      </w:r>
      <w:r w:rsidR="004233B6" w:rsidRPr="00A66B5D">
        <w:rPr>
          <w:rFonts w:ascii="Times New Roman" w:hAnsi="Times New Roman" w:cs="Times New Roman"/>
          <w:b/>
          <w:bCs/>
          <w:sz w:val="24"/>
          <w:szCs w:val="24"/>
        </w:rPr>
        <w:t xml:space="preserve">.1 </w:t>
      </w:r>
      <w:r w:rsidR="00E60489" w:rsidRPr="00A66B5D">
        <w:rPr>
          <w:rFonts w:ascii="Times New Roman" w:hAnsi="Times New Roman" w:cs="Times New Roman"/>
          <w:b/>
          <w:bCs/>
          <w:sz w:val="24"/>
          <w:szCs w:val="24"/>
        </w:rPr>
        <w:t>Definition of Mailing Operator and Courier Service</w:t>
      </w:r>
    </w:p>
    <w:p w14:paraId="698D475F" w14:textId="6FD2E698" w:rsidR="00E60489" w:rsidRPr="00FF367C" w:rsidRDefault="00E60489" w:rsidP="00C01CD9">
      <w:pPr>
        <w:spacing w:line="360" w:lineRule="auto"/>
        <w:jc w:val="both"/>
        <w:rPr>
          <w:rFonts w:ascii="Times New Roman" w:hAnsi="Times New Roman" w:cs="Times New Roman"/>
          <w:sz w:val="24"/>
          <w:szCs w:val="24"/>
        </w:rPr>
      </w:pPr>
      <w:r w:rsidRPr="00FF367C">
        <w:rPr>
          <w:rFonts w:ascii="Times New Roman" w:hAnsi="Times New Roman" w:cs="Times New Roman"/>
          <w:sz w:val="24"/>
          <w:szCs w:val="24"/>
        </w:rPr>
        <w:t xml:space="preserve"> (a) “Mailing Operator” means an operator other than the designated national public postal operator which provides certain specific mailing or postal service or delivery services but is not responsible </w:t>
      </w:r>
      <w:r w:rsidRPr="00FF367C">
        <w:rPr>
          <w:rFonts w:ascii="Times New Roman" w:hAnsi="Times New Roman" w:cs="Times New Roman"/>
          <w:sz w:val="24"/>
          <w:szCs w:val="24"/>
        </w:rPr>
        <w:lastRenderedPageBreak/>
        <w:t>for providing Universal Postal Services. Its services may include Parcels, Logistics, Delivery, Courier &amp; Express services;</w:t>
      </w:r>
    </w:p>
    <w:p w14:paraId="63D41DD4" w14:textId="77777777" w:rsidR="00216832" w:rsidRDefault="00E60489" w:rsidP="00C01CD9">
      <w:pPr>
        <w:spacing w:line="360" w:lineRule="auto"/>
        <w:jc w:val="both"/>
        <w:rPr>
          <w:rFonts w:ascii="Times New Roman" w:hAnsi="Times New Roman" w:cs="Times New Roman"/>
          <w:sz w:val="24"/>
          <w:szCs w:val="24"/>
        </w:rPr>
      </w:pPr>
      <w:r w:rsidRPr="00FF367C">
        <w:rPr>
          <w:rFonts w:ascii="Times New Roman" w:hAnsi="Times New Roman" w:cs="Times New Roman"/>
          <w:sz w:val="24"/>
          <w:szCs w:val="24"/>
        </w:rPr>
        <w:t xml:space="preserve"> (b) “Courier Service” means a person or company which provides mailing services to certain customers other than Universal Postal Services with higher or premium standard and price. Its services may include Parcels, Logistics, Delivery, Courier &amp; Express services. </w:t>
      </w:r>
    </w:p>
    <w:p w14:paraId="7FDFA8BC" w14:textId="771CAB7D" w:rsidR="00EE3F35" w:rsidRDefault="00216832" w:rsidP="00C01CD9">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E60489" w:rsidRPr="00FF367C">
        <w:rPr>
          <w:rFonts w:ascii="Times New Roman" w:hAnsi="Times New Roman" w:cs="Times New Roman"/>
          <w:sz w:val="24"/>
          <w:szCs w:val="24"/>
        </w:rPr>
        <w:t xml:space="preserve">. </w:t>
      </w:r>
      <w:r>
        <w:rPr>
          <w:rFonts w:ascii="Times New Roman" w:hAnsi="Times New Roman" w:cs="Times New Roman"/>
          <w:sz w:val="24"/>
          <w:szCs w:val="24"/>
        </w:rPr>
        <w:t>“</w:t>
      </w:r>
      <w:r w:rsidR="00E60489" w:rsidRPr="00FF367C">
        <w:rPr>
          <w:rFonts w:ascii="Times New Roman" w:hAnsi="Times New Roman" w:cs="Times New Roman"/>
          <w:sz w:val="24"/>
          <w:szCs w:val="24"/>
        </w:rPr>
        <w:t>Licensing Authority</w:t>
      </w:r>
      <w:r>
        <w:rPr>
          <w:rFonts w:ascii="Times New Roman" w:hAnsi="Times New Roman" w:cs="Times New Roman"/>
          <w:sz w:val="24"/>
          <w:szCs w:val="24"/>
        </w:rPr>
        <w:t>”</w:t>
      </w:r>
      <w:r w:rsidR="00E60489" w:rsidRPr="00FF367C">
        <w:rPr>
          <w:rFonts w:ascii="Times New Roman" w:hAnsi="Times New Roman" w:cs="Times New Roman"/>
          <w:sz w:val="24"/>
          <w:szCs w:val="24"/>
        </w:rPr>
        <w:t xml:space="preserve"> Government may by notification in the official Gazette, constitute a Licensing Authority to grant licenses and to regulate the licensed Mailing Operators and Courier Services.</w:t>
      </w:r>
    </w:p>
    <w:p w14:paraId="21EBD751" w14:textId="77777777" w:rsidR="00227663" w:rsidRPr="00E76CDE" w:rsidRDefault="00227663" w:rsidP="00C01CD9">
      <w:pPr>
        <w:spacing w:line="360" w:lineRule="auto"/>
        <w:jc w:val="both"/>
        <w:rPr>
          <w:rFonts w:ascii="Cambria Math" w:hAnsi="Cambria Math" w:cs="Cambria Math"/>
          <w:sz w:val="4"/>
          <w:szCs w:val="4"/>
        </w:rPr>
      </w:pPr>
    </w:p>
    <w:p w14:paraId="051CB091" w14:textId="2C2F39E0" w:rsidR="001D5F90" w:rsidRPr="00A42B5F" w:rsidRDefault="00216832" w:rsidP="00EE3F35">
      <w:pPr>
        <w:spacing w:line="360" w:lineRule="auto"/>
        <w:jc w:val="both"/>
        <w:rPr>
          <w:rFonts w:ascii="Times New Roman" w:eastAsia="Times New Roman" w:hAnsi="Times New Roman" w:cs="Times New Roman"/>
          <w:b/>
          <w:bCs/>
          <w:sz w:val="26"/>
        </w:rPr>
      </w:pPr>
      <w:r w:rsidRPr="00A42B5F">
        <w:rPr>
          <w:rFonts w:ascii="Times New Roman" w:eastAsia="Times New Roman" w:hAnsi="Times New Roman" w:cs="Times New Roman"/>
          <w:b/>
          <w:bCs/>
          <w:sz w:val="26"/>
        </w:rPr>
        <w:t>4</w:t>
      </w:r>
      <w:r w:rsidR="004233B6" w:rsidRPr="00A42B5F">
        <w:rPr>
          <w:rFonts w:ascii="Times New Roman" w:eastAsia="Times New Roman" w:hAnsi="Times New Roman" w:cs="Times New Roman"/>
          <w:b/>
          <w:bCs/>
          <w:sz w:val="26"/>
        </w:rPr>
        <w:t xml:space="preserve">.2 </w:t>
      </w:r>
      <w:r w:rsidR="001D5F90" w:rsidRPr="00A42B5F">
        <w:rPr>
          <w:rFonts w:ascii="Times New Roman" w:eastAsia="Times New Roman" w:hAnsi="Times New Roman" w:cs="Times New Roman"/>
          <w:b/>
          <w:bCs/>
          <w:sz w:val="26"/>
        </w:rPr>
        <w:t>Classifications of Parcel Delivery Companies and their activities</w:t>
      </w:r>
    </w:p>
    <w:p w14:paraId="37D4883E" w14:textId="43950DF5" w:rsid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Analyzing the information obtained from the Par</w:t>
      </w:r>
      <w:r w:rsidR="00846EFC">
        <w:rPr>
          <w:rFonts w:ascii="Times New Roman" w:eastAsia="Times New Roman" w:hAnsi="Times New Roman" w:cs="Times New Roman"/>
        </w:rPr>
        <w:t>c</w:t>
      </w:r>
      <w:r w:rsidRPr="00FF367C">
        <w:rPr>
          <w:rFonts w:ascii="Times New Roman" w:eastAsia="Times New Roman" w:hAnsi="Times New Roman" w:cs="Times New Roman"/>
        </w:rPr>
        <w:t xml:space="preserve">el Delivery Company, it can be seen that three types of licenses are issued by Mailing Operators and Courier Service Authority under the control of Department of Posts and Telecommunications. These are </w:t>
      </w:r>
    </w:p>
    <w:p w14:paraId="52DA0D76" w14:textId="7A8E960D"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 xml:space="preserve">1) </w:t>
      </w:r>
      <w:r w:rsidR="006D0BD5">
        <w:rPr>
          <w:rFonts w:ascii="Times New Roman" w:eastAsia="Times New Roman" w:hAnsi="Times New Roman" w:cs="Times New Roman"/>
        </w:rPr>
        <w:t>Domestic</w:t>
      </w:r>
      <w:r w:rsidRPr="00FF367C">
        <w:rPr>
          <w:rFonts w:ascii="Times New Roman" w:eastAsia="Times New Roman" w:hAnsi="Times New Roman" w:cs="Times New Roman"/>
        </w:rPr>
        <w:t xml:space="preserve"> Courier Service,</w:t>
      </w:r>
    </w:p>
    <w:p w14:paraId="70FD3FD0" w14:textId="77777777" w:rsidR="00FF367C"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2) International Courier Service and</w:t>
      </w:r>
    </w:p>
    <w:p w14:paraId="732BED4A" w14:textId="184AC8AB" w:rsidR="00FF367C" w:rsidRDefault="00EE3F35" w:rsidP="00EE3F35">
      <w:pPr>
        <w:spacing w:line="360" w:lineRule="auto"/>
        <w:jc w:val="both"/>
        <w:rPr>
          <w:rFonts w:ascii="Times New Roman" w:eastAsia="Times New Roman" w:hAnsi="Times New Roman" w:cs="Times New Roman"/>
          <w:b/>
          <w:bCs/>
        </w:rPr>
      </w:pPr>
      <w:r w:rsidRPr="00FF367C">
        <w:rPr>
          <w:rFonts w:ascii="Times New Roman" w:eastAsia="Times New Roman" w:hAnsi="Times New Roman" w:cs="Times New Roman"/>
        </w:rPr>
        <w:t xml:space="preserve"> 3</w:t>
      </w:r>
      <w:r w:rsidRPr="00471C2F">
        <w:rPr>
          <w:rFonts w:ascii="Times New Roman" w:eastAsia="Times New Roman" w:hAnsi="Times New Roman" w:cs="Times New Roman"/>
          <w:i/>
          <w:iCs/>
        </w:rPr>
        <w:t>) Licensing of Onboard Courier Service</w:t>
      </w:r>
      <w:r w:rsidRPr="00FF367C">
        <w:rPr>
          <w:rFonts w:ascii="Times New Roman" w:eastAsia="Times New Roman" w:hAnsi="Times New Roman" w:cs="Times New Roman"/>
          <w:b/>
          <w:bCs/>
        </w:rPr>
        <w:t xml:space="preserve">. </w:t>
      </w:r>
    </w:p>
    <w:p w14:paraId="08011168" w14:textId="77777777" w:rsidR="00F3156D" w:rsidRPr="00F3156D" w:rsidRDefault="00F3156D" w:rsidP="00EE3F35">
      <w:pPr>
        <w:spacing w:line="360" w:lineRule="auto"/>
        <w:jc w:val="both"/>
        <w:rPr>
          <w:rFonts w:ascii="Times New Roman" w:eastAsia="Times New Roman" w:hAnsi="Times New Roman" w:cs="Times New Roman"/>
          <w:b/>
          <w:bCs/>
          <w:sz w:val="2"/>
          <w:szCs w:val="2"/>
        </w:rPr>
      </w:pPr>
    </w:p>
    <w:p w14:paraId="12433E43" w14:textId="397893F0" w:rsidR="00EE3F35" w:rsidRPr="00FF53A7" w:rsidRDefault="00216832" w:rsidP="00EE3F35">
      <w:pPr>
        <w:spacing w:line="360" w:lineRule="auto"/>
        <w:jc w:val="both"/>
        <w:rPr>
          <w:rFonts w:ascii="Times New Roman" w:eastAsia="Times New Roman" w:hAnsi="Times New Roman" w:cs="Times New Roman"/>
          <w:b/>
          <w:bCs/>
          <w:sz w:val="26"/>
        </w:rPr>
      </w:pPr>
      <w:r w:rsidRPr="00FF53A7">
        <w:rPr>
          <w:rFonts w:ascii="Times New Roman" w:eastAsia="Times New Roman" w:hAnsi="Times New Roman" w:cs="Times New Roman"/>
          <w:b/>
          <w:bCs/>
          <w:sz w:val="26"/>
        </w:rPr>
        <w:t>4</w:t>
      </w:r>
      <w:r w:rsidR="004233B6" w:rsidRPr="00FF53A7">
        <w:rPr>
          <w:rFonts w:ascii="Times New Roman" w:eastAsia="Times New Roman" w:hAnsi="Times New Roman" w:cs="Times New Roman"/>
          <w:b/>
          <w:bCs/>
          <w:sz w:val="26"/>
        </w:rPr>
        <w:t>.</w:t>
      </w:r>
      <w:r w:rsidRPr="00FF53A7">
        <w:rPr>
          <w:rFonts w:ascii="Times New Roman" w:eastAsia="Times New Roman" w:hAnsi="Times New Roman" w:cs="Times New Roman"/>
          <w:b/>
          <w:bCs/>
          <w:sz w:val="26"/>
        </w:rPr>
        <w:t>3</w:t>
      </w:r>
      <w:r w:rsidR="004233B6" w:rsidRPr="00FF53A7">
        <w:rPr>
          <w:rFonts w:ascii="Times New Roman" w:eastAsia="Times New Roman" w:hAnsi="Times New Roman" w:cs="Times New Roman"/>
          <w:b/>
          <w:bCs/>
          <w:sz w:val="26"/>
        </w:rPr>
        <w:t>.1</w:t>
      </w:r>
      <w:r w:rsidR="00EE3F35" w:rsidRPr="00FF53A7">
        <w:rPr>
          <w:rFonts w:ascii="Times New Roman" w:eastAsia="Times New Roman" w:hAnsi="Times New Roman" w:cs="Times New Roman"/>
          <w:b/>
          <w:bCs/>
          <w:sz w:val="26"/>
        </w:rPr>
        <w:t xml:space="preserve">Domestic courier service establishments are further divided into seven categories </w:t>
      </w:r>
    </w:p>
    <w:p w14:paraId="38B85460" w14:textId="77777777"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1) Acu-1 class license for conducting business in Capital Dhaka and other City Corporation areas.</w:t>
      </w:r>
    </w:p>
    <w:p w14:paraId="1289BE05" w14:textId="77777777"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2) Acu-2 class license for conducting business in the district headquarters including capital city Dhaka and other city corporation areas.</w:t>
      </w:r>
    </w:p>
    <w:p w14:paraId="494B82CF" w14:textId="17ABB9CB"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 xml:space="preserve">3) Acu-3 category license for conducting business in the capital Dhaka, other city corporation areas and </w:t>
      </w:r>
      <w:proofErr w:type="spellStart"/>
      <w:r w:rsidR="00846EFC">
        <w:rPr>
          <w:rFonts w:ascii="Times New Roman" w:eastAsia="Times New Roman" w:hAnsi="Times New Roman" w:cs="Times New Roman"/>
        </w:rPr>
        <w:t>U</w:t>
      </w:r>
      <w:r w:rsidRPr="00FF367C">
        <w:rPr>
          <w:rFonts w:ascii="Times New Roman" w:eastAsia="Times New Roman" w:hAnsi="Times New Roman" w:cs="Times New Roman"/>
        </w:rPr>
        <w:t>pazila</w:t>
      </w:r>
      <w:proofErr w:type="spellEnd"/>
      <w:r w:rsidRPr="00FF367C">
        <w:rPr>
          <w:rFonts w:ascii="Times New Roman" w:eastAsia="Times New Roman" w:hAnsi="Times New Roman" w:cs="Times New Roman"/>
        </w:rPr>
        <w:t xml:space="preserve"> headquarters including district headquarters.</w:t>
      </w:r>
    </w:p>
    <w:p w14:paraId="70E6137E" w14:textId="77777777"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4) Class AQ-4 license for establishments engaged in domestic mailing and courier business throughout the country.</w:t>
      </w:r>
    </w:p>
    <w:p w14:paraId="4586AFE0" w14:textId="77777777"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5) Class OC-5 license for establishments engaged in inward mailing and courier business on joint venture basis with foreign companies having joint investment with companies registered in Bangladesh.</w:t>
      </w:r>
    </w:p>
    <w:p w14:paraId="5B15FBD1" w14:textId="77777777" w:rsidR="00EE3F35" w:rsidRPr="00FF367C"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lastRenderedPageBreak/>
        <w:t>6) Class AQ-6 license for establishments engaged in domestic mailing and courier business in Bangladesh as franchisees of foreign mailing operators and courier service companies in Bangladesh.</w:t>
      </w:r>
    </w:p>
    <w:p w14:paraId="75848A1F" w14:textId="1B6AD9AB" w:rsidR="00EE3F35" w:rsidRDefault="00EE3F35" w:rsidP="00EE3F35">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7) Class AQ-7 license for establishment engaged in domestic mailing and courier business in Bangladesh as a wholly owned foreign investment company registered with Bangladesh Investment Board and competent authority.</w:t>
      </w:r>
    </w:p>
    <w:p w14:paraId="1F3FF876" w14:textId="77777777" w:rsidR="004D15CD" w:rsidRPr="004D15CD" w:rsidRDefault="004D15CD" w:rsidP="00AB1DD1">
      <w:pPr>
        <w:spacing w:line="360" w:lineRule="auto"/>
        <w:jc w:val="both"/>
        <w:rPr>
          <w:rFonts w:ascii="Times New Roman" w:eastAsia="Times New Roman" w:hAnsi="Times New Roman" w:cs="Times New Roman"/>
          <w:b/>
          <w:bCs/>
          <w:sz w:val="2"/>
        </w:rPr>
      </w:pPr>
    </w:p>
    <w:p w14:paraId="67C0EC2D" w14:textId="7D040BA7" w:rsidR="00AB1DD1" w:rsidRPr="0062074D" w:rsidRDefault="00216832" w:rsidP="00AB1DD1">
      <w:pPr>
        <w:spacing w:line="360" w:lineRule="auto"/>
        <w:jc w:val="both"/>
        <w:rPr>
          <w:rFonts w:ascii="Times New Roman" w:eastAsia="Times New Roman" w:hAnsi="Times New Roman" w:cs="Times New Roman"/>
          <w:b/>
          <w:bCs/>
          <w:sz w:val="26"/>
        </w:rPr>
      </w:pPr>
      <w:r w:rsidRPr="0062074D">
        <w:rPr>
          <w:rFonts w:ascii="Times New Roman" w:eastAsia="Times New Roman" w:hAnsi="Times New Roman" w:cs="Times New Roman"/>
          <w:b/>
          <w:bCs/>
          <w:sz w:val="26"/>
        </w:rPr>
        <w:t>4</w:t>
      </w:r>
      <w:r w:rsidR="004233B6" w:rsidRPr="0062074D">
        <w:rPr>
          <w:rFonts w:ascii="Times New Roman" w:eastAsia="Times New Roman" w:hAnsi="Times New Roman" w:cs="Times New Roman"/>
          <w:b/>
          <w:bCs/>
          <w:sz w:val="26"/>
        </w:rPr>
        <w:t>.</w:t>
      </w:r>
      <w:r w:rsidRPr="0062074D">
        <w:rPr>
          <w:rFonts w:ascii="Times New Roman" w:eastAsia="Times New Roman" w:hAnsi="Times New Roman" w:cs="Times New Roman"/>
          <w:b/>
          <w:bCs/>
          <w:sz w:val="26"/>
        </w:rPr>
        <w:t>4</w:t>
      </w:r>
      <w:r w:rsidR="004233B6" w:rsidRPr="0062074D">
        <w:rPr>
          <w:rFonts w:ascii="Times New Roman" w:eastAsia="Times New Roman" w:hAnsi="Times New Roman" w:cs="Times New Roman"/>
          <w:b/>
          <w:bCs/>
          <w:sz w:val="26"/>
        </w:rPr>
        <w:t xml:space="preserve"> </w:t>
      </w:r>
      <w:r w:rsidR="00AB1DD1" w:rsidRPr="0062074D">
        <w:rPr>
          <w:rFonts w:ascii="Times New Roman" w:eastAsia="Times New Roman" w:hAnsi="Times New Roman" w:cs="Times New Roman"/>
          <w:b/>
          <w:bCs/>
          <w:sz w:val="26"/>
        </w:rPr>
        <w:t>International mailing operators and courier service establishments are divided into four categories.</w:t>
      </w:r>
    </w:p>
    <w:p w14:paraId="6F315947" w14:textId="77777777" w:rsidR="00AB1DD1" w:rsidRPr="00FF367C" w:rsidRDefault="00AB1DD1" w:rsidP="00AB1DD1">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1) AKU-1 category license for establishment engaged in business with 1 other hub or principal company engaged in international mailing and courier business.</w:t>
      </w:r>
    </w:p>
    <w:p w14:paraId="49DD752B" w14:textId="29EC3975" w:rsidR="00AB1DD1" w:rsidRPr="00FF367C" w:rsidRDefault="00AB1DD1" w:rsidP="00AB1DD1">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2) AKU-2 class license for establishments engaged in international mailing and courier business on the basis of joint venture of foreign company with joint investment with company registered in Bangladesh.</w:t>
      </w:r>
    </w:p>
    <w:p w14:paraId="7ED6059C" w14:textId="77777777" w:rsidR="00A5338F" w:rsidRPr="00FF367C" w:rsidRDefault="00A5338F" w:rsidP="00A5338F">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3) AKU-3 license for establishments engaged in international mailing and courier business as franchises of foreign mailing operators and courier service companies in Bangladesh.</w:t>
      </w:r>
    </w:p>
    <w:p w14:paraId="66650548" w14:textId="68AB8A29" w:rsidR="00A5338F" w:rsidRPr="00FF367C" w:rsidRDefault="00A5338F" w:rsidP="00A5338F">
      <w:pPr>
        <w:spacing w:line="360" w:lineRule="auto"/>
        <w:jc w:val="both"/>
        <w:rPr>
          <w:rFonts w:ascii="Times New Roman" w:eastAsia="Times New Roman" w:hAnsi="Times New Roman" w:cs="Times New Roman"/>
        </w:rPr>
      </w:pPr>
      <w:r w:rsidRPr="00FF367C">
        <w:rPr>
          <w:rFonts w:ascii="Times New Roman" w:eastAsia="Times New Roman" w:hAnsi="Times New Roman" w:cs="Times New Roman"/>
        </w:rPr>
        <w:t>4) AKU-4 license for establishment engaged in international mailing and courier business in Bangladesh as a 100% foreign invested company registered with Bangladesh Investment Board and approved by appropriate authorities.</w:t>
      </w:r>
    </w:p>
    <w:p w14:paraId="17E0260E" w14:textId="0D20B4CA" w:rsidR="004D4AD0" w:rsidRPr="005C4981" w:rsidRDefault="004D4AD0" w:rsidP="00A5338F">
      <w:pPr>
        <w:spacing w:line="360" w:lineRule="auto"/>
        <w:jc w:val="both"/>
        <w:rPr>
          <w:rFonts w:ascii="Times New Roman" w:eastAsia="Times New Roman" w:hAnsi="Times New Roman" w:cs="Times New Roman"/>
          <w:sz w:val="8"/>
        </w:rPr>
      </w:pPr>
    </w:p>
    <w:p w14:paraId="3AC46AB9" w14:textId="087A229C" w:rsidR="004D4AD0" w:rsidRPr="0012396A" w:rsidRDefault="00216832" w:rsidP="00A5338F">
      <w:pPr>
        <w:spacing w:line="360" w:lineRule="auto"/>
        <w:jc w:val="both"/>
        <w:rPr>
          <w:rFonts w:ascii="Times New Roman" w:eastAsia="Times New Roman" w:hAnsi="Times New Roman" w:cs="Times New Roman"/>
          <w:b/>
          <w:bCs/>
          <w:sz w:val="24"/>
        </w:rPr>
      </w:pPr>
      <w:r w:rsidRPr="0012396A">
        <w:rPr>
          <w:rFonts w:ascii="Times New Roman" w:eastAsia="Times New Roman" w:hAnsi="Times New Roman" w:cs="Times New Roman"/>
          <w:b/>
          <w:bCs/>
          <w:sz w:val="24"/>
        </w:rPr>
        <w:t>4.5</w:t>
      </w:r>
      <w:r w:rsidR="004233B6" w:rsidRPr="0012396A">
        <w:rPr>
          <w:rFonts w:ascii="Times New Roman" w:eastAsia="Times New Roman" w:hAnsi="Times New Roman" w:cs="Times New Roman"/>
          <w:b/>
          <w:bCs/>
          <w:sz w:val="24"/>
        </w:rPr>
        <w:t xml:space="preserve"> </w:t>
      </w:r>
      <w:r w:rsidR="004D4AD0" w:rsidRPr="0012396A">
        <w:rPr>
          <w:rFonts w:ascii="Times New Roman" w:eastAsia="Times New Roman" w:hAnsi="Times New Roman" w:cs="Times New Roman"/>
          <w:b/>
          <w:bCs/>
          <w:sz w:val="24"/>
        </w:rPr>
        <w:t>Onboard mailing operator and courier service establishment are divided into four categories.</w:t>
      </w:r>
    </w:p>
    <w:p w14:paraId="763FF4F2" w14:textId="77777777" w:rsidR="004D4AD0" w:rsidRPr="00FF367C" w:rsidRDefault="004D4AD0" w:rsidP="004D4AD0">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lang w:bidi="bn-BD"/>
        </w:rPr>
        <w:t>1) Aboku-1 license for establishments engaged in 100% domestic onboard mailing and courier business.</w:t>
      </w:r>
    </w:p>
    <w:p w14:paraId="158B7ED9" w14:textId="0EA4F083" w:rsidR="004D4AD0" w:rsidRPr="00FF367C" w:rsidRDefault="004D4AD0" w:rsidP="004D4AD0">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lang w:bidi="bn-BD"/>
        </w:rPr>
        <w:t>2) Aboku-2 license for establishments engaged in onboard mailing and courier business on the basis of joint venture of foreign companies with joint investment with companies registered in Bangladesh.</w:t>
      </w:r>
    </w:p>
    <w:p w14:paraId="1C922C2C" w14:textId="77777777" w:rsidR="00672276" w:rsidRPr="00FF367C" w:rsidRDefault="00672276" w:rsidP="00672276">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cs/>
          <w:lang w:bidi="bn-BD"/>
        </w:rPr>
        <w:t xml:space="preserve">3) </w:t>
      </w:r>
      <w:proofErr w:type="spellStart"/>
      <w:r w:rsidRPr="00FF367C">
        <w:rPr>
          <w:rFonts w:ascii="Times New Roman" w:eastAsia="Times New Roman" w:hAnsi="Times New Roman" w:cs="Times New Roman"/>
          <w:szCs w:val="28"/>
          <w:lang w:bidi="bn-BD"/>
        </w:rPr>
        <w:t>Aboku</w:t>
      </w:r>
      <w:proofErr w:type="spellEnd"/>
      <w:r w:rsidRPr="00FF367C">
        <w:rPr>
          <w:rFonts w:ascii="Times New Roman" w:eastAsia="Times New Roman" w:hAnsi="Times New Roman" w:cs="Times New Roman"/>
          <w:szCs w:val="28"/>
          <w:lang w:bidi="bn-BD"/>
        </w:rPr>
        <w:t>-</w:t>
      </w:r>
      <w:r w:rsidRPr="00FF367C">
        <w:rPr>
          <w:rFonts w:ascii="Times New Roman" w:eastAsia="Times New Roman" w:hAnsi="Times New Roman" w:cs="Times New Roman"/>
          <w:szCs w:val="28"/>
          <w:cs/>
          <w:lang w:bidi="bn-BD"/>
        </w:rPr>
        <w:t>3</w:t>
      </w:r>
      <w:r w:rsidRPr="00FF367C">
        <w:rPr>
          <w:rFonts w:ascii="Times New Roman" w:eastAsia="Times New Roman" w:hAnsi="Times New Roman" w:cs="Times New Roman"/>
          <w:szCs w:val="28"/>
          <w:lang w:bidi="bn-BD"/>
        </w:rPr>
        <w:t xml:space="preserve"> license for establishments engaged in onboard mailing and courier business in Bangladesh as a franchise of foreign mailing operators and courier service companies in Bangladesh.</w:t>
      </w:r>
    </w:p>
    <w:p w14:paraId="36584B1C" w14:textId="752C329B" w:rsidR="00672276" w:rsidRPr="00E1178F" w:rsidRDefault="00672276" w:rsidP="00672276">
      <w:pPr>
        <w:spacing w:line="360" w:lineRule="auto"/>
        <w:jc w:val="both"/>
        <w:rPr>
          <w:rFonts w:ascii="Times New Roman" w:eastAsia="Times New Roman" w:hAnsi="Times New Roman" w:cs="Times New Roman"/>
          <w:sz w:val="24"/>
          <w:szCs w:val="24"/>
          <w:lang w:bidi="bn-BD"/>
        </w:rPr>
      </w:pPr>
      <w:r w:rsidRPr="00FF367C">
        <w:rPr>
          <w:rFonts w:ascii="Times New Roman" w:eastAsia="Times New Roman" w:hAnsi="Times New Roman" w:cs="Times New Roman"/>
          <w:szCs w:val="28"/>
          <w:cs/>
          <w:lang w:bidi="bn-BD"/>
        </w:rPr>
        <w:t>4</w:t>
      </w:r>
      <w:r w:rsidRPr="00E1178F">
        <w:rPr>
          <w:rFonts w:ascii="Times New Roman" w:eastAsia="Times New Roman" w:hAnsi="Times New Roman" w:cs="Times New Roman"/>
          <w:sz w:val="24"/>
          <w:szCs w:val="24"/>
          <w:cs/>
          <w:lang w:bidi="bn-BD"/>
        </w:rPr>
        <w:t xml:space="preserve">) </w:t>
      </w:r>
      <w:proofErr w:type="spellStart"/>
      <w:r w:rsidRPr="00E1178F">
        <w:rPr>
          <w:rFonts w:ascii="Times New Roman" w:eastAsia="Times New Roman" w:hAnsi="Times New Roman" w:cs="Times New Roman"/>
          <w:sz w:val="24"/>
          <w:szCs w:val="24"/>
          <w:lang w:bidi="bn-BD"/>
        </w:rPr>
        <w:t>Aboku</w:t>
      </w:r>
      <w:proofErr w:type="spellEnd"/>
      <w:r w:rsidRPr="00E1178F">
        <w:rPr>
          <w:rFonts w:ascii="Times New Roman" w:eastAsia="Times New Roman" w:hAnsi="Times New Roman" w:cs="Times New Roman"/>
          <w:sz w:val="24"/>
          <w:szCs w:val="24"/>
          <w:lang w:bidi="bn-BD"/>
        </w:rPr>
        <w:t>-</w:t>
      </w:r>
      <w:r w:rsidRPr="00E1178F">
        <w:rPr>
          <w:rFonts w:ascii="Times New Roman" w:eastAsia="Times New Roman" w:hAnsi="Times New Roman" w:cs="Times New Roman"/>
          <w:sz w:val="24"/>
          <w:szCs w:val="24"/>
          <w:cs/>
          <w:lang w:bidi="bn-BD"/>
        </w:rPr>
        <w:t xml:space="preserve">4 </w:t>
      </w:r>
      <w:r w:rsidRPr="00E1178F">
        <w:rPr>
          <w:rFonts w:ascii="Times New Roman" w:eastAsia="Times New Roman" w:hAnsi="Times New Roman" w:cs="Times New Roman"/>
          <w:sz w:val="24"/>
          <w:szCs w:val="24"/>
          <w:lang w:bidi="bn-BD"/>
        </w:rPr>
        <w:t xml:space="preserve">license for establishments engaged in onboard mailing and courier business in Bangladesh as a </w:t>
      </w:r>
      <w:r w:rsidRPr="00E1178F">
        <w:rPr>
          <w:rFonts w:ascii="Times New Roman" w:eastAsia="Times New Roman" w:hAnsi="Times New Roman" w:cs="Times New Roman"/>
          <w:sz w:val="24"/>
          <w:szCs w:val="24"/>
          <w:cs/>
          <w:lang w:bidi="bn-BD"/>
        </w:rPr>
        <w:t xml:space="preserve">100% </w:t>
      </w:r>
      <w:r w:rsidRPr="00E1178F">
        <w:rPr>
          <w:rFonts w:ascii="Times New Roman" w:eastAsia="Times New Roman" w:hAnsi="Times New Roman" w:cs="Times New Roman"/>
          <w:sz w:val="24"/>
          <w:szCs w:val="24"/>
          <w:lang w:bidi="bn-BD"/>
        </w:rPr>
        <w:t>foreign invested company registered with the Bangladesh Investment Board and approved by appropriate authorities.</w:t>
      </w:r>
    </w:p>
    <w:p w14:paraId="7382617B" w14:textId="77777777" w:rsidR="00FF367C" w:rsidRPr="005C4981" w:rsidRDefault="00FF367C" w:rsidP="00792765">
      <w:pPr>
        <w:spacing w:line="360" w:lineRule="auto"/>
        <w:jc w:val="both"/>
        <w:rPr>
          <w:rFonts w:ascii="Times New Roman" w:eastAsia="Times New Roman" w:hAnsi="Times New Roman" w:cs="Times New Roman"/>
          <w:b/>
          <w:bCs/>
          <w:sz w:val="10"/>
          <w:szCs w:val="24"/>
          <w:lang w:bidi="bn-BD"/>
        </w:rPr>
      </w:pPr>
    </w:p>
    <w:p w14:paraId="7380DFB6" w14:textId="57967C6D" w:rsidR="00792765" w:rsidRPr="0012396A" w:rsidRDefault="00216832" w:rsidP="00792765">
      <w:pPr>
        <w:spacing w:line="360" w:lineRule="auto"/>
        <w:jc w:val="both"/>
        <w:rPr>
          <w:rFonts w:ascii="Times New Roman" w:eastAsia="Times New Roman" w:hAnsi="Times New Roman" w:cs="Times New Roman"/>
          <w:b/>
          <w:bCs/>
          <w:sz w:val="26"/>
          <w:szCs w:val="24"/>
          <w:lang w:bidi="bn-BD"/>
        </w:rPr>
      </w:pPr>
      <w:r w:rsidRPr="0012396A">
        <w:rPr>
          <w:rFonts w:ascii="Times New Roman" w:eastAsia="Times New Roman" w:hAnsi="Times New Roman" w:cs="Times New Roman"/>
          <w:b/>
          <w:bCs/>
          <w:sz w:val="26"/>
          <w:szCs w:val="24"/>
          <w:lang w:bidi="bn-BD"/>
        </w:rPr>
        <w:lastRenderedPageBreak/>
        <w:t>4</w:t>
      </w:r>
      <w:r w:rsidR="004233B6" w:rsidRPr="0012396A">
        <w:rPr>
          <w:rFonts w:ascii="Times New Roman" w:eastAsia="Times New Roman" w:hAnsi="Times New Roman" w:cs="Times New Roman"/>
          <w:b/>
          <w:bCs/>
          <w:sz w:val="26"/>
          <w:szCs w:val="24"/>
          <w:lang w:bidi="bn-BD"/>
        </w:rPr>
        <w:t>.</w:t>
      </w:r>
      <w:r w:rsidRPr="0012396A">
        <w:rPr>
          <w:rFonts w:ascii="Times New Roman" w:eastAsia="Times New Roman" w:hAnsi="Times New Roman" w:cs="Times New Roman"/>
          <w:b/>
          <w:bCs/>
          <w:sz w:val="26"/>
          <w:szCs w:val="24"/>
          <w:lang w:bidi="bn-BD"/>
        </w:rPr>
        <w:t>6</w:t>
      </w:r>
      <w:r w:rsidR="004233B6" w:rsidRPr="0012396A">
        <w:rPr>
          <w:rFonts w:ascii="Times New Roman" w:eastAsia="Times New Roman" w:hAnsi="Times New Roman" w:cs="Times New Roman"/>
          <w:b/>
          <w:bCs/>
          <w:sz w:val="26"/>
          <w:szCs w:val="24"/>
          <w:lang w:bidi="bn-BD"/>
        </w:rPr>
        <w:t xml:space="preserve"> </w:t>
      </w:r>
      <w:r w:rsidR="00792765" w:rsidRPr="0012396A">
        <w:rPr>
          <w:rFonts w:ascii="Times New Roman" w:eastAsia="Times New Roman" w:hAnsi="Times New Roman" w:cs="Times New Roman"/>
          <w:b/>
          <w:bCs/>
          <w:sz w:val="26"/>
          <w:szCs w:val="24"/>
          <w:lang w:bidi="bn-BD"/>
        </w:rPr>
        <w:t>Provisions relating to booking, delivery, loss, destruction, theft of goods</w:t>
      </w:r>
    </w:p>
    <w:p w14:paraId="32132FC5" w14:textId="77777777" w:rsidR="00792765" w:rsidRPr="00FF367C" w:rsidRDefault="00792765" w:rsidP="00792765">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cs/>
          <w:lang w:bidi="bn-BD"/>
        </w:rPr>
        <w:t xml:space="preserve">1) </w:t>
      </w:r>
      <w:r w:rsidRPr="00FF367C">
        <w:rPr>
          <w:rFonts w:ascii="Times New Roman" w:eastAsia="Times New Roman" w:hAnsi="Times New Roman" w:cs="Times New Roman"/>
          <w:szCs w:val="28"/>
          <w:lang w:bidi="bn-BD"/>
        </w:rPr>
        <w:t>Mailing Operators and Courier Service Institutions, while booking any product, shall accept three copies of the declaration containing the details of the weight, price, etc. of the said goods from the customer in the form prescribed by the Licensing Authority, and one copy of the said declaration shall remain with the customer, one copy of the package of the booked goods. The above will be attached and a copy will be preserved in the office.</w:t>
      </w:r>
    </w:p>
    <w:p w14:paraId="251C6CB6" w14:textId="77777777" w:rsidR="00792765" w:rsidRPr="00FF367C" w:rsidRDefault="00792765" w:rsidP="00792765">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cs/>
          <w:lang w:bidi="bn-BD"/>
        </w:rPr>
        <w:t xml:space="preserve">2) </w:t>
      </w:r>
      <w:r w:rsidRPr="00FF367C">
        <w:rPr>
          <w:rFonts w:ascii="Times New Roman" w:eastAsia="Times New Roman" w:hAnsi="Times New Roman" w:cs="Times New Roman"/>
          <w:szCs w:val="28"/>
          <w:lang w:bidi="bn-BD"/>
        </w:rPr>
        <w:t>Every mailing operator and courier service establishment shall deliver the goods received for delivery to the recipient on time.</w:t>
      </w:r>
    </w:p>
    <w:p w14:paraId="4E835B48" w14:textId="77777777" w:rsidR="00792765" w:rsidRPr="00FF367C" w:rsidRDefault="00792765" w:rsidP="00792765">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cs/>
          <w:lang w:bidi="bn-BD"/>
        </w:rPr>
        <w:t xml:space="preserve">3) </w:t>
      </w:r>
      <w:r w:rsidRPr="00FF367C">
        <w:rPr>
          <w:rFonts w:ascii="Times New Roman" w:eastAsia="Times New Roman" w:hAnsi="Times New Roman" w:cs="Times New Roman"/>
          <w:szCs w:val="28"/>
          <w:lang w:bidi="bn-BD"/>
        </w:rPr>
        <w:t>If the booked goods are lost or destroyed, the mailing operator and the courier service company will provide the compensation.</w:t>
      </w:r>
    </w:p>
    <w:p w14:paraId="3498D4B2" w14:textId="3A5B7E43" w:rsidR="009B30F2" w:rsidRDefault="00792765" w:rsidP="00792765">
      <w:pPr>
        <w:spacing w:line="360" w:lineRule="auto"/>
        <w:jc w:val="both"/>
        <w:rPr>
          <w:rFonts w:ascii="Times New Roman" w:eastAsia="Times New Roman" w:hAnsi="Times New Roman" w:cs="Times New Roman"/>
          <w:szCs w:val="28"/>
          <w:lang w:bidi="bn-BD"/>
        </w:rPr>
      </w:pPr>
      <w:r w:rsidRPr="00FF367C">
        <w:rPr>
          <w:rFonts w:ascii="Times New Roman" w:eastAsia="Times New Roman" w:hAnsi="Times New Roman" w:cs="Times New Roman"/>
          <w:szCs w:val="28"/>
          <w:cs/>
          <w:lang w:bidi="bn-BD"/>
        </w:rPr>
        <w:t xml:space="preserve">4) </w:t>
      </w:r>
      <w:r w:rsidRPr="00FF367C">
        <w:rPr>
          <w:rFonts w:ascii="Times New Roman" w:eastAsia="Times New Roman" w:hAnsi="Times New Roman" w:cs="Times New Roman"/>
          <w:szCs w:val="28"/>
          <w:lang w:bidi="bn-BD"/>
        </w:rPr>
        <w:t>The sender will be responsible for the goods delivered through false or false declaration of the sender or recipient.</w:t>
      </w:r>
    </w:p>
    <w:p w14:paraId="630792F3" w14:textId="77777777" w:rsidR="005C4981" w:rsidRPr="006D6DEF" w:rsidRDefault="005C4981" w:rsidP="00792765">
      <w:pPr>
        <w:spacing w:line="360" w:lineRule="auto"/>
        <w:jc w:val="both"/>
        <w:rPr>
          <w:rFonts w:ascii="Times New Roman" w:eastAsia="Times New Roman" w:hAnsi="Times New Roman" w:cs="Times New Roman"/>
          <w:sz w:val="2"/>
          <w:szCs w:val="6"/>
          <w:lang w:bidi="bn-BD"/>
        </w:rPr>
      </w:pPr>
    </w:p>
    <w:p w14:paraId="59482740" w14:textId="41488215" w:rsidR="009B30F2" w:rsidRPr="0012396A" w:rsidRDefault="00216832" w:rsidP="00792765">
      <w:pPr>
        <w:spacing w:line="360" w:lineRule="auto"/>
        <w:jc w:val="both"/>
        <w:rPr>
          <w:rFonts w:ascii="Times New Roman" w:hAnsi="Times New Roman" w:cs="Times New Roman"/>
          <w:b/>
          <w:bCs/>
          <w:sz w:val="26"/>
          <w:szCs w:val="24"/>
        </w:rPr>
      </w:pPr>
      <w:r w:rsidRPr="0012396A">
        <w:rPr>
          <w:rFonts w:ascii="Times New Roman" w:hAnsi="Times New Roman" w:cs="Times New Roman"/>
          <w:b/>
          <w:bCs/>
          <w:sz w:val="26"/>
          <w:szCs w:val="24"/>
        </w:rPr>
        <w:t>4</w:t>
      </w:r>
      <w:r w:rsidR="004233B6" w:rsidRPr="0012396A">
        <w:rPr>
          <w:rFonts w:ascii="Times New Roman" w:hAnsi="Times New Roman" w:cs="Times New Roman"/>
          <w:b/>
          <w:bCs/>
          <w:sz w:val="26"/>
          <w:szCs w:val="24"/>
        </w:rPr>
        <w:t>.</w:t>
      </w:r>
      <w:r w:rsidRPr="0012396A">
        <w:rPr>
          <w:rFonts w:ascii="Times New Roman" w:hAnsi="Times New Roman" w:cs="Times New Roman"/>
          <w:b/>
          <w:bCs/>
          <w:sz w:val="26"/>
          <w:szCs w:val="24"/>
        </w:rPr>
        <w:t>7</w:t>
      </w:r>
      <w:r w:rsidR="004233B6" w:rsidRPr="0012396A">
        <w:rPr>
          <w:rFonts w:ascii="Times New Roman" w:hAnsi="Times New Roman" w:cs="Times New Roman"/>
          <w:b/>
          <w:bCs/>
          <w:sz w:val="26"/>
          <w:szCs w:val="24"/>
        </w:rPr>
        <w:t xml:space="preserve"> </w:t>
      </w:r>
      <w:r w:rsidR="009B30F2" w:rsidRPr="0012396A">
        <w:rPr>
          <w:rFonts w:ascii="Times New Roman" w:hAnsi="Times New Roman" w:cs="Times New Roman"/>
          <w:b/>
          <w:bCs/>
          <w:sz w:val="26"/>
          <w:szCs w:val="24"/>
        </w:rPr>
        <w:t xml:space="preserve">Penalty for contravention </w:t>
      </w:r>
    </w:p>
    <w:p w14:paraId="062660C6" w14:textId="732EB757" w:rsidR="009B30F2" w:rsidRPr="00FF367C" w:rsidRDefault="009B30F2" w:rsidP="00792765">
      <w:pPr>
        <w:spacing w:line="360" w:lineRule="auto"/>
        <w:jc w:val="both"/>
        <w:rPr>
          <w:rFonts w:ascii="Times New Roman" w:hAnsi="Times New Roman" w:cs="Times New Roman"/>
          <w:sz w:val="24"/>
          <w:szCs w:val="24"/>
        </w:rPr>
      </w:pPr>
      <w:r w:rsidRPr="00FF367C">
        <w:rPr>
          <w:rFonts w:ascii="Times New Roman" w:hAnsi="Times New Roman" w:cs="Times New Roman"/>
        </w:rPr>
        <w:t>(</w:t>
      </w:r>
      <w:r w:rsidRPr="00FF367C">
        <w:rPr>
          <w:rFonts w:ascii="Times New Roman" w:hAnsi="Times New Roman" w:cs="Times New Roman"/>
          <w:sz w:val="24"/>
          <w:szCs w:val="24"/>
        </w:rPr>
        <w:t>1) Whoever, in contravention carries, receives, tenders or delivers letters, or collects letters, or operates the business of Mailing Operator or Courier Service, shall be punishable with fine which may extend to Taka fifty thousand for every incident for every such letter or such business.</w:t>
      </w:r>
    </w:p>
    <w:p w14:paraId="0077A031" w14:textId="6CC77244" w:rsidR="009B30F2" w:rsidRDefault="009B30F2" w:rsidP="00792765">
      <w:pPr>
        <w:spacing w:line="360" w:lineRule="auto"/>
        <w:jc w:val="both"/>
        <w:rPr>
          <w:rFonts w:ascii="Times New Roman" w:hAnsi="Times New Roman" w:cs="Times New Roman"/>
          <w:sz w:val="24"/>
          <w:szCs w:val="24"/>
        </w:rPr>
      </w:pPr>
      <w:r w:rsidRPr="00FF367C">
        <w:rPr>
          <w:rFonts w:ascii="Times New Roman" w:hAnsi="Times New Roman" w:cs="Times New Roman"/>
          <w:sz w:val="24"/>
          <w:szCs w:val="24"/>
        </w:rPr>
        <w:t xml:space="preserve"> (2) Whoever, having already been convicted of an offence under this section, is again convicted thereunder, shall, on every such subsequent conviction, be punishable with fine which may extend to Taka two lakhs</w:t>
      </w:r>
      <w:proofErr w:type="gramStart"/>
      <w:r w:rsidRPr="00FF367C">
        <w:rPr>
          <w:rFonts w:ascii="Times New Roman" w:hAnsi="Times New Roman" w:cs="Times New Roman"/>
          <w:sz w:val="24"/>
          <w:szCs w:val="24"/>
        </w:rPr>
        <w:t>.”|</w:t>
      </w:r>
      <w:proofErr w:type="gramEnd"/>
    </w:p>
    <w:p w14:paraId="11B74C66" w14:textId="77777777" w:rsidR="00CB669C" w:rsidRPr="001F7761" w:rsidRDefault="00CB669C" w:rsidP="00FA3D0A">
      <w:pPr>
        <w:spacing w:line="360" w:lineRule="auto"/>
        <w:jc w:val="center"/>
        <w:rPr>
          <w:rFonts w:ascii="Times New Roman" w:hAnsi="Times New Roman" w:cs="Times New Roman"/>
          <w:b/>
          <w:bCs/>
          <w:sz w:val="6"/>
          <w:szCs w:val="6"/>
        </w:rPr>
      </w:pPr>
    </w:p>
    <w:p w14:paraId="3A779F2D" w14:textId="281FA7AF" w:rsidR="00FA3D0A" w:rsidRDefault="00E551A3" w:rsidP="00E551A3">
      <w:pPr>
        <w:spacing w:line="360" w:lineRule="auto"/>
        <w:rPr>
          <w:rFonts w:ascii="Times New Roman" w:hAnsi="Times New Roman" w:cs="Times New Roman"/>
          <w:b/>
          <w:bCs/>
          <w:sz w:val="28"/>
          <w:szCs w:val="24"/>
        </w:rPr>
      </w:pPr>
      <w:r>
        <w:rPr>
          <w:rFonts w:ascii="Times New Roman" w:hAnsi="Times New Roman" w:cs="Times New Roman"/>
          <w:b/>
          <w:bCs/>
          <w:sz w:val="28"/>
          <w:szCs w:val="24"/>
        </w:rPr>
        <w:t xml:space="preserve">5. </w:t>
      </w:r>
      <w:r w:rsidR="00FA3D0A" w:rsidRPr="00C27582">
        <w:rPr>
          <w:rFonts w:ascii="Times New Roman" w:hAnsi="Times New Roman" w:cs="Times New Roman"/>
          <w:b/>
          <w:bCs/>
          <w:sz w:val="28"/>
          <w:szCs w:val="24"/>
        </w:rPr>
        <w:t>Data Analysis and Findings</w:t>
      </w:r>
    </w:p>
    <w:p w14:paraId="37C5398D" w14:textId="77777777" w:rsidR="00E551A3" w:rsidRPr="00E551A3" w:rsidRDefault="00E551A3" w:rsidP="00E551A3">
      <w:pPr>
        <w:spacing w:line="360" w:lineRule="auto"/>
        <w:jc w:val="both"/>
        <w:rPr>
          <w:rFonts w:ascii="Times New Roman" w:eastAsia="Times New Roman" w:hAnsi="Times New Roman" w:cs="Times New Roman"/>
          <w:sz w:val="24"/>
          <w:szCs w:val="24"/>
        </w:rPr>
      </w:pPr>
      <w:r w:rsidRPr="00E551A3">
        <w:rPr>
          <w:rFonts w:ascii="Times New Roman" w:eastAsia="Times New Roman" w:hAnsi="Times New Roman" w:cs="Times New Roman"/>
          <w:sz w:val="24"/>
          <w:szCs w:val="24"/>
        </w:rPr>
        <w:t xml:space="preserve">Mailing Operators and Courier Services Authority is working to provide license </w:t>
      </w:r>
      <w:proofErr w:type="gramStart"/>
      <w:r w:rsidRPr="00E551A3">
        <w:rPr>
          <w:rFonts w:ascii="Times New Roman" w:eastAsia="Times New Roman" w:hAnsi="Times New Roman" w:cs="Times New Roman"/>
          <w:sz w:val="24"/>
          <w:szCs w:val="24"/>
        </w:rPr>
        <w:t>to  parcel</w:t>
      </w:r>
      <w:proofErr w:type="gramEnd"/>
      <w:r w:rsidRPr="00E551A3">
        <w:rPr>
          <w:rFonts w:ascii="Times New Roman" w:eastAsia="Times New Roman" w:hAnsi="Times New Roman" w:cs="Times New Roman"/>
          <w:sz w:val="24"/>
          <w:szCs w:val="24"/>
        </w:rPr>
        <w:t xml:space="preserve"> delivery companies and monitor their activities. Analyzing the income received for license renewal and issuance of new license from 2013-2014 to 2021-22, it can be seen that the amount of income is continuously increasing from 2019-20 to 2021-22. At the beginning of licensing, this amount of income was low.</w:t>
      </w:r>
    </w:p>
    <w:p w14:paraId="6F3B0636" w14:textId="0A2759C4" w:rsidR="00933421" w:rsidRPr="00B420FF" w:rsidRDefault="00FA3D0A" w:rsidP="00B420FF">
      <w:pPr>
        <w:spacing w:line="360" w:lineRule="auto"/>
        <w:jc w:val="both"/>
        <w:rPr>
          <w:rFonts w:ascii="Times New Roman" w:eastAsia="Times New Roman" w:hAnsi="Times New Roman" w:cs="Times New Roman"/>
          <w:b/>
          <w:bCs/>
          <w:sz w:val="24"/>
          <w:szCs w:val="24"/>
        </w:rPr>
      </w:pPr>
      <w:r w:rsidRPr="00B420FF">
        <w:rPr>
          <w:rFonts w:ascii="Times New Roman" w:eastAsia="Times New Roman" w:hAnsi="Times New Roman" w:cs="Times New Roman"/>
          <w:b/>
          <w:bCs/>
          <w:sz w:val="24"/>
          <w:szCs w:val="24"/>
        </w:rPr>
        <w:lastRenderedPageBreak/>
        <w:t>5</w:t>
      </w:r>
      <w:r w:rsidR="004233B6" w:rsidRPr="00B420FF">
        <w:rPr>
          <w:rFonts w:ascii="Times New Roman" w:eastAsia="Times New Roman" w:hAnsi="Times New Roman" w:cs="Times New Roman"/>
          <w:b/>
          <w:bCs/>
          <w:sz w:val="24"/>
          <w:szCs w:val="24"/>
        </w:rPr>
        <w:t>.</w:t>
      </w:r>
      <w:r w:rsidR="008F0857">
        <w:rPr>
          <w:rFonts w:ascii="Times New Roman" w:eastAsia="Times New Roman" w:hAnsi="Times New Roman" w:cs="Times New Roman"/>
          <w:b/>
          <w:bCs/>
          <w:sz w:val="24"/>
          <w:szCs w:val="24"/>
        </w:rPr>
        <w:t>1</w:t>
      </w:r>
      <w:r w:rsidR="004233B6" w:rsidRPr="00B420FF">
        <w:rPr>
          <w:rFonts w:ascii="Times New Roman" w:eastAsia="Times New Roman" w:hAnsi="Times New Roman" w:cs="Times New Roman"/>
          <w:b/>
          <w:bCs/>
          <w:sz w:val="24"/>
          <w:szCs w:val="24"/>
        </w:rPr>
        <w:t xml:space="preserve"> </w:t>
      </w:r>
      <w:r w:rsidR="00933421" w:rsidRPr="00B420FF">
        <w:rPr>
          <w:rFonts w:ascii="Times New Roman" w:eastAsia="Times New Roman" w:hAnsi="Times New Roman" w:cs="Times New Roman"/>
          <w:b/>
          <w:bCs/>
          <w:sz w:val="24"/>
          <w:szCs w:val="24"/>
        </w:rPr>
        <w:t>Government revenue</w:t>
      </w:r>
      <w:r w:rsidR="001D5F90" w:rsidRPr="00B420FF">
        <w:rPr>
          <w:rFonts w:ascii="Times New Roman" w:eastAsia="Times New Roman" w:hAnsi="Times New Roman" w:cs="Times New Roman"/>
          <w:b/>
          <w:bCs/>
          <w:sz w:val="24"/>
          <w:szCs w:val="24"/>
        </w:rPr>
        <w:t xml:space="preserve"> earning</w:t>
      </w:r>
      <w:r w:rsidR="00933421" w:rsidRPr="00B420FF">
        <w:rPr>
          <w:rFonts w:ascii="Times New Roman" w:eastAsia="Times New Roman" w:hAnsi="Times New Roman" w:cs="Times New Roman"/>
          <w:b/>
          <w:bCs/>
          <w:sz w:val="24"/>
          <w:szCs w:val="24"/>
        </w:rPr>
        <w:t xml:space="preserve"> from</w:t>
      </w:r>
      <w:r w:rsidR="00D7005D" w:rsidRPr="00B420FF">
        <w:rPr>
          <w:rFonts w:ascii="Times New Roman" w:eastAsia="Times New Roman" w:hAnsi="Times New Roman" w:cs="Times New Roman"/>
          <w:b/>
          <w:bCs/>
          <w:sz w:val="24"/>
          <w:szCs w:val="24"/>
        </w:rPr>
        <w:t xml:space="preserve"> </w:t>
      </w:r>
      <w:r w:rsidR="00A94253" w:rsidRPr="00B420FF">
        <w:rPr>
          <w:rFonts w:ascii="Times New Roman" w:eastAsia="Times New Roman" w:hAnsi="Times New Roman" w:cs="Times New Roman"/>
          <w:b/>
          <w:bCs/>
          <w:sz w:val="24"/>
          <w:szCs w:val="24"/>
        </w:rPr>
        <w:t>issu</w:t>
      </w:r>
      <w:r w:rsidR="001D5F90" w:rsidRPr="00B420FF">
        <w:rPr>
          <w:rFonts w:ascii="Times New Roman" w:eastAsia="Times New Roman" w:hAnsi="Times New Roman" w:cs="Times New Roman"/>
          <w:b/>
          <w:bCs/>
          <w:sz w:val="24"/>
          <w:szCs w:val="24"/>
        </w:rPr>
        <w:t xml:space="preserve">e and renewal </w:t>
      </w:r>
      <w:r w:rsidR="003D4CAD" w:rsidRPr="00B420FF">
        <w:rPr>
          <w:rFonts w:ascii="Times New Roman" w:eastAsia="Times New Roman" w:hAnsi="Times New Roman" w:cs="Times New Roman"/>
          <w:b/>
          <w:bCs/>
          <w:sz w:val="24"/>
          <w:szCs w:val="24"/>
        </w:rPr>
        <w:t>of licenses</w:t>
      </w:r>
      <w:r w:rsidR="00933421" w:rsidRPr="00B420FF">
        <w:rPr>
          <w:rFonts w:ascii="Times New Roman" w:eastAsia="Times New Roman" w:hAnsi="Times New Roman" w:cs="Times New Roman"/>
          <w:b/>
          <w:bCs/>
          <w:sz w:val="24"/>
          <w:szCs w:val="24"/>
        </w:rPr>
        <w:t xml:space="preserve"> from mailing operators and courier service companies in the last five years</w:t>
      </w:r>
      <w:r w:rsidR="00A94253" w:rsidRPr="00B420FF">
        <w:rPr>
          <w:rFonts w:ascii="Times New Roman" w:eastAsia="Times New Roman" w:hAnsi="Times New Roman" w:cs="Times New Roman"/>
          <w:b/>
          <w:bCs/>
          <w:sz w:val="24"/>
          <w:szCs w:val="24"/>
        </w:rPr>
        <w:t>.</w:t>
      </w:r>
    </w:p>
    <w:tbl>
      <w:tblPr>
        <w:tblStyle w:val="TableGrid"/>
        <w:tblW w:w="0" w:type="auto"/>
        <w:tblLook w:val="04A0" w:firstRow="1" w:lastRow="0" w:firstColumn="1" w:lastColumn="0" w:noHBand="0" w:noVBand="1"/>
      </w:tblPr>
      <w:tblGrid>
        <w:gridCol w:w="3116"/>
        <w:gridCol w:w="3117"/>
        <w:gridCol w:w="3117"/>
      </w:tblGrid>
      <w:tr w:rsidR="00933421" w:rsidRPr="00B420FF" w14:paraId="1220941E" w14:textId="77777777" w:rsidTr="00933421">
        <w:tc>
          <w:tcPr>
            <w:tcW w:w="3116" w:type="dxa"/>
          </w:tcPr>
          <w:p w14:paraId="1C554009" w14:textId="1CD7BB1D" w:rsidR="00933421" w:rsidRPr="00B420FF" w:rsidRDefault="003D354C" w:rsidP="003C2995">
            <w:pPr>
              <w:spacing w:line="360" w:lineRule="auto"/>
              <w:jc w:val="both"/>
              <w:rPr>
                <w:rFonts w:ascii="Times New Roman" w:eastAsia="Times New Roman" w:hAnsi="Times New Roman" w:cs="Times New Roman"/>
                <w:sz w:val="24"/>
                <w:szCs w:val="24"/>
                <w:lang w:bidi="bn-BD"/>
              </w:rPr>
            </w:pPr>
            <w:r w:rsidRPr="00B420FF">
              <w:rPr>
                <w:rFonts w:ascii="Times New Roman" w:eastAsia="Times New Roman" w:hAnsi="Times New Roman" w:cs="Times New Roman"/>
                <w:sz w:val="24"/>
                <w:szCs w:val="24"/>
                <w:lang w:bidi="bn-BD"/>
              </w:rPr>
              <w:t>Name of year</w:t>
            </w:r>
          </w:p>
        </w:tc>
        <w:tc>
          <w:tcPr>
            <w:tcW w:w="3117" w:type="dxa"/>
          </w:tcPr>
          <w:p w14:paraId="0D865D02" w14:textId="63E6C207" w:rsidR="00933421" w:rsidRPr="00B420FF" w:rsidRDefault="003D354C"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Revenue earned</w:t>
            </w:r>
          </w:p>
        </w:tc>
        <w:tc>
          <w:tcPr>
            <w:tcW w:w="3117" w:type="dxa"/>
          </w:tcPr>
          <w:p w14:paraId="76AAD0FE" w14:textId="7D0D27F5" w:rsidR="00933421" w:rsidRPr="00B420FF" w:rsidRDefault="003D4CAD"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comments</w:t>
            </w:r>
          </w:p>
        </w:tc>
      </w:tr>
      <w:tr w:rsidR="00933421" w:rsidRPr="00B420FF" w14:paraId="0AB638D3" w14:textId="77777777" w:rsidTr="00933421">
        <w:tc>
          <w:tcPr>
            <w:tcW w:w="3116" w:type="dxa"/>
          </w:tcPr>
          <w:p w14:paraId="06DEEF7C" w14:textId="174E40D2" w:rsidR="00933421" w:rsidRPr="00B420FF" w:rsidRDefault="00E231D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2013-14</w:t>
            </w:r>
          </w:p>
        </w:tc>
        <w:tc>
          <w:tcPr>
            <w:tcW w:w="3117" w:type="dxa"/>
          </w:tcPr>
          <w:p w14:paraId="31961E72" w14:textId="55E56F69" w:rsidR="00933421"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6735000</w:t>
            </w:r>
          </w:p>
        </w:tc>
        <w:tc>
          <w:tcPr>
            <w:tcW w:w="3117" w:type="dxa"/>
          </w:tcPr>
          <w:p w14:paraId="671AD04E" w14:textId="77777777" w:rsidR="00933421" w:rsidRPr="00B420FF" w:rsidRDefault="00933421" w:rsidP="003C2995">
            <w:pPr>
              <w:spacing w:line="360" w:lineRule="auto"/>
              <w:jc w:val="both"/>
              <w:rPr>
                <w:rFonts w:ascii="Times New Roman" w:eastAsia="Times New Roman" w:hAnsi="Times New Roman" w:cs="Times New Roman"/>
                <w:sz w:val="24"/>
                <w:szCs w:val="24"/>
              </w:rPr>
            </w:pPr>
          </w:p>
        </w:tc>
      </w:tr>
      <w:tr w:rsidR="00933421" w:rsidRPr="00B420FF" w14:paraId="4E9FDE5B" w14:textId="77777777" w:rsidTr="00933421">
        <w:tc>
          <w:tcPr>
            <w:tcW w:w="3116" w:type="dxa"/>
          </w:tcPr>
          <w:p w14:paraId="0BAEAD21" w14:textId="50354D75" w:rsidR="00933421" w:rsidRPr="00B420FF" w:rsidRDefault="00E231D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2014-15</w:t>
            </w:r>
          </w:p>
        </w:tc>
        <w:tc>
          <w:tcPr>
            <w:tcW w:w="3117" w:type="dxa"/>
          </w:tcPr>
          <w:p w14:paraId="4734807D" w14:textId="530FBB84" w:rsidR="00933421"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5312000</w:t>
            </w:r>
          </w:p>
        </w:tc>
        <w:tc>
          <w:tcPr>
            <w:tcW w:w="3117" w:type="dxa"/>
          </w:tcPr>
          <w:p w14:paraId="44320969" w14:textId="77777777" w:rsidR="00933421" w:rsidRPr="00B420FF" w:rsidRDefault="00933421" w:rsidP="003C2995">
            <w:pPr>
              <w:spacing w:line="360" w:lineRule="auto"/>
              <w:jc w:val="both"/>
              <w:rPr>
                <w:rFonts w:ascii="Times New Roman" w:eastAsia="Times New Roman" w:hAnsi="Times New Roman" w:cs="Times New Roman"/>
                <w:sz w:val="24"/>
                <w:szCs w:val="24"/>
              </w:rPr>
            </w:pPr>
          </w:p>
        </w:tc>
      </w:tr>
      <w:tr w:rsidR="00933421" w:rsidRPr="00B420FF" w14:paraId="49B75609" w14:textId="77777777" w:rsidTr="00933421">
        <w:tc>
          <w:tcPr>
            <w:tcW w:w="3116" w:type="dxa"/>
          </w:tcPr>
          <w:p w14:paraId="66222166" w14:textId="3314E47F" w:rsidR="00933421" w:rsidRPr="00B420FF" w:rsidRDefault="00E231D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2015-16</w:t>
            </w:r>
          </w:p>
        </w:tc>
        <w:tc>
          <w:tcPr>
            <w:tcW w:w="3117" w:type="dxa"/>
          </w:tcPr>
          <w:p w14:paraId="466825D0" w14:textId="3AFAF4F0" w:rsidR="00933421"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7548000</w:t>
            </w:r>
          </w:p>
        </w:tc>
        <w:tc>
          <w:tcPr>
            <w:tcW w:w="3117" w:type="dxa"/>
          </w:tcPr>
          <w:p w14:paraId="247F7BA6" w14:textId="77777777" w:rsidR="00933421" w:rsidRPr="00B420FF" w:rsidRDefault="00933421" w:rsidP="003C2995">
            <w:pPr>
              <w:spacing w:line="360" w:lineRule="auto"/>
              <w:jc w:val="both"/>
              <w:rPr>
                <w:rFonts w:ascii="Times New Roman" w:eastAsia="Times New Roman" w:hAnsi="Times New Roman" w:cs="Times New Roman"/>
                <w:sz w:val="24"/>
                <w:szCs w:val="24"/>
              </w:rPr>
            </w:pPr>
          </w:p>
        </w:tc>
      </w:tr>
      <w:tr w:rsidR="00933421" w:rsidRPr="00B420FF" w14:paraId="2F4881E3" w14:textId="77777777" w:rsidTr="00933421">
        <w:tc>
          <w:tcPr>
            <w:tcW w:w="3116" w:type="dxa"/>
          </w:tcPr>
          <w:p w14:paraId="196C8318" w14:textId="6F15BB26" w:rsidR="00933421" w:rsidRPr="00B420FF" w:rsidRDefault="00E231D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2016-17</w:t>
            </w:r>
          </w:p>
        </w:tc>
        <w:tc>
          <w:tcPr>
            <w:tcW w:w="3117" w:type="dxa"/>
          </w:tcPr>
          <w:p w14:paraId="72EDF1CD" w14:textId="2DFDE3B0" w:rsidR="00933421"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11991925</w:t>
            </w:r>
          </w:p>
        </w:tc>
        <w:tc>
          <w:tcPr>
            <w:tcW w:w="3117" w:type="dxa"/>
          </w:tcPr>
          <w:p w14:paraId="2D624D9E" w14:textId="77777777" w:rsidR="00933421" w:rsidRPr="00B420FF" w:rsidRDefault="00933421" w:rsidP="003C2995">
            <w:pPr>
              <w:spacing w:line="360" w:lineRule="auto"/>
              <w:jc w:val="both"/>
              <w:rPr>
                <w:rFonts w:ascii="Times New Roman" w:eastAsia="Times New Roman" w:hAnsi="Times New Roman" w:cs="Times New Roman"/>
                <w:sz w:val="24"/>
                <w:szCs w:val="24"/>
              </w:rPr>
            </w:pPr>
          </w:p>
        </w:tc>
      </w:tr>
      <w:tr w:rsidR="00933421" w:rsidRPr="00B420FF" w14:paraId="56100D9E" w14:textId="77777777" w:rsidTr="00933421">
        <w:tc>
          <w:tcPr>
            <w:tcW w:w="3116" w:type="dxa"/>
          </w:tcPr>
          <w:p w14:paraId="0BABB2FE" w14:textId="6655703E" w:rsidR="00933421" w:rsidRPr="00B420FF" w:rsidRDefault="00E231D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2017-18</w:t>
            </w:r>
          </w:p>
        </w:tc>
        <w:tc>
          <w:tcPr>
            <w:tcW w:w="3117" w:type="dxa"/>
          </w:tcPr>
          <w:p w14:paraId="54FE5F5D" w14:textId="5B535835" w:rsidR="00933421"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9816647</w:t>
            </w:r>
          </w:p>
        </w:tc>
        <w:tc>
          <w:tcPr>
            <w:tcW w:w="3117" w:type="dxa"/>
          </w:tcPr>
          <w:p w14:paraId="3D9D4941" w14:textId="77777777" w:rsidR="00933421" w:rsidRPr="00B420FF" w:rsidRDefault="00933421" w:rsidP="003C2995">
            <w:pPr>
              <w:spacing w:line="360" w:lineRule="auto"/>
              <w:jc w:val="both"/>
              <w:rPr>
                <w:rFonts w:ascii="Times New Roman" w:eastAsia="Times New Roman" w:hAnsi="Times New Roman" w:cs="Times New Roman"/>
                <w:b/>
                <w:bCs/>
                <w:sz w:val="28"/>
                <w:szCs w:val="28"/>
              </w:rPr>
            </w:pPr>
          </w:p>
        </w:tc>
      </w:tr>
      <w:tr w:rsidR="00E231DE" w:rsidRPr="00B420FF" w14:paraId="6C8B3FE9" w14:textId="77777777" w:rsidTr="00933421">
        <w:tc>
          <w:tcPr>
            <w:tcW w:w="3116" w:type="dxa"/>
          </w:tcPr>
          <w:p w14:paraId="061EFADC" w14:textId="6E9611B2" w:rsidR="00C4360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2018-19</w:t>
            </w:r>
          </w:p>
        </w:tc>
        <w:tc>
          <w:tcPr>
            <w:tcW w:w="3117" w:type="dxa"/>
          </w:tcPr>
          <w:p w14:paraId="6D8A735B" w14:textId="472A81BA"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9121236</w:t>
            </w:r>
          </w:p>
        </w:tc>
        <w:tc>
          <w:tcPr>
            <w:tcW w:w="3117" w:type="dxa"/>
          </w:tcPr>
          <w:p w14:paraId="7378636D" w14:textId="77777777" w:rsidR="00E231DE" w:rsidRPr="00B420FF" w:rsidRDefault="00E231DE" w:rsidP="003C2995">
            <w:pPr>
              <w:spacing w:line="360" w:lineRule="auto"/>
              <w:jc w:val="both"/>
              <w:rPr>
                <w:rFonts w:ascii="Times New Roman" w:eastAsia="Times New Roman" w:hAnsi="Times New Roman" w:cs="Times New Roman"/>
                <w:b/>
                <w:bCs/>
                <w:sz w:val="28"/>
                <w:szCs w:val="28"/>
              </w:rPr>
            </w:pPr>
          </w:p>
        </w:tc>
      </w:tr>
      <w:tr w:rsidR="00E231DE" w:rsidRPr="00B420FF" w14:paraId="4E839182" w14:textId="77777777" w:rsidTr="00933421">
        <w:tc>
          <w:tcPr>
            <w:tcW w:w="3116" w:type="dxa"/>
          </w:tcPr>
          <w:p w14:paraId="7F9683AF" w14:textId="798FF9B8"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2019-20</w:t>
            </w:r>
          </w:p>
        </w:tc>
        <w:tc>
          <w:tcPr>
            <w:tcW w:w="3117" w:type="dxa"/>
          </w:tcPr>
          <w:p w14:paraId="4C46CE74" w14:textId="65B68F53"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12763550</w:t>
            </w:r>
          </w:p>
        </w:tc>
        <w:tc>
          <w:tcPr>
            <w:tcW w:w="3117" w:type="dxa"/>
          </w:tcPr>
          <w:p w14:paraId="536B17F9" w14:textId="77777777" w:rsidR="00E231DE" w:rsidRPr="00B420FF" w:rsidRDefault="00E231DE" w:rsidP="003C2995">
            <w:pPr>
              <w:spacing w:line="360" w:lineRule="auto"/>
              <w:jc w:val="both"/>
              <w:rPr>
                <w:rFonts w:ascii="Times New Roman" w:eastAsia="Times New Roman" w:hAnsi="Times New Roman" w:cs="Times New Roman"/>
                <w:b/>
                <w:bCs/>
                <w:sz w:val="28"/>
                <w:szCs w:val="28"/>
              </w:rPr>
            </w:pPr>
          </w:p>
        </w:tc>
      </w:tr>
      <w:tr w:rsidR="00E231DE" w:rsidRPr="00B420FF" w14:paraId="7DD7AB1A" w14:textId="77777777" w:rsidTr="00933421">
        <w:tc>
          <w:tcPr>
            <w:tcW w:w="3116" w:type="dxa"/>
          </w:tcPr>
          <w:p w14:paraId="4C3ED6E4" w14:textId="117947A2"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2020-21</w:t>
            </w:r>
          </w:p>
        </w:tc>
        <w:tc>
          <w:tcPr>
            <w:tcW w:w="3117" w:type="dxa"/>
          </w:tcPr>
          <w:p w14:paraId="21C6C61E" w14:textId="5A6B9BF2"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13103528</w:t>
            </w:r>
          </w:p>
        </w:tc>
        <w:tc>
          <w:tcPr>
            <w:tcW w:w="3117" w:type="dxa"/>
          </w:tcPr>
          <w:p w14:paraId="61AB25D8" w14:textId="77777777" w:rsidR="00E231DE" w:rsidRPr="00B420FF" w:rsidRDefault="00E231DE" w:rsidP="003C2995">
            <w:pPr>
              <w:spacing w:line="360" w:lineRule="auto"/>
              <w:jc w:val="both"/>
              <w:rPr>
                <w:rFonts w:ascii="Times New Roman" w:eastAsia="Times New Roman" w:hAnsi="Times New Roman" w:cs="Times New Roman"/>
                <w:b/>
                <w:bCs/>
                <w:sz w:val="28"/>
                <w:szCs w:val="28"/>
              </w:rPr>
            </w:pPr>
          </w:p>
        </w:tc>
      </w:tr>
      <w:tr w:rsidR="00E231DE" w:rsidRPr="00B420FF" w14:paraId="78526D81" w14:textId="77777777" w:rsidTr="00933421">
        <w:tc>
          <w:tcPr>
            <w:tcW w:w="3116" w:type="dxa"/>
          </w:tcPr>
          <w:p w14:paraId="30B17368" w14:textId="3A35286B"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2021-22</w:t>
            </w:r>
          </w:p>
        </w:tc>
        <w:tc>
          <w:tcPr>
            <w:tcW w:w="3117" w:type="dxa"/>
          </w:tcPr>
          <w:p w14:paraId="22A52DDB" w14:textId="58DF8E82" w:rsidR="00E231DE" w:rsidRPr="00B420FF" w:rsidRDefault="00C4360E" w:rsidP="003C2995">
            <w:pPr>
              <w:spacing w:line="360" w:lineRule="auto"/>
              <w:jc w:val="both"/>
              <w:rPr>
                <w:rFonts w:ascii="Times New Roman" w:eastAsia="Times New Roman" w:hAnsi="Times New Roman" w:cs="Times New Roman"/>
                <w:sz w:val="24"/>
                <w:szCs w:val="24"/>
              </w:rPr>
            </w:pPr>
            <w:r w:rsidRPr="00B420FF">
              <w:rPr>
                <w:rFonts w:ascii="Times New Roman" w:eastAsia="Times New Roman" w:hAnsi="Times New Roman" w:cs="Times New Roman"/>
                <w:sz w:val="24"/>
                <w:szCs w:val="24"/>
              </w:rPr>
              <w:t>16835735</w:t>
            </w:r>
          </w:p>
        </w:tc>
        <w:tc>
          <w:tcPr>
            <w:tcW w:w="3117" w:type="dxa"/>
          </w:tcPr>
          <w:p w14:paraId="35DCF291" w14:textId="77777777" w:rsidR="00E231DE" w:rsidRPr="00B420FF" w:rsidRDefault="00E231DE" w:rsidP="003C2995">
            <w:pPr>
              <w:spacing w:line="360" w:lineRule="auto"/>
              <w:jc w:val="both"/>
              <w:rPr>
                <w:rFonts w:ascii="Times New Roman" w:eastAsia="Times New Roman" w:hAnsi="Times New Roman" w:cs="Times New Roman"/>
                <w:b/>
                <w:bCs/>
                <w:sz w:val="28"/>
                <w:szCs w:val="28"/>
              </w:rPr>
            </w:pPr>
          </w:p>
        </w:tc>
      </w:tr>
    </w:tbl>
    <w:p w14:paraId="24C123A2" w14:textId="3B7E488C" w:rsidR="000B7988" w:rsidRPr="00EE3F35" w:rsidRDefault="000B7988" w:rsidP="003C2995">
      <w:pPr>
        <w:spacing w:line="360" w:lineRule="auto"/>
        <w:jc w:val="both"/>
        <w:rPr>
          <w:rFonts w:ascii="Times New Roman" w:eastAsia="Times New Roman" w:hAnsi="Times New Roman" w:cs="Vrinda"/>
          <w:szCs w:val="28"/>
          <w:cs/>
          <w:lang w:bidi="bn-BD"/>
        </w:rPr>
      </w:pPr>
    </w:p>
    <w:p w14:paraId="65CD8EE4" w14:textId="4A197052" w:rsidR="00E80503" w:rsidRDefault="008947FF" w:rsidP="003C2995">
      <w:pPr>
        <w:spacing w:line="360" w:lineRule="auto"/>
        <w:jc w:val="both"/>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4CF6CB3C" wp14:editId="2AD30F24">
            <wp:extent cx="5486400" cy="32004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E299286" w14:textId="52E3722B" w:rsidR="00E1178F" w:rsidRDefault="00B420FF" w:rsidP="001F7761">
      <w:pPr>
        <w:spacing w:line="360" w:lineRule="auto"/>
        <w:jc w:val="center"/>
        <w:rPr>
          <w:rFonts w:ascii="Times New Roman" w:eastAsia="Times New Roman" w:hAnsi="Times New Roman" w:cs="Times New Roman"/>
        </w:rPr>
      </w:pPr>
      <w:r>
        <w:rPr>
          <w:rFonts w:ascii="Times New Roman" w:eastAsia="Times New Roman" w:hAnsi="Times New Roman" w:cs="Times New Roman"/>
        </w:rPr>
        <w:t xml:space="preserve">Figure 1: </w:t>
      </w:r>
      <w:r w:rsidR="00684D03">
        <w:rPr>
          <w:rFonts w:ascii="Times New Roman" w:eastAsia="Times New Roman" w:hAnsi="Times New Roman" w:cs="Times New Roman"/>
        </w:rPr>
        <w:t>Year wise r</w:t>
      </w:r>
      <w:r>
        <w:rPr>
          <w:rFonts w:ascii="Times New Roman" w:eastAsia="Times New Roman" w:hAnsi="Times New Roman" w:cs="Times New Roman"/>
        </w:rPr>
        <w:t>evenue income of government</w:t>
      </w:r>
    </w:p>
    <w:p w14:paraId="7A9FADF7" w14:textId="5AE1CE78" w:rsidR="00E33BFB" w:rsidRDefault="00E33BFB" w:rsidP="001F7761">
      <w:pPr>
        <w:spacing w:line="360" w:lineRule="auto"/>
        <w:jc w:val="center"/>
        <w:rPr>
          <w:rFonts w:ascii="Times New Roman" w:eastAsia="Times New Roman" w:hAnsi="Times New Roman" w:cs="Times New Roman"/>
        </w:rPr>
      </w:pPr>
    </w:p>
    <w:p w14:paraId="23BAC79C" w14:textId="77777777" w:rsidR="00E33BFB" w:rsidRDefault="00E33BFB" w:rsidP="001F7761">
      <w:pPr>
        <w:spacing w:line="360" w:lineRule="auto"/>
        <w:jc w:val="center"/>
        <w:rPr>
          <w:rFonts w:ascii="Times New Roman" w:eastAsia="Times New Roman" w:hAnsi="Times New Roman" w:cs="Times New Roman"/>
        </w:rPr>
      </w:pPr>
    </w:p>
    <w:p w14:paraId="34A4258D" w14:textId="4C5890F5" w:rsidR="00E1178F" w:rsidRPr="007F3E0D" w:rsidRDefault="00E1178F" w:rsidP="00E80503">
      <w:pPr>
        <w:spacing w:line="360" w:lineRule="auto"/>
        <w:jc w:val="both"/>
        <w:rPr>
          <w:rFonts w:ascii="Times New Roman" w:eastAsia="Times New Roman" w:hAnsi="Times New Roman" w:cs="Times New Roman"/>
          <w:b/>
          <w:bCs/>
          <w:sz w:val="26"/>
          <w:szCs w:val="24"/>
        </w:rPr>
      </w:pPr>
      <w:r w:rsidRPr="007F3E0D">
        <w:rPr>
          <w:rFonts w:ascii="Times New Roman" w:eastAsia="Times New Roman" w:hAnsi="Times New Roman" w:cs="Times New Roman"/>
          <w:b/>
          <w:bCs/>
          <w:sz w:val="26"/>
          <w:szCs w:val="24"/>
        </w:rPr>
        <w:lastRenderedPageBreak/>
        <w:t xml:space="preserve"> </w:t>
      </w:r>
      <w:r w:rsidR="00F05586">
        <w:rPr>
          <w:rFonts w:ascii="Times New Roman" w:eastAsia="Times New Roman" w:hAnsi="Times New Roman" w:cs="Times New Roman"/>
          <w:b/>
          <w:bCs/>
          <w:sz w:val="26"/>
          <w:szCs w:val="24"/>
        </w:rPr>
        <w:t>5</w:t>
      </w:r>
      <w:r w:rsidR="005C4981" w:rsidRPr="007F3E0D">
        <w:rPr>
          <w:rFonts w:ascii="Times New Roman" w:eastAsia="Times New Roman" w:hAnsi="Times New Roman" w:cs="Times New Roman"/>
          <w:b/>
          <w:bCs/>
          <w:sz w:val="26"/>
          <w:szCs w:val="24"/>
        </w:rPr>
        <w:t>.</w:t>
      </w:r>
      <w:r w:rsidR="00F05586">
        <w:rPr>
          <w:rFonts w:ascii="Times New Roman" w:eastAsia="Times New Roman" w:hAnsi="Times New Roman" w:cs="Times New Roman"/>
          <w:b/>
          <w:bCs/>
          <w:sz w:val="26"/>
          <w:szCs w:val="24"/>
        </w:rPr>
        <w:t>2</w:t>
      </w:r>
      <w:r w:rsidR="005C4981" w:rsidRPr="007F3E0D">
        <w:rPr>
          <w:rFonts w:ascii="Times New Roman" w:eastAsia="Times New Roman" w:hAnsi="Times New Roman" w:cs="Times New Roman"/>
          <w:b/>
          <w:bCs/>
          <w:sz w:val="26"/>
          <w:szCs w:val="24"/>
        </w:rPr>
        <w:t xml:space="preserve"> Consumer’s</w:t>
      </w:r>
      <w:r w:rsidRPr="007F3E0D">
        <w:rPr>
          <w:rFonts w:ascii="Times New Roman" w:eastAsia="Times New Roman" w:hAnsi="Times New Roman" w:cs="Times New Roman"/>
          <w:b/>
          <w:bCs/>
          <w:sz w:val="26"/>
          <w:szCs w:val="24"/>
        </w:rPr>
        <w:t xml:space="preserve"> response</w:t>
      </w:r>
      <w:r w:rsidR="00A03E3E" w:rsidRPr="007F3E0D">
        <w:rPr>
          <w:rFonts w:ascii="Times New Roman" w:eastAsia="Times New Roman" w:hAnsi="Times New Roman" w:cs="Times New Roman"/>
          <w:b/>
          <w:bCs/>
          <w:sz w:val="26"/>
          <w:szCs w:val="24"/>
        </w:rPr>
        <w:t xml:space="preserve"> and data analysis:</w:t>
      </w:r>
    </w:p>
    <w:p w14:paraId="2E97257D" w14:textId="491CBB32" w:rsidR="001B5D45" w:rsidRPr="001B5D45" w:rsidRDefault="001B5D45" w:rsidP="001B5D45">
      <w:pPr>
        <w:pStyle w:val="ListParagraph"/>
        <w:numPr>
          <w:ilvl w:val="0"/>
          <w:numId w:val="5"/>
        </w:numPr>
        <w:spacing w:line="360" w:lineRule="auto"/>
        <w:jc w:val="both"/>
        <w:rPr>
          <w:rFonts w:ascii="Times New Roman" w:eastAsia="Times New Roman" w:hAnsi="Times New Roman" w:cs="Times New Roman"/>
          <w:sz w:val="24"/>
          <w:szCs w:val="24"/>
        </w:rPr>
      </w:pPr>
      <w:r w:rsidRPr="001B5D45">
        <w:rPr>
          <w:rFonts w:ascii="Times New Roman" w:eastAsia="Times New Roman" w:hAnsi="Times New Roman" w:cs="Times New Roman"/>
          <w:b/>
          <w:bCs/>
          <w:sz w:val="24"/>
          <w:szCs w:val="24"/>
        </w:rPr>
        <w:t>Satisfaction level with the service provided by Parcel Delivery Companies</w:t>
      </w:r>
      <w:r w:rsidRPr="001B5D45">
        <w:rPr>
          <w:rFonts w:ascii="Times New Roman" w:eastAsia="Times New Roman" w:hAnsi="Times New Roman" w:cs="Times New Roman"/>
          <w:sz w:val="24"/>
          <w:szCs w:val="24"/>
        </w:rPr>
        <w:t xml:space="preserve"> </w:t>
      </w:r>
    </w:p>
    <w:p w14:paraId="2946D857" w14:textId="5C93A68B" w:rsidR="00E1178F" w:rsidRPr="004478B1" w:rsidRDefault="00E1178F" w:rsidP="00E80503">
      <w:pPr>
        <w:spacing w:line="360" w:lineRule="auto"/>
        <w:jc w:val="both"/>
        <w:rPr>
          <w:rFonts w:ascii="Times New Roman" w:eastAsia="Times New Roman" w:hAnsi="Times New Roman" w:cs="Times New Roman"/>
          <w:sz w:val="24"/>
          <w:szCs w:val="24"/>
        </w:rPr>
      </w:pPr>
      <w:r w:rsidRPr="004478B1">
        <w:rPr>
          <w:rFonts w:ascii="Times New Roman" w:eastAsia="Times New Roman" w:hAnsi="Times New Roman" w:cs="Times New Roman"/>
          <w:sz w:val="24"/>
          <w:szCs w:val="24"/>
        </w:rPr>
        <w:t>The customer</w:t>
      </w:r>
      <w:r w:rsidR="004478B1" w:rsidRPr="004478B1">
        <w:rPr>
          <w:rFonts w:ascii="Times New Roman" w:eastAsia="Times New Roman" w:hAnsi="Times New Roman" w:cs="Times New Roman"/>
          <w:sz w:val="24"/>
          <w:szCs w:val="24"/>
        </w:rPr>
        <w:t>s were asked about the service quality provided by the parcel delivery company.</w:t>
      </w:r>
      <w:r w:rsidR="004478B1">
        <w:rPr>
          <w:rFonts w:ascii="Times New Roman" w:eastAsia="Times New Roman" w:hAnsi="Times New Roman" w:cs="Times New Roman"/>
          <w:sz w:val="24"/>
          <w:szCs w:val="24"/>
        </w:rPr>
        <w:t xml:space="preserve"> Where the service </w:t>
      </w:r>
      <w:r w:rsidR="005A734B">
        <w:rPr>
          <w:rFonts w:ascii="Times New Roman" w:eastAsia="Times New Roman" w:hAnsi="Times New Roman" w:cs="Times New Roman"/>
          <w:sz w:val="24"/>
          <w:szCs w:val="24"/>
        </w:rPr>
        <w:t>was</w:t>
      </w:r>
      <w:r w:rsidR="004478B1">
        <w:rPr>
          <w:rFonts w:ascii="Times New Roman" w:eastAsia="Times New Roman" w:hAnsi="Times New Roman" w:cs="Times New Roman"/>
          <w:sz w:val="24"/>
          <w:szCs w:val="24"/>
        </w:rPr>
        <w:t xml:space="preserve"> up to the mark and were they happy with the service they received. Among the 30 customers 23 respond that they are happy with the services and 7</w:t>
      </w:r>
      <w:r w:rsidR="001B5D45">
        <w:rPr>
          <w:rFonts w:ascii="Times New Roman" w:eastAsia="Times New Roman" w:hAnsi="Times New Roman" w:cs="Times New Roman"/>
          <w:sz w:val="24"/>
          <w:szCs w:val="24"/>
        </w:rPr>
        <w:t xml:space="preserve"> </w:t>
      </w:r>
      <w:r w:rsidR="004478B1">
        <w:rPr>
          <w:rFonts w:ascii="Times New Roman" w:eastAsia="Times New Roman" w:hAnsi="Times New Roman" w:cs="Times New Roman"/>
          <w:sz w:val="24"/>
          <w:szCs w:val="24"/>
        </w:rPr>
        <w:t>customers</w:t>
      </w:r>
      <w:r w:rsidR="001B5D45">
        <w:rPr>
          <w:rFonts w:ascii="Times New Roman" w:eastAsia="Times New Roman" w:hAnsi="Times New Roman" w:cs="Times New Roman"/>
          <w:sz w:val="24"/>
          <w:szCs w:val="24"/>
        </w:rPr>
        <w:t xml:space="preserve"> express their negative feelings with the service they receive</w:t>
      </w:r>
      <w:r w:rsidR="00DE563A">
        <w:rPr>
          <w:rFonts w:ascii="Times New Roman" w:eastAsia="Times New Roman" w:hAnsi="Times New Roman" w:cs="Times New Roman"/>
          <w:sz w:val="24"/>
          <w:szCs w:val="24"/>
        </w:rPr>
        <w:t>d.</w:t>
      </w:r>
    </w:p>
    <w:tbl>
      <w:tblPr>
        <w:tblStyle w:val="TableGrid"/>
        <w:tblW w:w="0" w:type="auto"/>
        <w:jc w:val="center"/>
        <w:tblLook w:val="04A0" w:firstRow="1" w:lastRow="0" w:firstColumn="1" w:lastColumn="0" w:noHBand="0" w:noVBand="1"/>
      </w:tblPr>
      <w:tblGrid>
        <w:gridCol w:w="4258"/>
        <w:gridCol w:w="3117"/>
      </w:tblGrid>
      <w:tr w:rsidR="00A16DEE" w14:paraId="688030A1" w14:textId="77777777" w:rsidTr="00AC59F6">
        <w:trPr>
          <w:jc w:val="center"/>
        </w:trPr>
        <w:tc>
          <w:tcPr>
            <w:tcW w:w="4258" w:type="dxa"/>
          </w:tcPr>
          <w:p w14:paraId="1C923E3F" w14:textId="3948430B" w:rsidR="00A16DEE" w:rsidRDefault="00A16DEE" w:rsidP="00E80503">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w:t>
            </w:r>
            <w:r w:rsidR="004233B6">
              <w:rPr>
                <w:rFonts w:ascii="Times New Roman" w:eastAsia="Times New Roman" w:hAnsi="Times New Roman" w:cs="Times New Roman"/>
              </w:rPr>
              <w:t>satisf</w:t>
            </w:r>
            <w:r w:rsidR="000737C1">
              <w:rPr>
                <w:rFonts w:ascii="Times New Roman" w:eastAsia="Times New Roman" w:hAnsi="Times New Roman" w:cs="Times New Roman"/>
              </w:rPr>
              <w:t>ied</w:t>
            </w:r>
          </w:p>
        </w:tc>
        <w:tc>
          <w:tcPr>
            <w:tcW w:w="3117" w:type="dxa"/>
          </w:tcPr>
          <w:p w14:paraId="316AC7CF" w14:textId="790CAA0B" w:rsidR="00A16DEE" w:rsidRDefault="00A16DEE" w:rsidP="00E80503">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w:t>
            </w:r>
            <w:r w:rsidR="004233B6">
              <w:rPr>
                <w:rFonts w:ascii="Times New Roman" w:eastAsia="Times New Roman" w:hAnsi="Times New Roman" w:cs="Times New Roman"/>
              </w:rPr>
              <w:t>N</w:t>
            </w:r>
            <w:r>
              <w:rPr>
                <w:rFonts w:ascii="Times New Roman" w:eastAsia="Times New Roman" w:hAnsi="Times New Roman" w:cs="Times New Roman"/>
              </w:rPr>
              <w:t>o</w:t>
            </w:r>
            <w:r w:rsidR="004233B6">
              <w:rPr>
                <w:rFonts w:ascii="Times New Roman" w:eastAsia="Times New Roman" w:hAnsi="Times New Roman" w:cs="Times New Roman"/>
              </w:rPr>
              <w:t>t satis</w:t>
            </w:r>
            <w:r w:rsidR="000737C1">
              <w:rPr>
                <w:rFonts w:ascii="Times New Roman" w:eastAsia="Times New Roman" w:hAnsi="Times New Roman" w:cs="Times New Roman"/>
              </w:rPr>
              <w:t>fied</w:t>
            </w:r>
          </w:p>
        </w:tc>
      </w:tr>
      <w:tr w:rsidR="00A16DEE" w14:paraId="7F6AAF54" w14:textId="77777777" w:rsidTr="00AC59F6">
        <w:trPr>
          <w:jc w:val="center"/>
        </w:trPr>
        <w:tc>
          <w:tcPr>
            <w:tcW w:w="4258" w:type="dxa"/>
          </w:tcPr>
          <w:p w14:paraId="7929571A" w14:textId="2D79C11A" w:rsidR="00A16DEE" w:rsidRDefault="00A16DEE" w:rsidP="00E80503">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23</w:t>
            </w:r>
          </w:p>
        </w:tc>
        <w:tc>
          <w:tcPr>
            <w:tcW w:w="3117" w:type="dxa"/>
          </w:tcPr>
          <w:p w14:paraId="41FF6FA4" w14:textId="361E07D1" w:rsidR="00A16DEE" w:rsidRDefault="00A16DEE" w:rsidP="00E80503">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7</w:t>
            </w:r>
          </w:p>
        </w:tc>
      </w:tr>
    </w:tbl>
    <w:p w14:paraId="3E32A0EA" w14:textId="77777777" w:rsidR="00E33BFB" w:rsidRDefault="00E33BFB" w:rsidP="00E80503">
      <w:pPr>
        <w:spacing w:line="360" w:lineRule="auto"/>
        <w:jc w:val="both"/>
        <w:rPr>
          <w:rFonts w:ascii="Times New Roman" w:eastAsia="Times New Roman" w:hAnsi="Times New Roman" w:cs="Times New Roman"/>
        </w:rPr>
      </w:pPr>
    </w:p>
    <w:p w14:paraId="739FCC73" w14:textId="7E417AAA" w:rsidR="00684D03" w:rsidRPr="00776B6A" w:rsidRDefault="009629C3" w:rsidP="00776B6A">
      <w:pPr>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63B34B12" wp14:editId="5708DB40">
            <wp:extent cx="4815936" cy="2372995"/>
            <wp:effectExtent l="0" t="0" r="3810" b="825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30F5B54" w14:textId="62B00EFE" w:rsidR="00A16DB6" w:rsidRPr="00A16DB6" w:rsidRDefault="00A16DB6" w:rsidP="00A16DB6">
      <w:pPr>
        <w:pStyle w:val="ListParagraph"/>
        <w:spacing w:line="360" w:lineRule="auto"/>
        <w:jc w:val="center"/>
        <w:rPr>
          <w:rFonts w:ascii="Times New Roman" w:eastAsia="Times New Roman" w:hAnsi="Times New Roman" w:cs="Times New Roman"/>
        </w:rPr>
      </w:pPr>
      <w:r>
        <w:rPr>
          <w:rFonts w:ascii="Times New Roman" w:eastAsia="Times New Roman" w:hAnsi="Times New Roman" w:cs="Times New Roman"/>
        </w:rPr>
        <w:t xml:space="preserve">Figure 2: </w:t>
      </w:r>
      <w:r w:rsidRPr="00A16DB6">
        <w:rPr>
          <w:rFonts w:ascii="Times New Roman" w:eastAsia="Times New Roman" w:hAnsi="Times New Roman" w:cs="Times New Roman"/>
        </w:rPr>
        <w:t xml:space="preserve">Satisfaction level </w:t>
      </w:r>
      <w:r w:rsidR="001A7368">
        <w:rPr>
          <w:rFonts w:ascii="Times New Roman" w:eastAsia="Times New Roman" w:hAnsi="Times New Roman" w:cs="Times New Roman"/>
        </w:rPr>
        <w:t xml:space="preserve">of </w:t>
      </w:r>
      <w:r>
        <w:rPr>
          <w:rFonts w:ascii="Times New Roman" w:eastAsia="Times New Roman" w:hAnsi="Times New Roman" w:cs="Times New Roman"/>
        </w:rPr>
        <w:t>consum</w:t>
      </w:r>
      <w:r w:rsidR="00A241A7">
        <w:rPr>
          <w:rFonts w:ascii="Times New Roman" w:eastAsia="Times New Roman" w:hAnsi="Times New Roman" w:cs="Times New Roman"/>
        </w:rPr>
        <w:t>e</w:t>
      </w:r>
      <w:r>
        <w:rPr>
          <w:rFonts w:ascii="Times New Roman" w:eastAsia="Times New Roman" w:hAnsi="Times New Roman" w:cs="Times New Roman"/>
        </w:rPr>
        <w:t>rs</w:t>
      </w:r>
    </w:p>
    <w:p w14:paraId="2E82AC23" w14:textId="64B0A4C5" w:rsidR="00684D03" w:rsidRDefault="00684D03" w:rsidP="00A16DB6">
      <w:pPr>
        <w:spacing w:line="360" w:lineRule="auto"/>
        <w:jc w:val="center"/>
        <w:rPr>
          <w:rFonts w:ascii="Times New Roman" w:eastAsia="Times New Roman" w:hAnsi="Times New Roman" w:cs="Times New Roman"/>
          <w:sz w:val="24"/>
          <w:szCs w:val="24"/>
        </w:rPr>
      </w:pPr>
    </w:p>
    <w:p w14:paraId="259B9ADF" w14:textId="3F5DB881" w:rsidR="00A16DEE" w:rsidRPr="009F7C65" w:rsidRDefault="009F7C65" w:rsidP="009F7C65">
      <w:pPr>
        <w:pStyle w:val="ListParagraph"/>
        <w:numPr>
          <w:ilvl w:val="0"/>
          <w:numId w:val="5"/>
        </w:numPr>
        <w:spacing w:line="360" w:lineRule="auto"/>
        <w:jc w:val="both"/>
        <w:rPr>
          <w:rFonts w:ascii="Times New Roman" w:eastAsia="Times New Roman" w:hAnsi="Times New Roman" w:cs="Times New Roman"/>
          <w:sz w:val="24"/>
          <w:szCs w:val="24"/>
        </w:rPr>
      </w:pPr>
      <w:r w:rsidRPr="009F7C65">
        <w:rPr>
          <w:rFonts w:ascii="Times New Roman" w:eastAsia="Times New Roman" w:hAnsi="Times New Roman" w:cs="Times New Roman"/>
          <w:sz w:val="24"/>
          <w:szCs w:val="24"/>
        </w:rPr>
        <w:t xml:space="preserve"> </w:t>
      </w:r>
      <w:r w:rsidR="00CE045B" w:rsidRPr="009F7C65">
        <w:rPr>
          <w:rFonts w:ascii="Times New Roman" w:eastAsia="Times New Roman" w:hAnsi="Times New Roman" w:cs="Times New Roman"/>
          <w:sz w:val="24"/>
          <w:szCs w:val="24"/>
        </w:rPr>
        <w:t xml:space="preserve">Number of getting </w:t>
      </w:r>
      <w:r w:rsidR="001B5D45" w:rsidRPr="009F7C65">
        <w:rPr>
          <w:rFonts w:ascii="Times New Roman" w:eastAsia="Times New Roman" w:hAnsi="Times New Roman" w:cs="Times New Roman"/>
          <w:sz w:val="24"/>
          <w:szCs w:val="24"/>
        </w:rPr>
        <w:t xml:space="preserve"> </w:t>
      </w:r>
      <w:r w:rsidR="00A16DEE" w:rsidRPr="009F7C65">
        <w:rPr>
          <w:rFonts w:ascii="Times New Roman" w:eastAsia="Times New Roman" w:hAnsi="Times New Roman" w:cs="Times New Roman"/>
          <w:sz w:val="24"/>
          <w:szCs w:val="24"/>
        </w:rPr>
        <w:t xml:space="preserve"> in time</w:t>
      </w:r>
      <w:r w:rsidR="001B5D45" w:rsidRPr="009F7C65">
        <w:rPr>
          <w:rFonts w:ascii="Times New Roman" w:eastAsia="Times New Roman" w:hAnsi="Times New Roman" w:cs="Times New Roman"/>
          <w:sz w:val="24"/>
          <w:szCs w:val="24"/>
        </w:rPr>
        <w:t xml:space="preserve"> delivery</w:t>
      </w:r>
      <w:r w:rsidR="004233B6" w:rsidRPr="009F7C65">
        <w:rPr>
          <w:rFonts w:ascii="Times New Roman" w:eastAsia="Times New Roman" w:hAnsi="Times New Roman" w:cs="Times New Roman"/>
          <w:sz w:val="24"/>
          <w:szCs w:val="24"/>
        </w:rPr>
        <w:t>-</w:t>
      </w:r>
      <w:r w:rsidR="00CE045B" w:rsidRPr="009F7C65">
        <w:rPr>
          <w:rFonts w:ascii="Times New Roman" w:eastAsia="Times New Roman" w:hAnsi="Times New Roman" w:cs="Times New Roman"/>
          <w:sz w:val="24"/>
          <w:szCs w:val="24"/>
        </w:rPr>
        <w:t xml:space="preserve"> from</w:t>
      </w:r>
      <w:r w:rsidR="00F32AB5" w:rsidRPr="009F7C65">
        <w:rPr>
          <w:rFonts w:ascii="Times New Roman" w:eastAsia="Times New Roman" w:hAnsi="Times New Roman" w:cs="Times New Roman"/>
          <w:sz w:val="24"/>
          <w:szCs w:val="24"/>
        </w:rPr>
        <w:t xml:space="preserve"> Parcel Delivery Companies</w:t>
      </w:r>
      <w:r w:rsidR="00CE045B" w:rsidRPr="009F7C65">
        <w:rPr>
          <w:rFonts w:ascii="Times New Roman" w:eastAsia="Times New Roman" w:hAnsi="Times New Roman" w:cs="Times New Roman"/>
          <w:sz w:val="24"/>
          <w:szCs w:val="24"/>
        </w:rPr>
        <w:t>:</w:t>
      </w:r>
    </w:p>
    <w:p w14:paraId="200F956F" w14:textId="66CFF571" w:rsidR="006C47E0" w:rsidRPr="004478B1" w:rsidRDefault="006C47E0" w:rsidP="006C47E0">
      <w:pPr>
        <w:spacing w:line="360" w:lineRule="auto"/>
        <w:jc w:val="both"/>
        <w:rPr>
          <w:rFonts w:ascii="Times New Roman" w:eastAsia="Times New Roman" w:hAnsi="Times New Roman" w:cs="Times New Roman"/>
          <w:sz w:val="24"/>
          <w:szCs w:val="24"/>
        </w:rPr>
      </w:pPr>
      <w:r w:rsidRPr="004478B1">
        <w:rPr>
          <w:rFonts w:ascii="Times New Roman" w:eastAsia="Times New Roman" w:hAnsi="Times New Roman" w:cs="Times New Roman"/>
          <w:sz w:val="24"/>
          <w:szCs w:val="24"/>
        </w:rPr>
        <w:t>The customers were asked</w:t>
      </w:r>
      <w:r>
        <w:rPr>
          <w:rFonts w:ascii="Times New Roman" w:eastAsia="Times New Roman" w:hAnsi="Times New Roman" w:cs="Times New Roman"/>
          <w:sz w:val="24"/>
          <w:szCs w:val="24"/>
        </w:rPr>
        <w:t xml:space="preserve"> whether they get the delivery in time or not </w:t>
      </w:r>
      <w:r w:rsidRPr="004478B1">
        <w:rPr>
          <w:rFonts w:ascii="Times New Roman" w:eastAsia="Times New Roman" w:hAnsi="Times New Roman" w:cs="Times New Roman"/>
          <w:sz w:val="24"/>
          <w:szCs w:val="24"/>
        </w:rPr>
        <w:t>by the parcel delivery company.</w:t>
      </w:r>
      <w:r>
        <w:rPr>
          <w:rFonts w:ascii="Times New Roman" w:eastAsia="Times New Roman" w:hAnsi="Times New Roman" w:cs="Times New Roman"/>
          <w:sz w:val="24"/>
          <w:szCs w:val="24"/>
        </w:rPr>
        <w:t xml:space="preserve"> Due to some valid reason or in some case due to negligence the customer </w:t>
      </w:r>
      <w:r w:rsidR="00517433">
        <w:rPr>
          <w:rFonts w:ascii="Times New Roman" w:eastAsia="Times New Roman" w:hAnsi="Times New Roman" w:cs="Times New Roman"/>
          <w:sz w:val="24"/>
          <w:szCs w:val="24"/>
        </w:rPr>
        <w:t>does</w:t>
      </w:r>
      <w:r>
        <w:rPr>
          <w:rFonts w:ascii="Times New Roman" w:eastAsia="Times New Roman" w:hAnsi="Times New Roman" w:cs="Times New Roman"/>
          <w:sz w:val="24"/>
          <w:szCs w:val="24"/>
        </w:rPr>
        <w:t xml:space="preserve"> not get their parcel in time. Among the 30 customers </w:t>
      </w:r>
      <w:r w:rsidR="00BF5F1E">
        <w:rPr>
          <w:rFonts w:ascii="Times New Roman" w:eastAsia="Times New Roman" w:hAnsi="Times New Roman" w:cs="Times New Roman"/>
          <w:sz w:val="24"/>
          <w:szCs w:val="24"/>
        </w:rPr>
        <w:t>63 %</w:t>
      </w:r>
      <w:r>
        <w:rPr>
          <w:rFonts w:ascii="Times New Roman" w:eastAsia="Times New Roman" w:hAnsi="Times New Roman" w:cs="Times New Roman"/>
          <w:sz w:val="24"/>
          <w:szCs w:val="24"/>
        </w:rPr>
        <w:t xml:space="preserve"> of them respond that they get their parcel in time and </w:t>
      </w:r>
      <w:r w:rsidR="00BF5F1E">
        <w:rPr>
          <w:rFonts w:ascii="Times New Roman" w:eastAsia="Times New Roman" w:hAnsi="Times New Roman" w:cs="Times New Roman"/>
          <w:sz w:val="24"/>
          <w:szCs w:val="24"/>
        </w:rPr>
        <w:t>37 %</w:t>
      </w:r>
      <w:r>
        <w:rPr>
          <w:rFonts w:ascii="Times New Roman" w:eastAsia="Times New Roman" w:hAnsi="Times New Roman" w:cs="Times New Roman"/>
          <w:sz w:val="24"/>
          <w:szCs w:val="24"/>
        </w:rPr>
        <w:t xml:space="preserve"> customers </w:t>
      </w:r>
      <w:r w:rsidR="00DE563A">
        <w:rPr>
          <w:rFonts w:ascii="Times New Roman" w:eastAsia="Times New Roman" w:hAnsi="Times New Roman" w:cs="Times New Roman"/>
          <w:sz w:val="24"/>
          <w:szCs w:val="24"/>
        </w:rPr>
        <w:t>express that</w:t>
      </w:r>
      <w:r>
        <w:rPr>
          <w:rFonts w:ascii="Times New Roman" w:eastAsia="Times New Roman" w:hAnsi="Times New Roman" w:cs="Times New Roman"/>
          <w:sz w:val="24"/>
          <w:szCs w:val="24"/>
        </w:rPr>
        <w:t xml:space="preserve"> they do not get their parcel in time.</w:t>
      </w:r>
    </w:p>
    <w:tbl>
      <w:tblPr>
        <w:tblStyle w:val="TableGrid"/>
        <w:tblW w:w="0" w:type="auto"/>
        <w:jc w:val="center"/>
        <w:tblLook w:val="04A0" w:firstRow="1" w:lastRow="0" w:firstColumn="1" w:lastColumn="0" w:noHBand="0" w:noVBand="1"/>
      </w:tblPr>
      <w:tblGrid>
        <w:gridCol w:w="4258"/>
        <w:gridCol w:w="3567"/>
      </w:tblGrid>
      <w:tr w:rsidR="00A16DEE" w:rsidRPr="00075790" w14:paraId="2831A7F1" w14:textId="77777777" w:rsidTr="00CC0B37">
        <w:trPr>
          <w:jc w:val="center"/>
        </w:trPr>
        <w:tc>
          <w:tcPr>
            <w:tcW w:w="4258" w:type="dxa"/>
          </w:tcPr>
          <w:p w14:paraId="7E2338F4" w14:textId="7391FE2F" w:rsidR="00A16DEE" w:rsidRPr="00075790" w:rsidRDefault="00CC0B37" w:rsidP="00B220EC">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w:t>
            </w:r>
            <w:r w:rsidR="000737C1" w:rsidRPr="00075790">
              <w:rPr>
                <w:rFonts w:ascii="Times New Roman" w:eastAsia="Times New Roman" w:hAnsi="Times New Roman" w:cs="Times New Roman"/>
                <w:sz w:val="24"/>
                <w:szCs w:val="24"/>
              </w:rPr>
              <w:t>etting   in time delivery (</w:t>
            </w:r>
            <w:r w:rsidR="00DE563A">
              <w:rPr>
                <w:rFonts w:ascii="Times New Roman" w:eastAsia="Times New Roman" w:hAnsi="Times New Roman" w:cs="Times New Roman"/>
                <w:sz w:val="24"/>
                <w:szCs w:val="24"/>
              </w:rPr>
              <w:t>Yes</w:t>
            </w:r>
            <w:r w:rsidR="000737C1" w:rsidRPr="00075790">
              <w:rPr>
                <w:rFonts w:ascii="Times New Roman" w:eastAsia="Times New Roman" w:hAnsi="Times New Roman" w:cs="Times New Roman"/>
                <w:sz w:val="24"/>
                <w:szCs w:val="24"/>
              </w:rPr>
              <w:t>)</w:t>
            </w:r>
          </w:p>
        </w:tc>
        <w:tc>
          <w:tcPr>
            <w:tcW w:w="3567" w:type="dxa"/>
          </w:tcPr>
          <w:p w14:paraId="284CDFC7" w14:textId="32BFBFB1" w:rsidR="00A16DEE" w:rsidRPr="00075790" w:rsidRDefault="00A16DEE" w:rsidP="00B220EC">
            <w:pPr>
              <w:spacing w:line="360" w:lineRule="auto"/>
              <w:jc w:val="both"/>
              <w:rPr>
                <w:rFonts w:ascii="Times New Roman" w:eastAsia="Times New Roman" w:hAnsi="Times New Roman" w:cs="Times New Roman"/>
                <w:sz w:val="24"/>
                <w:szCs w:val="24"/>
              </w:rPr>
            </w:pPr>
            <w:r w:rsidRPr="00075790">
              <w:rPr>
                <w:rFonts w:ascii="Times New Roman" w:eastAsia="Times New Roman" w:hAnsi="Times New Roman" w:cs="Times New Roman"/>
                <w:sz w:val="24"/>
                <w:szCs w:val="24"/>
              </w:rPr>
              <w:t xml:space="preserve"> </w:t>
            </w:r>
            <w:r w:rsidR="000737C1" w:rsidRPr="00075790">
              <w:rPr>
                <w:rFonts w:ascii="Times New Roman" w:eastAsia="Times New Roman" w:hAnsi="Times New Roman" w:cs="Times New Roman"/>
                <w:sz w:val="24"/>
                <w:szCs w:val="24"/>
              </w:rPr>
              <w:t>N</w:t>
            </w:r>
            <w:r w:rsidRPr="00075790">
              <w:rPr>
                <w:rFonts w:ascii="Times New Roman" w:eastAsia="Times New Roman" w:hAnsi="Times New Roman" w:cs="Times New Roman"/>
                <w:sz w:val="24"/>
                <w:szCs w:val="24"/>
              </w:rPr>
              <w:t>o</w:t>
            </w:r>
            <w:r w:rsidR="000737C1" w:rsidRPr="00075790">
              <w:rPr>
                <w:rFonts w:ascii="Times New Roman" w:eastAsia="Times New Roman" w:hAnsi="Times New Roman" w:cs="Times New Roman"/>
                <w:sz w:val="24"/>
                <w:szCs w:val="24"/>
              </w:rPr>
              <w:t>t getting   in time delivery(no)</w:t>
            </w:r>
          </w:p>
        </w:tc>
      </w:tr>
      <w:tr w:rsidR="00A16DEE" w:rsidRPr="00075790" w14:paraId="246023CD" w14:textId="77777777" w:rsidTr="00CC0B37">
        <w:trPr>
          <w:jc w:val="center"/>
        </w:trPr>
        <w:tc>
          <w:tcPr>
            <w:tcW w:w="4258" w:type="dxa"/>
          </w:tcPr>
          <w:p w14:paraId="14048971" w14:textId="7F0A6C36" w:rsidR="00A16DEE" w:rsidRPr="00075790" w:rsidRDefault="00A16DEE" w:rsidP="00B220EC">
            <w:pPr>
              <w:spacing w:line="360" w:lineRule="auto"/>
              <w:jc w:val="both"/>
              <w:rPr>
                <w:rFonts w:ascii="Times New Roman" w:eastAsia="Times New Roman" w:hAnsi="Times New Roman" w:cs="Times New Roman"/>
                <w:sz w:val="24"/>
                <w:szCs w:val="24"/>
              </w:rPr>
            </w:pPr>
            <w:r w:rsidRPr="00075790">
              <w:rPr>
                <w:rFonts w:ascii="Times New Roman" w:eastAsia="Times New Roman" w:hAnsi="Times New Roman" w:cs="Times New Roman"/>
                <w:sz w:val="24"/>
                <w:szCs w:val="24"/>
              </w:rPr>
              <w:t xml:space="preserve">                            19</w:t>
            </w:r>
          </w:p>
        </w:tc>
        <w:tc>
          <w:tcPr>
            <w:tcW w:w="3567" w:type="dxa"/>
          </w:tcPr>
          <w:p w14:paraId="0D197312" w14:textId="6249CA8C" w:rsidR="00A16DEE" w:rsidRPr="00075790" w:rsidRDefault="00A16DEE" w:rsidP="00B220EC">
            <w:pPr>
              <w:spacing w:line="360" w:lineRule="auto"/>
              <w:jc w:val="both"/>
              <w:rPr>
                <w:rFonts w:ascii="Times New Roman" w:eastAsia="Times New Roman" w:hAnsi="Times New Roman" w:cs="Times New Roman"/>
                <w:sz w:val="24"/>
                <w:szCs w:val="24"/>
              </w:rPr>
            </w:pPr>
            <w:r w:rsidRPr="00075790">
              <w:rPr>
                <w:rFonts w:ascii="Times New Roman" w:eastAsia="Times New Roman" w:hAnsi="Times New Roman" w:cs="Times New Roman"/>
                <w:sz w:val="24"/>
                <w:szCs w:val="24"/>
              </w:rPr>
              <w:t xml:space="preserve">                11</w:t>
            </w:r>
          </w:p>
        </w:tc>
      </w:tr>
    </w:tbl>
    <w:p w14:paraId="476C6E14" w14:textId="57E6C26A" w:rsidR="00EE3343" w:rsidRDefault="009629C3" w:rsidP="003978D7">
      <w:pPr>
        <w:spacing w:line="36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noProof/>
          <w:sz w:val="24"/>
          <w:szCs w:val="24"/>
        </w:rPr>
        <w:lastRenderedPageBreak/>
        <w:drawing>
          <wp:inline distT="0" distB="0" distL="0" distR="0" wp14:anchorId="4ABD3D8A" wp14:editId="1C066157">
            <wp:extent cx="4339087" cy="2544792"/>
            <wp:effectExtent l="0" t="0" r="4445" b="825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C0AABA" w14:textId="58E3568B" w:rsidR="00CE36CF" w:rsidRDefault="009F7C65" w:rsidP="009F7C65">
      <w:pPr>
        <w:pStyle w:val="ListParagraph"/>
        <w:spacing w:line="360" w:lineRule="auto"/>
        <w:jc w:val="center"/>
        <w:rPr>
          <w:rFonts w:ascii="Times New Roman" w:eastAsia="Times New Roman" w:hAnsi="Times New Roman" w:cs="Times New Roman"/>
        </w:rPr>
      </w:pPr>
      <w:r>
        <w:rPr>
          <w:rFonts w:ascii="Times New Roman" w:eastAsia="Times New Roman" w:hAnsi="Times New Roman" w:cs="Times New Roman"/>
        </w:rPr>
        <w:t xml:space="preserve">Figure </w:t>
      </w:r>
      <w:r w:rsidR="00CC0B37">
        <w:rPr>
          <w:rFonts w:ascii="Times New Roman" w:eastAsia="Times New Roman" w:hAnsi="Times New Roman" w:cs="Times New Roman"/>
        </w:rPr>
        <w:t>3</w:t>
      </w:r>
      <w:r>
        <w:rPr>
          <w:rFonts w:ascii="Times New Roman" w:eastAsia="Times New Roman" w:hAnsi="Times New Roman" w:cs="Times New Roman"/>
        </w:rPr>
        <w:t>:</w:t>
      </w:r>
      <w:r w:rsidRPr="00CC0B37">
        <w:rPr>
          <w:rFonts w:ascii="Times New Roman" w:eastAsia="Times New Roman" w:hAnsi="Times New Roman" w:cs="Times New Roman"/>
          <w:sz w:val="20"/>
          <w:szCs w:val="20"/>
        </w:rPr>
        <w:t xml:space="preserve"> </w:t>
      </w:r>
      <w:r w:rsidR="00141C2F">
        <w:rPr>
          <w:rFonts w:ascii="Times New Roman" w:eastAsia="Times New Roman" w:hAnsi="Times New Roman" w:cs="Times New Roman"/>
        </w:rPr>
        <w:t>Receiving rate</w:t>
      </w:r>
      <w:r w:rsidR="00CC0B37" w:rsidRPr="00CC0B37">
        <w:rPr>
          <w:rFonts w:ascii="Times New Roman" w:eastAsia="Times New Roman" w:hAnsi="Times New Roman" w:cs="Times New Roman"/>
        </w:rPr>
        <w:t xml:space="preserve"> of   in time delivery</w:t>
      </w:r>
    </w:p>
    <w:p w14:paraId="06638B6A" w14:textId="67BBF010" w:rsidR="00AC59F6" w:rsidRDefault="00AC59F6" w:rsidP="009F7C65">
      <w:pPr>
        <w:pStyle w:val="ListParagraph"/>
        <w:spacing w:line="360" w:lineRule="auto"/>
        <w:jc w:val="center"/>
        <w:rPr>
          <w:rFonts w:ascii="Times New Roman" w:eastAsia="Times New Roman" w:hAnsi="Times New Roman" w:cs="Times New Roman"/>
          <w:b/>
          <w:bCs/>
          <w:sz w:val="10"/>
          <w:szCs w:val="24"/>
        </w:rPr>
      </w:pPr>
    </w:p>
    <w:p w14:paraId="2FF5811C" w14:textId="77777777" w:rsidR="009F7C65" w:rsidRPr="00CB49B0" w:rsidRDefault="009F7C65" w:rsidP="00684D03">
      <w:pPr>
        <w:pStyle w:val="ListParagraph"/>
        <w:spacing w:line="360" w:lineRule="auto"/>
        <w:jc w:val="both"/>
        <w:rPr>
          <w:rFonts w:ascii="Times New Roman" w:eastAsia="Times New Roman" w:hAnsi="Times New Roman" w:cs="Times New Roman"/>
          <w:b/>
          <w:bCs/>
          <w:sz w:val="10"/>
          <w:szCs w:val="24"/>
        </w:rPr>
      </w:pPr>
    </w:p>
    <w:p w14:paraId="5BE8B43D" w14:textId="05A1EBA4" w:rsidR="00B34B1D" w:rsidRPr="007A1A5C" w:rsidRDefault="000737C1" w:rsidP="007A1A5C">
      <w:pPr>
        <w:pStyle w:val="ListParagraph"/>
        <w:numPr>
          <w:ilvl w:val="0"/>
          <w:numId w:val="5"/>
        </w:numPr>
        <w:spacing w:line="360" w:lineRule="auto"/>
        <w:jc w:val="both"/>
        <w:rPr>
          <w:rFonts w:ascii="Times New Roman" w:eastAsia="Times New Roman" w:hAnsi="Times New Roman" w:cs="Times New Roman"/>
          <w:b/>
          <w:bCs/>
          <w:sz w:val="24"/>
        </w:rPr>
      </w:pPr>
      <w:r w:rsidRPr="007A1A5C">
        <w:rPr>
          <w:rFonts w:ascii="Times New Roman" w:eastAsia="Times New Roman" w:hAnsi="Times New Roman" w:cs="Times New Roman"/>
          <w:b/>
          <w:bCs/>
          <w:sz w:val="24"/>
        </w:rPr>
        <w:t>P</w:t>
      </w:r>
      <w:r w:rsidR="00A16DEE" w:rsidRPr="007A1A5C">
        <w:rPr>
          <w:rFonts w:ascii="Times New Roman" w:eastAsia="Times New Roman" w:hAnsi="Times New Roman" w:cs="Times New Roman"/>
          <w:b/>
          <w:bCs/>
          <w:sz w:val="24"/>
        </w:rPr>
        <w:t xml:space="preserve">arcel </w:t>
      </w:r>
      <w:r w:rsidRPr="007A1A5C">
        <w:rPr>
          <w:rFonts w:ascii="Times New Roman" w:eastAsia="Times New Roman" w:hAnsi="Times New Roman" w:cs="Times New Roman"/>
          <w:b/>
          <w:bCs/>
          <w:sz w:val="24"/>
        </w:rPr>
        <w:t xml:space="preserve">getting </w:t>
      </w:r>
      <w:r w:rsidR="00A16DEE" w:rsidRPr="007A1A5C">
        <w:rPr>
          <w:rFonts w:ascii="Times New Roman" w:eastAsia="Times New Roman" w:hAnsi="Times New Roman" w:cs="Times New Roman"/>
          <w:b/>
          <w:bCs/>
          <w:sz w:val="24"/>
        </w:rPr>
        <w:t>without any damage</w:t>
      </w:r>
      <w:r w:rsidRPr="007A1A5C">
        <w:rPr>
          <w:rFonts w:ascii="Times New Roman" w:eastAsia="Times New Roman" w:hAnsi="Times New Roman" w:cs="Times New Roman"/>
          <w:b/>
          <w:bCs/>
          <w:sz w:val="24"/>
        </w:rPr>
        <w:t>/with damage</w:t>
      </w:r>
      <w:r w:rsidR="00F32AB5" w:rsidRPr="007A1A5C">
        <w:rPr>
          <w:rFonts w:ascii="Times New Roman" w:eastAsia="Times New Roman" w:hAnsi="Times New Roman" w:cs="Times New Roman"/>
          <w:b/>
          <w:bCs/>
          <w:sz w:val="24"/>
        </w:rPr>
        <w:t xml:space="preserve"> from Parcel Delivery Companies</w:t>
      </w:r>
      <w:r w:rsidR="00B34B1D" w:rsidRPr="007A1A5C">
        <w:rPr>
          <w:rFonts w:ascii="Times New Roman" w:eastAsia="Times New Roman" w:hAnsi="Times New Roman" w:cs="Times New Roman"/>
          <w:b/>
          <w:bCs/>
          <w:sz w:val="24"/>
        </w:rPr>
        <w:t xml:space="preserve">  </w:t>
      </w:r>
    </w:p>
    <w:p w14:paraId="6F2611B0" w14:textId="22817816" w:rsidR="00B34B1D" w:rsidRPr="00075790" w:rsidRDefault="00B34B1D" w:rsidP="00B34B1D">
      <w:pPr>
        <w:spacing w:line="360" w:lineRule="auto"/>
        <w:jc w:val="both"/>
        <w:rPr>
          <w:rFonts w:ascii="Times New Roman" w:eastAsia="Times New Roman" w:hAnsi="Times New Roman" w:cs="Times New Roman"/>
          <w:b/>
          <w:bCs/>
          <w:sz w:val="24"/>
          <w:szCs w:val="24"/>
        </w:rPr>
      </w:pPr>
      <w:r w:rsidRPr="004478B1">
        <w:rPr>
          <w:rFonts w:ascii="Times New Roman" w:eastAsia="Times New Roman" w:hAnsi="Times New Roman" w:cs="Times New Roman"/>
          <w:sz w:val="24"/>
          <w:szCs w:val="24"/>
        </w:rPr>
        <w:t xml:space="preserve">The customers were asked </w:t>
      </w:r>
      <w:r>
        <w:rPr>
          <w:rFonts w:ascii="Times New Roman" w:eastAsia="Times New Roman" w:hAnsi="Times New Roman" w:cs="Times New Roman"/>
          <w:sz w:val="24"/>
          <w:szCs w:val="24"/>
        </w:rPr>
        <w:t>whether they get their parcel without any damage or there are some cases of damage. Among the 30 customers 24 respond that they get their parcel without any damage and 6 customers mentioned that sometimes they do not get their parcel as it is and there are some damages of their parcel and they fall in a loss.</w:t>
      </w:r>
    </w:p>
    <w:tbl>
      <w:tblPr>
        <w:tblStyle w:val="TableGrid"/>
        <w:tblW w:w="0" w:type="auto"/>
        <w:jc w:val="center"/>
        <w:tblLook w:val="04A0" w:firstRow="1" w:lastRow="0" w:firstColumn="1" w:lastColumn="0" w:noHBand="0" w:noVBand="1"/>
      </w:tblPr>
      <w:tblGrid>
        <w:gridCol w:w="4495"/>
        <w:gridCol w:w="4320"/>
      </w:tblGrid>
      <w:tr w:rsidR="00EE3343" w14:paraId="6BD68ADE" w14:textId="77777777" w:rsidTr="00374D49">
        <w:trPr>
          <w:jc w:val="center"/>
        </w:trPr>
        <w:tc>
          <w:tcPr>
            <w:tcW w:w="4495" w:type="dxa"/>
          </w:tcPr>
          <w:p w14:paraId="7A52E96E" w14:textId="3DA5D009" w:rsidR="00EE3343" w:rsidRDefault="000737C1" w:rsidP="00B220EC">
            <w:pPr>
              <w:spacing w:line="360" w:lineRule="auto"/>
              <w:jc w:val="both"/>
              <w:rPr>
                <w:rFonts w:ascii="Times New Roman" w:eastAsia="Times New Roman" w:hAnsi="Times New Roman" w:cs="Times New Roman"/>
              </w:rPr>
            </w:pPr>
            <w:r w:rsidRPr="00EE3343">
              <w:rPr>
                <w:rFonts w:ascii="Times New Roman" w:eastAsia="Times New Roman" w:hAnsi="Times New Roman" w:cs="Times New Roman"/>
                <w:b/>
                <w:bCs/>
                <w:sz w:val="24"/>
                <w:szCs w:val="24"/>
              </w:rPr>
              <w:t xml:space="preserve">parcel </w:t>
            </w:r>
            <w:r>
              <w:rPr>
                <w:rFonts w:ascii="Times New Roman" w:eastAsia="Times New Roman" w:hAnsi="Times New Roman" w:cs="Times New Roman"/>
                <w:b/>
                <w:bCs/>
                <w:sz w:val="24"/>
                <w:szCs w:val="24"/>
              </w:rPr>
              <w:t xml:space="preserve">getting </w:t>
            </w:r>
            <w:r w:rsidRPr="00EE3343">
              <w:rPr>
                <w:rFonts w:ascii="Times New Roman" w:eastAsia="Times New Roman" w:hAnsi="Times New Roman" w:cs="Times New Roman"/>
                <w:b/>
                <w:bCs/>
                <w:sz w:val="24"/>
                <w:szCs w:val="24"/>
              </w:rPr>
              <w:t>without any damage</w:t>
            </w:r>
            <w:r>
              <w:rPr>
                <w:rFonts w:ascii="Times New Roman" w:eastAsia="Times New Roman" w:hAnsi="Times New Roman" w:cs="Times New Roman"/>
                <w:b/>
                <w:bCs/>
                <w:sz w:val="24"/>
                <w:szCs w:val="24"/>
              </w:rPr>
              <w:t xml:space="preserve"> (</w:t>
            </w:r>
            <w:r w:rsidR="00A22F74">
              <w:rPr>
                <w:rFonts w:ascii="Times New Roman" w:eastAsia="Times New Roman" w:hAnsi="Times New Roman" w:cs="Times New Roman"/>
                <w:b/>
                <w:bCs/>
                <w:sz w:val="24"/>
                <w:szCs w:val="24"/>
              </w:rPr>
              <w:t>Yes</w:t>
            </w:r>
            <w:r>
              <w:rPr>
                <w:rFonts w:ascii="Times New Roman" w:eastAsia="Times New Roman" w:hAnsi="Times New Roman" w:cs="Times New Roman"/>
                <w:b/>
                <w:bCs/>
                <w:sz w:val="24"/>
                <w:szCs w:val="24"/>
              </w:rPr>
              <w:t>)</w:t>
            </w:r>
          </w:p>
        </w:tc>
        <w:tc>
          <w:tcPr>
            <w:tcW w:w="4320" w:type="dxa"/>
          </w:tcPr>
          <w:p w14:paraId="59D21759" w14:textId="2C9535A8" w:rsidR="00EE3343" w:rsidRDefault="000737C1" w:rsidP="00374D49">
            <w:pPr>
              <w:spacing w:line="360" w:lineRule="auto"/>
              <w:jc w:val="center"/>
              <w:rPr>
                <w:rFonts w:ascii="Times New Roman" w:eastAsia="Times New Roman" w:hAnsi="Times New Roman" w:cs="Times New Roman"/>
              </w:rPr>
            </w:pPr>
            <w:r w:rsidRPr="00EE3343">
              <w:rPr>
                <w:rFonts w:ascii="Times New Roman" w:eastAsia="Times New Roman" w:hAnsi="Times New Roman" w:cs="Times New Roman"/>
                <w:b/>
                <w:bCs/>
                <w:sz w:val="24"/>
                <w:szCs w:val="24"/>
              </w:rPr>
              <w:t xml:space="preserve">parcel </w:t>
            </w:r>
            <w:r>
              <w:rPr>
                <w:rFonts w:ascii="Times New Roman" w:eastAsia="Times New Roman" w:hAnsi="Times New Roman" w:cs="Times New Roman"/>
                <w:b/>
                <w:bCs/>
                <w:sz w:val="24"/>
                <w:szCs w:val="24"/>
              </w:rPr>
              <w:t xml:space="preserve">getting </w:t>
            </w:r>
            <w:r w:rsidRPr="00EE3343">
              <w:rPr>
                <w:rFonts w:ascii="Times New Roman" w:eastAsia="Times New Roman" w:hAnsi="Times New Roman" w:cs="Times New Roman"/>
                <w:b/>
                <w:bCs/>
                <w:sz w:val="24"/>
                <w:szCs w:val="24"/>
              </w:rPr>
              <w:t xml:space="preserve">with any </w:t>
            </w:r>
            <w:r w:rsidR="00A22F74" w:rsidRPr="00EE3343">
              <w:rPr>
                <w:rFonts w:ascii="Times New Roman" w:eastAsia="Times New Roman" w:hAnsi="Times New Roman" w:cs="Times New Roman"/>
                <w:b/>
                <w:bCs/>
                <w:sz w:val="24"/>
                <w:szCs w:val="24"/>
              </w:rPr>
              <w:t>damage</w:t>
            </w:r>
            <w:r w:rsidR="00A22F74">
              <w:rPr>
                <w:rFonts w:ascii="Times New Roman" w:eastAsia="Times New Roman" w:hAnsi="Times New Roman" w:cs="Times New Roman"/>
              </w:rPr>
              <w:t xml:space="preserve"> (</w:t>
            </w:r>
            <w:r>
              <w:rPr>
                <w:rFonts w:ascii="Times New Roman" w:eastAsia="Times New Roman" w:hAnsi="Times New Roman" w:cs="Times New Roman"/>
              </w:rPr>
              <w:t>no)</w:t>
            </w:r>
          </w:p>
        </w:tc>
      </w:tr>
      <w:tr w:rsidR="00EE3343" w14:paraId="4630D264" w14:textId="77777777" w:rsidTr="00374D49">
        <w:trPr>
          <w:jc w:val="center"/>
        </w:trPr>
        <w:tc>
          <w:tcPr>
            <w:tcW w:w="4495" w:type="dxa"/>
          </w:tcPr>
          <w:p w14:paraId="209A692D" w14:textId="4FB34A39" w:rsidR="00EE3343" w:rsidRDefault="00EE3343" w:rsidP="00B220EC">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24</w:t>
            </w:r>
          </w:p>
        </w:tc>
        <w:tc>
          <w:tcPr>
            <w:tcW w:w="4320" w:type="dxa"/>
          </w:tcPr>
          <w:p w14:paraId="5EC1A702" w14:textId="725DB44A" w:rsidR="00EE3343" w:rsidRDefault="00EE3343" w:rsidP="00B220EC">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6</w:t>
            </w:r>
          </w:p>
        </w:tc>
      </w:tr>
    </w:tbl>
    <w:p w14:paraId="20806FEF" w14:textId="77777777" w:rsidR="00EE3343" w:rsidRPr="00E33BFB" w:rsidRDefault="00EE3343" w:rsidP="00A16DEE">
      <w:pPr>
        <w:spacing w:line="360" w:lineRule="auto"/>
        <w:jc w:val="both"/>
        <w:rPr>
          <w:rFonts w:ascii="Times New Roman" w:eastAsia="Times New Roman" w:hAnsi="Times New Roman" w:cs="Times New Roman"/>
          <w:b/>
          <w:bCs/>
          <w:sz w:val="10"/>
          <w:szCs w:val="10"/>
        </w:rPr>
      </w:pPr>
    </w:p>
    <w:p w14:paraId="13C5B4F2" w14:textId="7109200D" w:rsidR="00A16DEE" w:rsidRDefault="009629C3" w:rsidP="00BF5F1E">
      <w:pPr>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061F7BC7" wp14:editId="5D1D13CB">
            <wp:extent cx="4528868" cy="2372264"/>
            <wp:effectExtent l="0" t="0" r="508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BC32B90" w14:textId="616BADB7" w:rsidR="00CE36CF" w:rsidRPr="00AD2281" w:rsidRDefault="00BF5F1E" w:rsidP="00AD2281">
      <w:pPr>
        <w:pStyle w:val="ListParagraph"/>
        <w:numPr>
          <w:ilvl w:val="0"/>
          <w:numId w:val="9"/>
        </w:numPr>
        <w:spacing w:line="360" w:lineRule="auto"/>
        <w:jc w:val="center"/>
        <w:rPr>
          <w:rFonts w:ascii="Times New Roman" w:eastAsia="Times New Roman" w:hAnsi="Times New Roman" w:cs="Times New Roman"/>
          <w:color w:val="FF0000"/>
          <w:sz w:val="10"/>
          <w:szCs w:val="24"/>
        </w:rPr>
      </w:pPr>
      <w:r w:rsidRPr="00AD2281">
        <w:rPr>
          <w:rFonts w:ascii="Times New Roman" w:eastAsia="Times New Roman" w:hAnsi="Times New Roman" w:cs="Times New Roman"/>
        </w:rPr>
        <w:t>Figure 4:</w:t>
      </w:r>
      <w:r w:rsidRPr="00AD2281">
        <w:rPr>
          <w:rFonts w:ascii="Times New Roman" w:eastAsia="Times New Roman" w:hAnsi="Times New Roman" w:cs="Times New Roman"/>
          <w:sz w:val="20"/>
          <w:szCs w:val="20"/>
        </w:rPr>
        <w:t xml:space="preserve"> </w:t>
      </w:r>
      <w:r w:rsidR="00AD2281" w:rsidRPr="00AD2281">
        <w:rPr>
          <w:rFonts w:ascii="Times New Roman" w:eastAsia="Times New Roman" w:hAnsi="Times New Roman" w:cs="Times New Roman"/>
          <w:b/>
          <w:bCs/>
          <w:sz w:val="24"/>
        </w:rPr>
        <w:t>Parcel getting without any damage/with damage</w:t>
      </w:r>
    </w:p>
    <w:p w14:paraId="4EDC9CCC" w14:textId="65D96576" w:rsidR="00131578" w:rsidRPr="00831E17" w:rsidRDefault="00131578" w:rsidP="00831E17">
      <w:pPr>
        <w:pStyle w:val="ListParagraph"/>
        <w:numPr>
          <w:ilvl w:val="0"/>
          <w:numId w:val="5"/>
        </w:numPr>
        <w:spacing w:line="360" w:lineRule="auto"/>
        <w:jc w:val="both"/>
        <w:rPr>
          <w:rFonts w:ascii="Times New Roman" w:eastAsia="Times New Roman" w:hAnsi="Times New Roman" w:cs="Times New Roman"/>
          <w:b/>
          <w:bCs/>
          <w:sz w:val="28"/>
          <w:szCs w:val="24"/>
        </w:rPr>
      </w:pPr>
      <w:r w:rsidRPr="00831E17">
        <w:rPr>
          <w:rFonts w:ascii="Times New Roman" w:eastAsia="Times New Roman" w:hAnsi="Times New Roman" w:cs="Times New Roman"/>
          <w:b/>
          <w:bCs/>
          <w:sz w:val="28"/>
          <w:szCs w:val="24"/>
        </w:rPr>
        <w:lastRenderedPageBreak/>
        <w:t xml:space="preserve">Getting compensation </w:t>
      </w:r>
      <w:r w:rsidR="00112DB3" w:rsidRPr="00831E17">
        <w:rPr>
          <w:rFonts w:ascii="Times New Roman" w:eastAsia="Times New Roman" w:hAnsi="Times New Roman" w:cs="Times New Roman"/>
          <w:b/>
          <w:bCs/>
          <w:sz w:val="28"/>
          <w:szCs w:val="24"/>
        </w:rPr>
        <w:t>for damage</w:t>
      </w:r>
      <w:r w:rsidRPr="00831E17">
        <w:rPr>
          <w:rFonts w:ascii="Times New Roman" w:eastAsia="Times New Roman" w:hAnsi="Times New Roman" w:cs="Times New Roman"/>
          <w:b/>
          <w:bCs/>
          <w:sz w:val="28"/>
          <w:szCs w:val="24"/>
        </w:rPr>
        <w:t xml:space="preserve"> </w:t>
      </w:r>
      <w:r w:rsidR="00112DB3" w:rsidRPr="00831E17">
        <w:rPr>
          <w:rFonts w:ascii="Times New Roman" w:eastAsia="Times New Roman" w:hAnsi="Times New Roman" w:cs="Times New Roman"/>
          <w:b/>
          <w:bCs/>
          <w:sz w:val="28"/>
          <w:szCs w:val="24"/>
        </w:rPr>
        <w:t>of parcel</w:t>
      </w:r>
      <w:r w:rsidRPr="00831E17">
        <w:rPr>
          <w:rFonts w:ascii="Times New Roman" w:eastAsia="Times New Roman" w:hAnsi="Times New Roman" w:cs="Times New Roman"/>
          <w:b/>
          <w:bCs/>
          <w:sz w:val="28"/>
          <w:szCs w:val="24"/>
        </w:rPr>
        <w:t xml:space="preserve">: </w:t>
      </w:r>
    </w:p>
    <w:p w14:paraId="00780C6A" w14:textId="430EA303" w:rsidR="00131578" w:rsidRPr="00075790" w:rsidRDefault="00131578" w:rsidP="00131578">
      <w:pPr>
        <w:spacing w:line="360" w:lineRule="auto"/>
        <w:jc w:val="both"/>
        <w:rPr>
          <w:rFonts w:ascii="Times New Roman" w:eastAsia="Times New Roman" w:hAnsi="Times New Roman" w:cs="Times New Roman"/>
          <w:b/>
          <w:bCs/>
          <w:sz w:val="24"/>
          <w:szCs w:val="24"/>
        </w:rPr>
      </w:pPr>
      <w:r w:rsidRPr="004478B1">
        <w:rPr>
          <w:rFonts w:ascii="Times New Roman" w:eastAsia="Times New Roman" w:hAnsi="Times New Roman" w:cs="Times New Roman"/>
          <w:sz w:val="24"/>
          <w:szCs w:val="24"/>
        </w:rPr>
        <w:t xml:space="preserve">The customers were asked about </w:t>
      </w:r>
      <w:r>
        <w:rPr>
          <w:rFonts w:ascii="Times New Roman" w:eastAsia="Times New Roman" w:hAnsi="Times New Roman" w:cs="Times New Roman"/>
          <w:sz w:val="24"/>
          <w:szCs w:val="24"/>
        </w:rPr>
        <w:t xml:space="preserve">getting </w:t>
      </w:r>
      <w:r w:rsidRPr="004478B1">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compensation for </w:t>
      </w:r>
      <w:r w:rsidR="00112DB3">
        <w:rPr>
          <w:rFonts w:ascii="Times New Roman" w:eastAsia="Times New Roman" w:hAnsi="Times New Roman" w:cs="Times New Roman"/>
          <w:sz w:val="24"/>
          <w:szCs w:val="24"/>
        </w:rPr>
        <w:t>damages Among</w:t>
      </w:r>
      <w:r>
        <w:rPr>
          <w:rFonts w:ascii="Times New Roman" w:eastAsia="Times New Roman" w:hAnsi="Times New Roman" w:cs="Times New Roman"/>
          <w:sz w:val="24"/>
          <w:szCs w:val="24"/>
        </w:rPr>
        <w:t xml:space="preserve"> the 30 customers only 4 customers express their grievance for not getting the compensation for damages. The other 2</w:t>
      </w:r>
      <w:r w:rsidR="00EA2932">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customers replied that the damages were minor and they do not claim for </w:t>
      </w:r>
      <w:r w:rsidR="00112DB3">
        <w:rPr>
          <w:rFonts w:ascii="Times New Roman" w:eastAsia="Times New Roman" w:hAnsi="Times New Roman" w:cs="Times New Roman"/>
          <w:sz w:val="24"/>
          <w:szCs w:val="24"/>
        </w:rPr>
        <w:t>damages.</w:t>
      </w:r>
    </w:p>
    <w:p w14:paraId="571F1C28" w14:textId="0D3EB935" w:rsidR="00A16DEE" w:rsidRPr="0070759C" w:rsidRDefault="00A16DEE" w:rsidP="0070759C">
      <w:pPr>
        <w:spacing w:line="360" w:lineRule="auto"/>
        <w:ind w:left="360"/>
        <w:jc w:val="both"/>
        <w:rPr>
          <w:rFonts w:ascii="Times New Roman" w:eastAsia="Times New Roman" w:hAnsi="Times New Roman" w:cs="Times New Roman"/>
          <w:b/>
          <w:bCs/>
          <w:sz w:val="24"/>
          <w:szCs w:val="24"/>
        </w:rPr>
      </w:pPr>
    </w:p>
    <w:tbl>
      <w:tblPr>
        <w:tblStyle w:val="TableGrid"/>
        <w:tblW w:w="0" w:type="auto"/>
        <w:jc w:val="center"/>
        <w:tblLook w:val="04A0" w:firstRow="1" w:lastRow="0" w:firstColumn="1" w:lastColumn="0" w:noHBand="0" w:noVBand="1"/>
      </w:tblPr>
      <w:tblGrid>
        <w:gridCol w:w="4495"/>
        <w:gridCol w:w="3960"/>
      </w:tblGrid>
      <w:tr w:rsidR="00EE3343" w14:paraId="10675438" w14:textId="77777777" w:rsidTr="008A09C1">
        <w:trPr>
          <w:jc w:val="center"/>
        </w:trPr>
        <w:tc>
          <w:tcPr>
            <w:tcW w:w="4495" w:type="dxa"/>
          </w:tcPr>
          <w:p w14:paraId="03A50DAB" w14:textId="3489F005" w:rsidR="00EE3343" w:rsidRDefault="00EE3343" w:rsidP="00B220EC">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w:t>
            </w:r>
            <w:r w:rsidR="00075790">
              <w:rPr>
                <w:rFonts w:ascii="Times New Roman" w:eastAsia="Times New Roman" w:hAnsi="Times New Roman" w:cs="Times New Roman"/>
                <w:b/>
                <w:bCs/>
                <w:sz w:val="24"/>
                <w:szCs w:val="24"/>
              </w:rPr>
              <w:t xml:space="preserve">Getting </w:t>
            </w:r>
            <w:r w:rsidR="00075790" w:rsidRPr="00075790">
              <w:rPr>
                <w:rFonts w:ascii="Times New Roman" w:eastAsia="Times New Roman" w:hAnsi="Times New Roman" w:cs="Times New Roman"/>
                <w:b/>
                <w:bCs/>
                <w:sz w:val="24"/>
                <w:szCs w:val="24"/>
              </w:rPr>
              <w:t>compensation</w:t>
            </w:r>
            <w:r w:rsidR="008A09C1">
              <w:rPr>
                <w:rFonts w:ascii="Times New Roman" w:eastAsia="Times New Roman" w:hAnsi="Times New Roman" w:cs="Times New Roman"/>
                <w:b/>
                <w:bCs/>
                <w:sz w:val="24"/>
                <w:szCs w:val="24"/>
              </w:rPr>
              <w:t xml:space="preserve"> (Yes)</w:t>
            </w:r>
          </w:p>
        </w:tc>
        <w:tc>
          <w:tcPr>
            <w:tcW w:w="3960" w:type="dxa"/>
          </w:tcPr>
          <w:p w14:paraId="6E09FE22" w14:textId="3CD3293F" w:rsidR="00EE3343" w:rsidRDefault="00112DB3" w:rsidP="00B220EC">
            <w:pPr>
              <w:spacing w:line="360" w:lineRule="auto"/>
              <w:jc w:val="both"/>
              <w:rPr>
                <w:rFonts w:ascii="Times New Roman" w:eastAsia="Times New Roman" w:hAnsi="Times New Roman" w:cs="Times New Roman"/>
              </w:rPr>
            </w:pPr>
            <w:r>
              <w:rPr>
                <w:rFonts w:ascii="Times New Roman" w:eastAsia="Times New Roman" w:hAnsi="Times New Roman" w:cs="Times New Roman"/>
                <w:b/>
                <w:bCs/>
                <w:sz w:val="24"/>
                <w:szCs w:val="24"/>
              </w:rPr>
              <w:t>Getting no</w:t>
            </w:r>
            <w:r w:rsidR="00075790">
              <w:rPr>
                <w:rFonts w:ascii="Times New Roman" w:eastAsia="Times New Roman" w:hAnsi="Times New Roman" w:cs="Times New Roman"/>
                <w:b/>
                <w:bCs/>
                <w:sz w:val="24"/>
                <w:szCs w:val="24"/>
              </w:rPr>
              <w:t xml:space="preserve"> </w:t>
            </w:r>
            <w:r w:rsidR="00185703" w:rsidRPr="00075790">
              <w:rPr>
                <w:rFonts w:ascii="Times New Roman" w:eastAsia="Times New Roman" w:hAnsi="Times New Roman" w:cs="Times New Roman"/>
                <w:b/>
                <w:bCs/>
                <w:sz w:val="24"/>
                <w:szCs w:val="24"/>
              </w:rPr>
              <w:t>compensation</w:t>
            </w:r>
            <w:r w:rsidR="00185703">
              <w:rPr>
                <w:rFonts w:ascii="Times New Roman" w:eastAsia="Times New Roman" w:hAnsi="Times New Roman" w:cs="Times New Roman"/>
                <w:b/>
                <w:bCs/>
                <w:sz w:val="24"/>
                <w:szCs w:val="24"/>
              </w:rPr>
              <w:t xml:space="preserve"> (</w:t>
            </w:r>
            <w:r w:rsidR="008A09C1">
              <w:rPr>
                <w:rFonts w:ascii="Times New Roman" w:eastAsia="Times New Roman" w:hAnsi="Times New Roman" w:cs="Times New Roman"/>
                <w:b/>
                <w:bCs/>
                <w:sz w:val="24"/>
                <w:szCs w:val="24"/>
              </w:rPr>
              <w:t>No)</w:t>
            </w:r>
          </w:p>
        </w:tc>
      </w:tr>
      <w:tr w:rsidR="00EE3343" w14:paraId="283E3249" w14:textId="77777777" w:rsidTr="008A09C1">
        <w:trPr>
          <w:jc w:val="center"/>
        </w:trPr>
        <w:tc>
          <w:tcPr>
            <w:tcW w:w="4495" w:type="dxa"/>
          </w:tcPr>
          <w:p w14:paraId="6716912D" w14:textId="4CFD8B5E" w:rsidR="00EE3343" w:rsidRDefault="00EE3343" w:rsidP="00B220EC">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2</w:t>
            </w:r>
            <w:r w:rsidR="0070759C">
              <w:rPr>
                <w:rFonts w:ascii="Times New Roman" w:eastAsia="Times New Roman" w:hAnsi="Times New Roman" w:cs="Times New Roman"/>
              </w:rPr>
              <w:t>6</w:t>
            </w:r>
          </w:p>
        </w:tc>
        <w:tc>
          <w:tcPr>
            <w:tcW w:w="3960" w:type="dxa"/>
          </w:tcPr>
          <w:p w14:paraId="67CC6B53" w14:textId="4B9F6C26" w:rsidR="00EE3343" w:rsidRDefault="0070759C" w:rsidP="0070759C">
            <w:pPr>
              <w:spacing w:line="360" w:lineRule="auto"/>
              <w:jc w:val="center"/>
              <w:rPr>
                <w:rFonts w:ascii="Times New Roman" w:eastAsia="Times New Roman" w:hAnsi="Times New Roman" w:cs="Times New Roman"/>
              </w:rPr>
            </w:pPr>
            <w:r>
              <w:rPr>
                <w:rFonts w:ascii="Times New Roman" w:eastAsia="Times New Roman" w:hAnsi="Times New Roman" w:cs="Times New Roman"/>
              </w:rPr>
              <w:t>4</w:t>
            </w:r>
          </w:p>
        </w:tc>
      </w:tr>
    </w:tbl>
    <w:p w14:paraId="6A16B184" w14:textId="77777777" w:rsidR="00EE3343" w:rsidRPr="00E33BFB" w:rsidRDefault="00EE3343" w:rsidP="00A16DEE">
      <w:pPr>
        <w:spacing w:line="360" w:lineRule="auto"/>
        <w:jc w:val="both"/>
        <w:rPr>
          <w:rFonts w:ascii="Times New Roman" w:eastAsia="Times New Roman" w:hAnsi="Times New Roman" w:cs="Times New Roman"/>
          <w:b/>
          <w:bCs/>
          <w:sz w:val="14"/>
          <w:szCs w:val="14"/>
        </w:rPr>
      </w:pPr>
    </w:p>
    <w:p w14:paraId="51ECA282" w14:textId="3BC64F6D" w:rsidR="00A16DEE" w:rsidRDefault="009629C3" w:rsidP="00112DB3">
      <w:pPr>
        <w:spacing w:line="360" w:lineRule="auto"/>
        <w:jc w:val="center"/>
        <w:rPr>
          <w:rFonts w:ascii="Times New Roman" w:eastAsia="Times New Roman" w:hAnsi="Times New Roman" w:cs="Times New Roman"/>
        </w:rPr>
      </w:pPr>
      <w:r>
        <w:rPr>
          <w:rFonts w:ascii="Times New Roman" w:eastAsia="Times New Roman" w:hAnsi="Times New Roman" w:cs="Times New Roman"/>
          <w:noProof/>
        </w:rPr>
        <w:drawing>
          <wp:inline distT="0" distB="0" distL="0" distR="0" wp14:anchorId="33B5B500" wp14:editId="0441EEA5">
            <wp:extent cx="4856672" cy="2251494"/>
            <wp:effectExtent l="0" t="0" r="1270" b="1587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8536D2D" w14:textId="60B107AC" w:rsidR="00617911" w:rsidRPr="00AD2281" w:rsidRDefault="00617911" w:rsidP="00617911">
      <w:pPr>
        <w:pStyle w:val="ListParagraph"/>
        <w:numPr>
          <w:ilvl w:val="0"/>
          <w:numId w:val="10"/>
        </w:numPr>
        <w:spacing w:line="360" w:lineRule="auto"/>
        <w:jc w:val="center"/>
        <w:rPr>
          <w:rFonts w:ascii="Times New Roman" w:eastAsia="Times New Roman" w:hAnsi="Times New Roman" w:cs="Times New Roman"/>
          <w:color w:val="FF0000"/>
          <w:sz w:val="10"/>
          <w:szCs w:val="24"/>
        </w:rPr>
      </w:pPr>
      <w:r w:rsidRPr="00AD2281">
        <w:rPr>
          <w:rFonts w:ascii="Times New Roman" w:eastAsia="Times New Roman" w:hAnsi="Times New Roman" w:cs="Times New Roman"/>
        </w:rPr>
        <w:t xml:space="preserve">Figure </w:t>
      </w:r>
      <w:r>
        <w:rPr>
          <w:rFonts w:ascii="Times New Roman" w:eastAsia="Times New Roman" w:hAnsi="Times New Roman" w:cs="Times New Roman"/>
        </w:rPr>
        <w:t>5</w:t>
      </w:r>
      <w:r w:rsidRPr="00AD2281">
        <w:rPr>
          <w:rFonts w:ascii="Times New Roman" w:eastAsia="Times New Roman" w:hAnsi="Times New Roman" w:cs="Times New Roman"/>
        </w:rPr>
        <w:t>:</w:t>
      </w:r>
      <w:r w:rsidRPr="00AD2281">
        <w:rPr>
          <w:rFonts w:ascii="Times New Roman" w:eastAsia="Times New Roman" w:hAnsi="Times New Roman" w:cs="Times New Roman"/>
          <w:sz w:val="20"/>
          <w:szCs w:val="20"/>
        </w:rPr>
        <w:t xml:space="preserve"> </w:t>
      </w:r>
      <w:r w:rsidRPr="0070759C">
        <w:rPr>
          <w:rFonts w:ascii="Times New Roman" w:eastAsia="Times New Roman" w:hAnsi="Times New Roman" w:cs="Times New Roman"/>
          <w:b/>
          <w:bCs/>
          <w:sz w:val="24"/>
          <w:szCs w:val="24"/>
        </w:rPr>
        <w:t>Getting compensation for damage of parcel</w:t>
      </w:r>
    </w:p>
    <w:p w14:paraId="0557926B" w14:textId="6680E4AC" w:rsidR="00E300F2" w:rsidRPr="00617911" w:rsidRDefault="00E300F2" w:rsidP="00E300F2">
      <w:pPr>
        <w:spacing w:line="360" w:lineRule="auto"/>
        <w:jc w:val="both"/>
        <w:rPr>
          <w:rFonts w:ascii="Times New Roman" w:eastAsia="Times New Roman" w:hAnsi="Times New Roman" w:cs="Times New Roman"/>
          <w:sz w:val="12"/>
          <w:szCs w:val="40"/>
        </w:rPr>
      </w:pPr>
    </w:p>
    <w:p w14:paraId="799A2455" w14:textId="6904749A" w:rsidR="00E300F2" w:rsidRPr="00E300F2" w:rsidRDefault="00AF3F89" w:rsidP="00E300F2">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6</w:t>
      </w:r>
      <w:r w:rsidR="00E300F2" w:rsidRPr="00E300F2">
        <w:rPr>
          <w:rFonts w:ascii="Times New Roman" w:eastAsia="Times New Roman" w:hAnsi="Times New Roman" w:cs="Times New Roman"/>
          <w:b/>
          <w:bCs/>
          <w:sz w:val="28"/>
          <w:szCs w:val="28"/>
        </w:rPr>
        <w:t>.0 Director General of Postal Department's statement, achievements and future plans:</w:t>
      </w:r>
    </w:p>
    <w:p w14:paraId="2970CE50" w14:textId="77777777" w:rsidR="00E300F2" w:rsidRPr="00E300F2" w:rsidRDefault="00E300F2" w:rsidP="00E300F2">
      <w:pPr>
        <w:spacing w:line="360" w:lineRule="auto"/>
        <w:jc w:val="both"/>
        <w:rPr>
          <w:rFonts w:ascii="Times New Roman" w:eastAsia="Times New Roman" w:hAnsi="Times New Roman" w:cs="Times New Roman"/>
          <w:sz w:val="24"/>
          <w:szCs w:val="24"/>
        </w:rPr>
      </w:pPr>
      <w:r w:rsidRPr="00E300F2">
        <w:rPr>
          <w:rFonts w:ascii="Times New Roman" w:eastAsia="Times New Roman" w:hAnsi="Times New Roman" w:cs="Times New Roman"/>
          <w:sz w:val="24"/>
          <w:szCs w:val="24"/>
        </w:rPr>
        <w:t>Postal service is a very old service in Bangladesh and its operations are spread over remote areas of the country. 118 mail cars have been procured under the project "Strengthening Postal Transport System" as a step to improve the postal service to provide postal services to the public at the earliest in keeping with the times.</w:t>
      </w:r>
    </w:p>
    <w:p w14:paraId="67A7949F" w14:textId="77777777" w:rsidR="00E300F2" w:rsidRPr="00E300F2" w:rsidRDefault="00E300F2" w:rsidP="00E300F2">
      <w:pPr>
        <w:spacing w:line="360" w:lineRule="auto"/>
        <w:jc w:val="both"/>
        <w:rPr>
          <w:rFonts w:ascii="Times New Roman" w:eastAsia="Times New Roman" w:hAnsi="Times New Roman" w:cs="Times New Roman"/>
          <w:sz w:val="24"/>
          <w:szCs w:val="24"/>
        </w:rPr>
      </w:pPr>
      <w:r w:rsidRPr="00E300F2">
        <w:rPr>
          <w:rFonts w:ascii="Times New Roman" w:eastAsia="Times New Roman" w:hAnsi="Times New Roman" w:cs="Times New Roman"/>
          <w:sz w:val="24"/>
          <w:szCs w:val="24"/>
        </w:rPr>
        <w:t>In "Bangladesh Vision Plan (2010-2021) Realization of Vision 2021" 8500 Post Offices have been converted into Post E Centers to improve postal services.</w:t>
      </w:r>
    </w:p>
    <w:p w14:paraId="1404A880" w14:textId="58081432" w:rsidR="008977E5" w:rsidRDefault="00E300F2" w:rsidP="00E300F2">
      <w:pPr>
        <w:spacing w:line="360" w:lineRule="auto"/>
        <w:jc w:val="both"/>
        <w:rPr>
          <w:rFonts w:ascii="Times New Roman" w:eastAsia="Times New Roman" w:hAnsi="Times New Roman" w:cs="Times New Roman"/>
          <w:sz w:val="24"/>
          <w:szCs w:val="24"/>
        </w:rPr>
      </w:pPr>
      <w:r w:rsidRPr="00E300F2">
        <w:rPr>
          <w:rFonts w:ascii="Times New Roman" w:eastAsia="Times New Roman" w:hAnsi="Times New Roman" w:cs="Times New Roman"/>
          <w:sz w:val="24"/>
          <w:szCs w:val="24"/>
        </w:rPr>
        <w:lastRenderedPageBreak/>
        <w:t>Mail processing and logistics service centers with advanced technology are under construction at 14 important locations of the country. Apart from this, the matter of connecting frozen vans to the transport sector of the postal department is also under active consideration in order to deliver the goods at the earliest while maintaining the quality of the products.</w:t>
      </w:r>
    </w:p>
    <w:p w14:paraId="48FBA5BE" w14:textId="77FA0C3E" w:rsidR="00E300F2" w:rsidRPr="004A6F8C" w:rsidRDefault="007C344A" w:rsidP="00E300F2">
      <w:pPr>
        <w:spacing w:line="360" w:lineRule="auto"/>
        <w:jc w:val="both"/>
        <w:rPr>
          <w:rFonts w:ascii="Times New Roman" w:eastAsia="Times New Roman" w:hAnsi="Times New Roman" w:cs="Times New Roman"/>
          <w:b/>
          <w:sz w:val="28"/>
          <w:szCs w:val="35"/>
          <w:cs/>
          <w:lang w:bidi="bn-BD"/>
        </w:rPr>
      </w:pPr>
      <w:r>
        <w:rPr>
          <w:rFonts w:ascii="Times New Roman" w:eastAsia="Times New Roman" w:hAnsi="Times New Roman" w:cs="Times New Roman"/>
          <w:b/>
          <w:sz w:val="28"/>
          <w:szCs w:val="28"/>
        </w:rPr>
        <w:t>7</w:t>
      </w:r>
      <w:r w:rsidR="00E300F2" w:rsidRPr="004A6F8C">
        <w:rPr>
          <w:rFonts w:ascii="Times New Roman" w:eastAsia="Times New Roman" w:hAnsi="Times New Roman" w:cs="Times New Roman"/>
          <w:b/>
          <w:sz w:val="28"/>
          <w:szCs w:val="28"/>
        </w:rPr>
        <w:t>.0 SWOT analysis of post office:</w:t>
      </w:r>
    </w:p>
    <w:p w14:paraId="3E56F674" w14:textId="05DA15D1" w:rsidR="00C1320E" w:rsidRPr="00684D03" w:rsidRDefault="00C1320E" w:rsidP="00E300F2">
      <w:pPr>
        <w:spacing w:line="360" w:lineRule="auto"/>
        <w:jc w:val="both"/>
        <w:rPr>
          <w:rFonts w:ascii="Times New Roman" w:eastAsia="Times New Roman" w:hAnsi="Times New Roman" w:cs="Times New Roman"/>
          <w:sz w:val="24"/>
          <w:szCs w:val="24"/>
          <w:cs/>
          <w:lang w:bidi="bn-BD"/>
        </w:rPr>
      </w:pPr>
      <w:r w:rsidRPr="00684D03">
        <w:rPr>
          <w:rFonts w:ascii="Times New Roman" w:eastAsia="Times New Roman" w:hAnsi="Times New Roman" w:cs="Times New Roman"/>
          <w:b/>
          <w:bCs/>
          <w:sz w:val="24"/>
          <w:szCs w:val="24"/>
          <w:lang w:bidi="bn-BD"/>
        </w:rPr>
        <w:t>Strengths:</w:t>
      </w:r>
      <w:r w:rsidRPr="00684D03">
        <w:rPr>
          <w:rFonts w:ascii="Times New Roman" w:eastAsia="Times New Roman" w:hAnsi="Times New Roman" w:cs="Times New Roman"/>
          <w:sz w:val="24"/>
          <w:szCs w:val="24"/>
          <w:lang w:bidi="bn-BD"/>
        </w:rPr>
        <w:t xml:space="preserve"> The main strength of the Bangladesh Post Department is its reach and familiarity across the country. Once upon a time postal service was very popular with public and private sector. With the passage of time, the postal department is providing services to the public by taking advantage of modern technology. Sophisticated sorting machines, improved mail tracking equipment, increased number of mail cars including vehicles with frozen facility for mail transportation etc.</w:t>
      </w:r>
    </w:p>
    <w:p w14:paraId="1A83A8E0" w14:textId="65FD175B" w:rsidR="0056554C" w:rsidRPr="00684D03" w:rsidRDefault="0056554C" w:rsidP="00E300F2">
      <w:pPr>
        <w:spacing w:line="360" w:lineRule="auto"/>
        <w:jc w:val="both"/>
        <w:rPr>
          <w:rFonts w:ascii="Times New Roman" w:eastAsia="Times New Roman" w:hAnsi="Times New Roman" w:cs="Times New Roman"/>
          <w:sz w:val="24"/>
          <w:szCs w:val="24"/>
          <w:lang w:bidi="bn-BD"/>
        </w:rPr>
      </w:pPr>
      <w:r w:rsidRPr="00684D03">
        <w:rPr>
          <w:rFonts w:ascii="Times New Roman" w:eastAsia="Times New Roman" w:hAnsi="Times New Roman" w:cs="Times New Roman"/>
          <w:b/>
          <w:bCs/>
          <w:sz w:val="24"/>
          <w:szCs w:val="24"/>
          <w:lang w:bidi="bn-BD"/>
        </w:rPr>
        <w:t>Weaknesses:</w:t>
      </w:r>
      <w:r w:rsidRPr="00684D03">
        <w:rPr>
          <w:rFonts w:ascii="Times New Roman" w:eastAsia="Times New Roman" w:hAnsi="Times New Roman" w:cs="Times New Roman"/>
          <w:sz w:val="24"/>
          <w:szCs w:val="24"/>
          <w:lang w:bidi="bn-BD"/>
        </w:rPr>
        <w:t xml:space="preserve"> One of the weaknesses of the Bangladesh Postal Department is not being able to modernize the postal service in time in keeping with the massive development of information technology. Moreover, not being able to train the existing manpower, not being able to provide the necessary mail and not being able to hire manpower as per the requirement is one of the main reasons for the current fragile condition of the postal department.</w:t>
      </w:r>
    </w:p>
    <w:p w14:paraId="3975F4AC" w14:textId="30EDF585" w:rsidR="00236B7A" w:rsidRPr="00684D03" w:rsidRDefault="00236B7A" w:rsidP="00E300F2">
      <w:pPr>
        <w:spacing w:line="360" w:lineRule="auto"/>
        <w:jc w:val="both"/>
        <w:rPr>
          <w:rFonts w:ascii="Times New Roman" w:eastAsia="Times New Roman" w:hAnsi="Times New Roman" w:cs="Times New Roman"/>
          <w:sz w:val="24"/>
          <w:szCs w:val="24"/>
          <w:lang w:bidi="bn-BD"/>
        </w:rPr>
      </w:pPr>
      <w:r w:rsidRPr="00684D03">
        <w:rPr>
          <w:rFonts w:ascii="Times New Roman" w:eastAsia="Times New Roman" w:hAnsi="Times New Roman" w:cs="Times New Roman"/>
          <w:b/>
          <w:bCs/>
          <w:sz w:val="24"/>
          <w:szCs w:val="24"/>
          <w:lang w:bidi="bn-BD"/>
        </w:rPr>
        <w:t>Advantages</w:t>
      </w:r>
      <w:r w:rsidRPr="00684D03">
        <w:rPr>
          <w:rFonts w:ascii="Times New Roman" w:eastAsia="Times New Roman" w:hAnsi="Times New Roman" w:cs="Times New Roman"/>
          <w:sz w:val="24"/>
          <w:szCs w:val="24"/>
          <w:lang w:bidi="bn-BD"/>
        </w:rPr>
        <w:t>: Modern postal services are expanding in the country. The government is determined to modernize the postal service. People's interest and skills in technology are increasing day by day. There is a great improvement in all kinds of communication systems. By 2026, technology-based mail processing and e-commerce hub will be built in the country.</w:t>
      </w:r>
    </w:p>
    <w:p w14:paraId="33F0B2C1" w14:textId="53D28CD8" w:rsidR="009652D2" w:rsidRPr="00684D03" w:rsidRDefault="009652D2" w:rsidP="009652D2">
      <w:pPr>
        <w:spacing w:line="360" w:lineRule="auto"/>
        <w:ind w:left="720" w:hanging="720"/>
        <w:jc w:val="both"/>
        <w:rPr>
          <w:rFonts w:ascii="Times New Roman" w:eastAsia="Times New Roman" w:hAnsi="Times New Roman" w:cs="Times New Roman"/>
          <w:sz w:val="24"/>
          <w:szCs w:val="24"/>
          <w:cs/>
          <w:lang w:bidi="bn-BD"/>
        </w:rPr>
      </w:pPr>
      <w:r w:rsidRPr="00684D03">
        <w:rPr>
          <w:rFonts w:ascii="Times New Roman" w:eastAsia="Times New Roman" w:hAnsi="Times New Roman" w:cs="Times New Roman"/>
          <w:sz w:val="24"/>
          <w:szCs w:val="24"/>
          <w:lang w:bidi="bn-BD"/>
        </w:rPr>
        <w:t xml:space="preserve"> </w:t>
      </w:r>
      <w:r w:rsidR="00CF6172" w:rsidRPr="00684D03">
        <w:rPr>
          <w:rFonts w:ascii="Times New Roman" w:eastAsia="Times New Roman" w:hAnsi="Times New Roman" w:cs="Times New Roman"/>
          <w:b/>
          <w:bCs/>
          <w:sz w:val="24"/>
          <w:szCs w:val="24"/>
          <w:cs/>
          <w:lang w:bidi="bn-BD"/>
        </w:rPr>
        <w:t>Threat</w:t>
      </w:r>
      <w:r w:rsidR="00CF6172" w:rsidRPr="00684D03">
        <w:rPr>
          <w:rFonts w:ascii="Times New Roman" w:eastAsia="Times New Roman" w:hAnsi="Times New Roman" w:cs="Times New Roman"/>
          <w:sz w:val="24"/>
          <w:szCs w:val="24"/>
          <w:cs/>
          <w:lang w:bidi="bn-BD"/>
        </w:rPr>
        <w:t xml:space="preserve">: </w:t>
      </w:r>
    </w:p>
    <w:p w14:paraId="4D3C20A4" w14:textId="3EED1B52" w:rsidR="00905052" w:rsidRDefault="00CF6172" w:rsidP="009868E7">
      <w:pPr>
        <w:spacing w:line="360" w:lineRule="auto"/>
        <w:rPr>
          <w:rFonts w:ascii="Times New Roman" w:eastAsia="Times New Roman" w:hAnsi="Times New Roman" w:cs="Times New Roman"/>
          <w:sz w:val="24"/>
          <w:szCs w:val="24"/>
          <w:lang w:bidi="bn-BD"/>
        </w:rPr>
      </w:pPr>
      <w:r w:rsidRPr="009868E7">
        <w:rPr>
          <w:rFonts w:ascii="Times New Roman" w:eastAsia="Times New Roman" w:hAnsi="Times New Roman" w:cs="Times New Roman"/>
          <w:sz w:val="24"/>
          <w:szCs w:val="24"/>
          <w:lang w:bidi="bn-BD"/>
        </w:rPr>
        <w:t>The postal department is a very big institution. It has branches all over the country and even in remote areas. Nothing in this section can be changed overnight. Moreover, through technology, people are able to do many jobs in this department in the fastest time and people are getting used to it.</w:t>
      </w:r>
    </w:p>
    <w:p w14:paraId="293DE465" w14:textId="466FB4BB" w:rsidR="00E33BFB" w:rsidRDefault="00E33BFB" w:rsidP="009868E7">
      <w:pPr>
        <w:spacing w:line="360" w:lineRule="auto"/>
        <w:rPr>
          <w:rFonts w:ascii="Times New Roman" w:eastAsia="Times New Roman" w:hAnsi="Times New Roman" w:cs="Times New Roman"/>
          <w:sz w:val="24"/>
          <w:szCs w:val="24"/>
          <w:lang w:bidi="bn-BD"/>
        </w:rPr>
      </w:pPr>
    </w:p>
    <w:p w14:paraId="4675530F" w14:textId="1E003A39" w:rsidR="00E33BFB" w:rsidRDefault="00E33BFB" w:rsidP="009868E7">
      <w:pPr>
        <w:spacing w:line="360" w:lineRule="auto"/>
        <w:rPr>
          <w:rFonts w:ascii="Times New Roman" w:eastAsia="Times New Roman" w:hAnsi="Times New Roman" w:cs="Times New Roman"/>
          <w:sz w:val="24"/>
          <w:szCs w:val="24"/>
          <w:lang w:bidi="bn-BD"/>
        </w:rPr>
      </w:pPr>
    </w:p>
    <w:p w14:paraId="09C65309" w14:textId="77777777" w:rsidR="00E33BFB" w:rsidRPr="009868E7" w:rsidRDefault="00E33BFB" w:rsidP="009868E7">
      <w:pPr>
        <w:spacing w:line="360" w:lineRule="auto"/>
        <w:rPr>
          <w:rFonts w:ascii="Times New Roman" w:eastAsia="Times New Roman" w:hAnsi="Times New Roman" w:cs="Times New Roman"/>
          <w:sz w:val="24"/>
          <w:szCs w:val="24"/>
          <w:lang w:bidi="bn-BD"/>
        </w:rPr>
      </w:pPr>
    </w:p>
    <w:p w14:paraId="23AE28D1" w14:textId="77777777" w:rsidR="009868E7" w:rsidRPr="009868E7" w:rsidRDefault="009868E7" w:rsidP="00131578">
      <w:pPr>
        <w:spacing w:line="360" w:lineRule="auto"/>
        <w:rPr>
          <w:rFonts w:ascii="Times New Roman" w:eastAsia="Times New Roman" w:hAnsi="Times New Roman" w:cs="Times New Roman"/>
          <w:b/>
          <w:bCs/>
          <w:sz w:val="4"/>
          <w:szCs w:val="24"/>
          <w:lang w:bidi="bn-BD"/>
        </w:rPr>
      </w:pPr>
    </w:p>
    <w:p w14:paraId="7EB02E7B" w14:textId="05813EEA" w:rsidR="00670497" w:rsidRPr="009868E7" w:rsidRDefault="00A069B7" w:rsidP="00131578">
      <w:pPr>
        <w:spacing w:line="360" w:lineRule="auto"/>
        <w:rPr>
          <w:rFonts w:ascii="Times New Roman" w:eastAsia="Times New Roman" w:hAnsi="Times New Roman" w:cs="Times New Roman"/>
          <w:b/>
          <w:bCs/>
          <w:sz w:val="28"/>
          <w:szCs w:val="24"/>
          <w:lang w:bidi="bn-BD"/>
        </w:rPr>
      </w:pPr>
      <w:r>
        <w:rPr>
          <w:rFonts w:ascii="Times New Roman" w:eastAsia="Times New Roman" w:hAnsi="Times New Roman" w:cs="Times New Roman"/>
          <w:b/>
          <w:bCs/>
          <w:sz w:val="28"/>
          <w:szCs w:val="24"/>
          <w:lang w:bidi="bn-BD"/>
        </w:rPr>
        <w:lastRenderedPageBreak/>
        <w:t>8</w:t>
      </w:r>
      <w:r w:rsidR="00905052" w:rsidRPr="009868E7">
        <w:rPr>
          <w:rFonts w:ascii="Times New Roman" w:eastAsia="Times New Roman" w:hAnsi="Times New Roman" w:cs="Times New Roman"/>
          <w:b/>
          <w:bCs/>
          <w:sz w:val="28"/>
          <w:szCs w:val="24"/>
          <w:lang w:bidi="bn-BD"/>
        </w:rPr>
        <w:t>.0 Recommendation</w:t>
      </w:r>
      <w:r w:rsidR="00684D03" w:rsidRPr="009868E7">
        <w:rPr>
          <w:rFonts w:ascii="Times New Roman" w:eastAsia="Times New Roman" w:hAnsi="Times New Roman" w:cs="Times New Roman"/>
          <w:b/>
          <w:bCs/>
          <w:sz w:val="28"/>
          <w:szCs w:val="24"/>
          <w:lang w:bidi="bn-BD"/>
        </w:rPr>
        <w:t>s</w:t>
      </w:r>
      <w:r w:rsidR="00905052" w:rsidRPr="009868E7">
        <w:rPr>
          <w:rFonts w:ascii="Times New Roman" w:eastAsia="Times New Roman" w:hAnsi="Times New Roman" w:cs="Times New Roman"/>
          <w:b/>
          <w:bCs/>
          <w:sz w:val="28"/>
          <w:szCs w:val="24"/>
          <w:lang w:bidi="bn-BD"/>
        </w:rPr>
        <w:t>:</w:t>
      </w:r>
    </w:p>
    <w:p w14:paraId="3F294E40" w14:textId="706CF03A" w:rsidR="00670497" w:rsidRDefault="00905052" w:rsidP="00131578">
      <w:pPr>
        <w:spacing w:line="360" w:lineRule="auto"/>
        <w:rPr>
          <w:rFonts w:ascii="Times New Roman" w:eastAsia="Times New Roman" w:hAnsi="Times New Roman" w:cs="Times New Roman"/>
          <w:sz w:val="24"/>
          <w:szCs w:val="24"/>
          <w:lang w:bidi="bn-BD"/>
        </w:rPr>
      </w:pPr>
      <w:r w:rsidRPr="00131578">
        <w:rPr>
          <w:rFonts w:ascii="Times New Roman" w:eastAsia="Times New Roman" w:hAnsi="Times New Roman" w:cs="Times New Roman"/>
          <w:sz w:val="24"/>
          <w:szCs w:val="24"/>
          <w:lang w:bidi="bn-BD"/>
        </w:rPr>
        <w:t xml:space="preserve"> </w:t>
      </w:r>
      <w:r w:rsidR="00670497" w:rsidRPr="00131578">
        <w:rPr>
          <w:rFonts w:ascii="Times New Roman" w:eastAsia="Times New Roman" w:hAnsi="Times New Roman" w:cs="Times New Roman"/>
          <w:sz w:val="24"/>
          <w:szCs w:val="24"/>
          <w:lang w:bidi="bn-BD"/>
        </w:rPr>
        <w:t>Recommendation: In order to increase the service quality of parcel delivery company in Bangladesh, create a mentality of providing public service and provide accountable service, the postal department needs to be radically reformed and reorganized. For this purpose, the following recommendations must be implemented.</w:t>
      </w:r>
    </w:p>
    <w:p w14:paraId="1E48DB6E" w14:textId="77777777" w:rsidR="00E33BFB" w:rsidRPr="00131578" w:rsidRDefault="00E33BFB" w:rsidP="00131578">
      <w:pPr>
        <w:spacing w:line="360" w:lineRule="auto"/>
        <w:rPr>
          <w:rFonts w:ascii="Times New Roman" w:eastAsia="Times New Roman" w:hAnsi="Times New Roman" w:cs="Times New Roman"/>
          <w:sz w:val="24"/>
          <w:szCs w:val="24"/>
          <w:lang w:bidi="bn-BD"/>
        </w:rPr>
      </w:pPr>
    </w:p>
    <w:p w14:paraId="2EABD2DB" w14:textId="758FF3D8" w:rsidR="00670497" w:rsidRPr="00684D03" w:rsidRDefault="00670497" w:rsidP="00670497">
      <w:pPr>
        <w:pStyle w:val="ListParagraph"/>
        <w:spacing w:line="360" w:lineRule="auto"/>
        <w:rPr>
          <w:rFonts w:ascii="Times New Roman" w:eastAsia="Times New Roman" w:hAnsi="Times New Roman" w:cs="Times New Roman"/>
          <w:sz w:val="24"/>
          <w:szCs w:val="24"/>
          <w:lang w:bidi="bn-BD"/>
        </w:rPr>
      </w:pPr>
      <w:r w:rsidRPr="00684D03">
        <w:rPr>
          <w:rFonts w:ascii="Times New Roman" w:eastAsia="Times New Roman" w:hAnsi="Times New Roman" w:cs="Times New Roman"/>
          <w:sz w:val="24"/>
          <w:szCs w:val="24"/>
          <w:lang w:bidi="bn-BD"/>
        </w:rPr>
        <w:t xml:space="preserve">1) Provision of </w:t>
      </w:r>
      <w:r w:rsidR="00953EE7" w:rsidRPr="00684D03">
        <w:rPr>
          <w:rFonts w:ascii="Times New Roman" w:eastAsia="Times New Roman" w:hAnsi="Times New Roman" w:cs="Times New Roman"/>
          <w:sz w:val="24"/>
          <w:szCs w:val="24"/>
          <w:lang w:bidi="bn-BD"/>
        </w:rPr>
        <w:t>high-speed</w:t>
      </w:r>
      <w:r w:rsidRPr="00684D03">
        <w:rPr>
          <w:rFonts w:ascii="Times New Roman" w:eastAsia="Times New Roman" w:hAnsi="Times New Roman" w:cs="Times New Roman"/>
          <w:sz w:val="24"/>
          <w:szCs w:val="24"/>
          <w:lang w:bidi="bn-BD"/>
        </w:rPr>
        <w:t xml:space="preserve"> postal vehicles with frozen facility.</w:t>
      </w:r>
    </w:p>
    <w:p w14:paraId="10C4DABA" w14:textId="77777777" w:rsidR="00670497" w:rsidRPr="00684D03" w:rsidRDefault="00670497" w:rsidP="00670497">
      <w:pPr>
        <w:pStyle w:val="ListParagraph"/>
        <w:spacing w:line="360" w:lineRule="auto"/>
        <w:rPr>
          <w:rFonts w:ascii="Times New Roman" w:eastAsia="Times New Roman" w:hAnsi="Times New Roman" w:cs="Times New Roman"/>
          <w:sz w:val="24"/>
          <w:szCs w:val="24"/>
          <w:lang w:bidi="bn-BD"/>
        </w:rPr>
      </w:pPr>
      <w:r w:rsidRPr="00684D03">
        <w:rPr>
          <w:rFonts w:ascii="Times New Roman" w:eastAsia="Times New Roman" w:hAnsi="Times New Roman" w:cs="Times New Roman"/>
          <w:sz w:val="24"/>
          <w:szCs w:val="24"/>
          <w:lang w:bidi="bn-BD"/>
        </w:rPr>
        <w:t>2) All post offices in the country should be brought under postal system with tracking facility.</w:t>
      </w:r>
    </w:p>
    <w:p w14:paraId="66C11B8B" w14:textId="6B07C9C4" w:rsidR="00905052" w:rsidRPr="00684D03" w:rsidRDefault="00670497" w:rsidP="00670497">
      <w:pPr>
        <w:pStyle w:val="ListParagraph"/>
        <w:spacing w:line="360" w:lineRule="auto"/>
        <w:rPr>
          <w:rFonts w:ascii="Times New Roman" w:eastAsia="Times New Roman" w:hAnsi="Times New Roman" w:cs="Times New Roman"/>
          <w:sz w:val="24"/>
          <w:szCs w:val="24"/>
          <w:lang w:bidi="bn-BD"/>
        </w:rPr>
      </w:pPr>
      <w:r w:rsidRPr="00684D03">
        <w:rPr>
          <w:rFonts w:ascii="Times New Roman" w:eastAsia="Times New Roman" w:hAnsi="Times New Roman" w:cs="Times New Roman"/>
          <w:sz w:val="24"/>
          <w:szCs w:val="24"/>
          <w:lang w:bidi="bn-BD"/>
        </w:rPr>
        <w:t>3) Measures should be taken to introduce advanced packing facilities to ensure quality and safe delivery of parcels.</w:t>
      </w:r>
    </w:p>
    <w:p w14:paraId="794F6BA1" w14:textId="1350E200" w:rsidR="00670497" w:rsidRDefault="00670497" w:rsidP="00905052">
      <w:pPr>
        <w:pStyle w:val="ListParagraph"/>
        <w:spacing w:line="360" w:lineRule="auto"/>
        <w:rPr>
          <w:rFonts w:ascii="Times New Roman" w:eastAsia="Times New Roman" w:hAnsi="Times New Roman" w:cs="Times New Roman"/>
          <w:b/>
          <w:bCs/>
          <w:sz w:val="24"/>
          <w:szCs w:val="24"/>
        </w:rPr>
      </w:pPr>
    </w:p>
    <w:p w14:paraId="2F471875" w14:textId="77777777" w:rsidR="00CB669C" w:rsidRPr="00EA69D5" w:rsidRDefault="00CB669C" w:rsidP="00EA69D5">
      <w:pPr>
        <w:spacing w:line="360" w:lineRule="auto"/>
        <w:rPr>
          <w:rFonts w:ascii="Times New Roman" w:eastAsia="Times New Roman" w:hAnsi="Times New Roman" w:cs="Times New Roman"/>
          <w:b/>
          <w:bCs/>
          <w:sz w:val="24"/>
          <w:szCs w:val="24"/>
        </w:rPr>
      </w:pPr>
    </w:p>
    <w:tbl>
      <w:tblPr>
        <w:tblStyle w:val="TableGrid"/>
        <w:tblpPr w:leftFromText="180" w:rightFromText="180" w:horzAnchor="margin" w:tblpXSpec="center" w:tblpY="645"/>
        <w:tblW w:w="0" w:type="auto"/>
        <w:tblLayout w:type="fixed"/>
        <w:tblLook w:val="04A0" w:firstRow="1" w:lastRow="0" w:firstColumn="1" w:lastColumn="0" w:noHBand="0" w:noVBand="1"/>
      </w:tblPr>
      <w:tblGrid>
        <w:gridCol w:w="985"/>
        <w:gridCol w:w="2430"/>
        <w:gridCol w:w="2041"/>
        <w:gridCol w:w="1739"/>
        <w:gridCol w:w="1435"/>
      </w:tblGrid>
      <w:tr w:rsidR="00AF5A21" w14:paraId="48A85477" w14:textId="77777777" w:rsidTr="00AF5A21">
        <w:tc>
          <w:tcPr>
            <w:tcW w:w="985" w:type="dxa"/>
          </w:tcPr>
          <w:p w14:paraId="26EB1291" w14:textId="77777777" w:rsidR="00AF5A21" w:rsidRPr="00E53AAF" w:rsidRDefault="00AF5A21" w:rsidP="00AF5A21">
            <w:pPr>
              <w:pStyle w:val="ListParagraph"/>
              <w:spacing w:line="360" w:lineRule="auto"/>
              <w:ind w:left="0"/>
              <w:rPr>
                <w:rFonts w:ascii="Times New Roman" w:eastAsia="Times New Roman" w:hAnsi="Times New Roman" w:cs="Times New Roman"/>
                <w:b/>
                <w:bCs/>
                <w:sz w:val="24"/>
                <w:szCs w:val="24"/>
                <w:lang w:bidi="bn-BD"/>
              </w:rPr>
            </w:pPr>
            <w:r w:rsidRPr="00E53AAF">
              <w:rPr>
                <w:rFonts w:ascii="Times New Roman" w:eastAsia="Times New Roman" w:hAnsi="Times New Roman" w:cs="Times New Roman"/>
                <w:b/>
                <w:bCs/>
                <w:sz w:val="24"/>
                <w:szCs w:val="24"/>
                <w:cs/>
                <w:lang w:bidi="bn-BD"/>
              </w:rPr>
              <w:lastRenderedPageBreak/>
              <w:t>serial no</w:t>
            </w:r>
          </w:p>
        </w:tc>
        <w:tc>
          <w:tcPr>
            <w:tcW w:w="2430" w:type="dxa"/>
          </w:tcPr>
          <w:p w14:paraId="23341E84" w14:textId="77777777" w:rsidR="00AF5A21" w:rsidRPr="00E53AAF" w:rsidRDefault="00AF5A21" w:rsidP="00AF5A21">
            <w:pPr>
              <w:pStyle w:val="ListParagraph"/>
              <w:spacing w:line="360" w:lineRule="auto"/>
              <w:ind w:left="0"/>
              <w:rPr>
                <w:rFonts w:ascii="Times New Roman" w:eastAsia="Times New Roman" w:hAnsi="Times New Roman" w:cs="Times New Roman"/>
                <w:b/>
                <w:bCs/>
                <w:sz w:val="24"/>
                <w:szCs w:val="24"/>
                <w:lang w:bidi="bn-BD"/>
              </w:rPr>
            </w:pPr>
            <w:r w:rsidRPr="00E53AAF">
              <w:rPr>
                <w:rFonts w:ascii="Times New Roman" w:eastAsia="Times New Roman" w:hAnsi="Times New Roman" w:cs="Times New Roman"/>
                <w:b/>
                <w:bCs/>
                <w:sz w:val="24"/>
                <w:szCs w:val="24"/>
                <w:cs/>
                <w:lang w:bidi="bn-BD"/>
              </w:rPr>
              <w:t>Action required</w:t>
            </w:r>
          </w:p>
        </w:tc>
        <w:tc>
          <w:tcPr>
            <w:tcW w:w="2041" w:type="dxa"/>
          </w:tcPr>
          <w:p w14:paraId="21837FA1" w14:textId="77777777" w:rsidR="00AF5A21" w:rsidRPr="00E53AAF" w:rsidRDefault="00AF5A21" w:rsidP="00AF5A21">
            <w:pPr>
              <w:pStyle w:val="ListParagraph"/>
              <w:spacing w:line="360" w:lineRule="auto"/>
              <w:ind w:left="0"/>
              <w:rPr>
                <w:rFonts w:ascii="Times New Roman" w:eastAsia="Times New Roman" w:hAnsi="Times New Roman" w:cs="Times New Roman"/>
                <w:b/>
                <w:bCs/>
                <w:sz w:val="24"/>
                <w:szCs w:val="24"/>
                <w:lang w:bidi="bn-BD"/>
              </w:rPr>
            </w:pPr>
            <w:r w:rsidRPr="00E53AAF">
              <w:rPr>
                <w:rFonts w:ascii="Times New Roman" w:eastAsia="Times New Roman" w:hAnsi="Times New Roman" w:cs="Times New Roman"/>
                <w:b/>
                <w:bCs/>
                <w:sz w:val="24"/>
                <w:szCs w:val="24"/>
                <w:cs/>
                <w:lang w:bidi="bn-BD"/>
              </w:rPr>
              <w:t>People/Organization involve</w:t>
            </w:r>
          </w:p>
        </w:tc>
        <w:tc>
          <w:tcPr>
            <w:tcW w:w="1739" w:type="dxa"/>
          </w:tcPr>
          <w:p w14:paraId="4CC3F684" w14:textId="77777777" w:rsidR="00AF5A21" w:rsidRPr="00E53AAF" w:rsidRDefault="00AF5A21" w:rsidP="00AF5A21">
            <w:pPr>
              <w:pStyle w:val="ListParagraph"/>
              <w:spacing w:line="360" w:lineRule="auto"/>
              <w:ind w:left="0"/>
              <w:rPr>
                <w:rFonts w:ascii="Times New Roman" w:eastAsia="Times New Roman" w:hAnsi="Times New Roman" w:cs="Times New Roman"/>
                <w:b/>
                <w:bCs/>
                <w:sz w:val="24"/>
                <w:szCs w:val="24"/>
                <w:lang w:bidi="bn-BD"/>
              </w:rPr>
            </w:pPr>
            <w:r w:rsidRPr="00E53AAF">
              <w:rPr>
                <w:rFonts w:ascii="Times New Roman" w:eastAsia="Times New Roman" w:hAnsi="Times New Roman" w:cs="Times New Roman"/>
                <w:b/>
                <w:bCs/>
                <w:sz w:val="24"/>
                <w:szCs w:val="24"/>
                <w:cs/>
                <w:lang w:bidi="bn-BD"/>
              </w:rPr>
              <w:t>Time-line</w:t>
            </w:r>
          </w:p>
        </w:tc>
        <w:tc>
          <w:tcPr>
            <w:tcW w:w="1435" w:type="dxa"/>
          </w:tcPr>
          <w:p w14:paraId="14D4F42E" w14:textId="77777777" w:rsidR="00AF5A21" w:rsidRPr="00E53AAF" w:rsidRDefault="00AF5A21" w:rsidP="00AF5A21">
            <w:pPr>
              <w:pStyle w:val="ListParagraph"/>
              <w:spacing w:line="360" w:lineRule="auto"/>
              <w:ind w:left="0"/>
              <w:rPr>
                <w:rFonts w:ascii="Times New Roman" w:eastAsia="Times New Roman" w:hAnsi="Times New Roman" w:cs="Times New Roman"/>
                <w:b/>
                <w:bCs/>
                <w:sz w:val="24"/>
                <w:szCs w:val="24"/>
                <w:lang w:bidi="bn-BD"/>
              </w:rPr>
            </w:pPr>
            <w:r w:rsidRPr="00E53AAF">
              <w:rPr>
                <w:rFonts w:ascii="Times New Roman" w:eastAsia="Times New Roman" w:hAnsi="Times New Roman" w:cs="Times New Roman"/>
                <w:b/>
                <w:bCs/>
                <w:sz w:val="24"/>
                <w:szCs w:val="24"/>
                <w:cs/>
                <w:lang w:bidi="bn-BD"/>
              </w:rPr>
              <w:t>Resources required</w:t>
            </w:r>
          </w:p>
        </w:tc>
      </w:tr>
      <w:tr w:rsidR="00AF5A21" w14:paraId="0C13F001" w14:textId="77777777" w:rsidTr="00AF5A21">
        <w:tc>
          <w:tcPr>
            <w:tcW w:w="985" w:type="dxa"/>
          </w:tcPr>
          <w:p w14:paraId="7CBD2534" w14:textId="77777777" w:rsidR="00AF5A21" w:rsidRPr="00EC371E"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1</w:t>
            </w:r>
          </w:p>
        </w:tc>
        <w:tc>
          <w:tcPr>
            <w:tcW w:w="2430" w:type="dxa"/>
          </w:tcPr>
          <w:p w14:paraId="7F494322" w14:textId="77777777" w:rsidR="00AF5A21" w:rsidRPr="00EC371E"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Purchase of high speed vehicle with frozen facility.</w:t>
            </w:r>
          </w:p>
        </w:tc>
        <w:tc>
          <w:tcPr>
            <w:tcW w:w="2041" w:type="dxa"/>
          </w:tcPr>
          <w:p w14:paraId="38A16A4F" w14:textId="77777777" w:rsidR="00AF5A21" w:rsidRPr="005F0799"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Directorate of posts</w:t>
            </w:r>
          </w:p>
        </w:tc>
        <w:tc>
          <w:tcPr>
            <w:tcW w:w="1739" w:type="dxa"/>
          </w:tcPr>
          <w:p w14:paraId="23783563" w14:textId="77777777" w:rsidR="00AF5A21" w:rsidRPr="005F0799"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1 year</w:t>
            </w:r>
          </w:p>
        </w:tc>
        <w:tc>
          <w:tcPr>
            <w:tcW w:w="1435" w:type="dxa"/>
          </w:tcPr>
          <w:p w14:paraId="55A4E4E4" w14:textId="77777777" w:rsidR="00AF5A21"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 xml:space="preserve">11700 Million (BDT) </w:t>
            </w:r>
          </w:p>
          <w:p w14:paraId="31EDD512" w14:textId="77777777" w:rsidR="00AF5A21" w:rsidRPr="005F0799"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driver</w:t>
            </w:r>
          </w:p>
        </w:tc>
      </w:tr>
      <w:tr w:rsidR="00AF5A21" w14:paraId="7DDF4C1F" w14:textId="77777777" w:rsidTr="00AF5A21">
        <w:tc>
          <w:tcPr>
            <w:tcW w:w="985" w:type="dxa"/>
          </w:tcPr>
          <w:p w14:paraId="73EB0F62" w14:textId="77777777" w:rsidR="00AF5A21" w:rsidRPr="00EC371E"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2</w:t>
            </w:r>
          </w:p>
        </w:tc>
        <w:tc>
          <w:tcPr>
            <w:tcW w:w="2430" w:type="dxa"/>
          </w:tcPr>
          <w:p w14:paraId="1BBA0536" w14:textId="77777777" w:rsidR="00AF5A21" w:rsidRPr="00EC371E"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Introduce tracking system in all post offices of Bangladesh.</w:t>
            </w:r>
          </w:p>
        </w:tc>
        <w:tc>
          <w:tcPr>
            <w:tcW w:w="2041" w:type="dxa"/>
          </w:tcPr>
          <w:p w14:paraId="4A669D97" w14:textId="77777777" w:rsidR="00AF5A21" w:rsidRDefault="00AF5A21" w:rsidP="00AF5A21">
            <w:pPr>
              <w:pStyle w:val="ListParagraph"/>
              <w:spacing w:line="360" w:lineRule="auto"/>
              <w:ind w:left="0"/>
              <w:rPr>
                <w:rFonts w:ascii="Times New Roman" w:eastAsia="Times New Roman" w:hAnsi="Times New Roman" w:cs="Times New Roman"/>
                <w:sz w:val="28"/>
                <w:szCs w:val="35"/>
                <w:lang w:bidi="bn-BD"/>
              </w:rPr>
            </w:pPr>
            <w:r>
              <w:rPr>
                <w:rFonts w:ascii="Times New Roman" w:eastAsia="Times New Roman" w:hAnsi="Times New Roman" w:hint="cs"/>
                <w:sz w:val="28"/>
                <w:szCs w:val="35"/>
                <w:cs/>
                <w:lang w:bidi="bn-BD"/>
              </w:rPr>
              <w:t>Directorate of posts</w:t>
            </w:r>
          </w:p>
        </w:tc>
        <w:tc>
          <w:tcPr>
            <w:tcW w:w="1739" w:type="dxa"/>
          </w:tcPr>
          <w:p w14:paraId="5DB893CD" w14:textId="77777777" w:rsidR="00AF5A21" w:rsidRPr="005F0799"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1 year</w:t>
            </w:r>
          </w:p>
        </w:tc>
        <w:tc>
          <w:tcPr>
            <w:tcW w:w="1435" w:type="dxa"/>
          </w:tcPr>
          <w:p w14:paraId="0D0B1989" w14:textId="77777777" w:rsidR="00AF5A21" w:rsidRPr="00A8370B"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25000 bar code machine</w:t>
            </w:r>
          </w:p>
        </w:tc>
      </w:tr>
      <w:tr w:rsidR="00AF5A21" w14:paraId="534E575D" w14:textId="77777777" w:rsidTr="00AF5A21">
        <w:tc>
          <w:tcPr>
            <w:tcW w:w="985" w:type="dxa"/>
          </w:tcPr>
          <w:p w14:paraId="7A7839AB" w14:textId="77777777" w:rsidR="00AF5A21" w:rsidRPr="00EC371E"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3</w:t>
            </w:r>
          </w:p>
        </w:tc>
        <w:tc>
          <w:tcPr>
            <w:tcW w:w="2430" w:type="dxa"/>
          </w:tcPr>
          <w:p w14:paraId="7149516D" w14:textId="77777777" w:rsidR="00AF5A21" w:rsidRPr="00EC7117"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Taking initiative for introduce modern packing and packaging system</w:t>
            </w:r>
          </w:p>
        </w:tc>
        <w:tc>
          <w:tcPr>
            <w:tcW w:w="2041" w:type="dxa"/>
          </w:tcPr>
          <w:p w14:paraId="24C5A9A0" w14:textId="77777777" w:rsidR="00AF5A21" w:rsidRDefault="00AF5A21" w:rsidP="00AF5A21">
            <w:pPr>
              <w:pStyle w:val="ListParagraph"/>
              <w:spacing w:line="360" w:lineRule="auto"/>
              <w:ind w:left="0"/>
              <w:rPr>
                <w:rFonts w:ascii="Times New Roman" w:eastAsia="Times New Roman" w:hAnsi="Times New Roman" w:cs="Times New Roman"/>
                <w:sz w:val="28"/>
                <w:szCs w:val="35"/>
                <w:lang w:bidi="bn-BD"/>
              </w:rPr>
            </w:pPr>
            <w:r>
              <w:rPr>
                <w:rFonts w:ascii="Times New Roman" w:eastAsia="Times New Roman" w:hAnsi="Times New Roman" w:hint="cs"/>
                <w:sz w:val="28"/>
                <w:szCs w:val="35"/>
                <w:cs/>
                <w:lang w:bidi="bn-BD"/>
              </w:rPr>
              <w:t>Directorate of posts</w:t>
            </w:r>
          </w:p>
        </w:tc>
        <w:tc>
          <w:tcPr>
            <w:tcW w:w="1739" w:type="dxa"/>
          </w:tcPr>
          <w:p w14:paraId="4E092FAC" w14:textId="77777777" w:rsidR="00AF5A21" w:rsidRPr="005F0799"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1 year</w:t>
            </w:r>
          </w:p>
        </w:tc>
        <w:tc>
          <w:tcPr>
            <w:tcW w:w="1435" w:type="dxa"/>
          </w:tcPr>
          <w:p w14:paraId="5176BD70" w14:textId="6C16D643" w:rsidR="00AF5A21" w:rsidRPr="00A8370B" w:rsidRDefault="00AF5A21" w:rsidP="00AF5A21">
            <w:pPr>
              <w:pStyle w:val="ListParagraph"/>
              <w:spacing w:line="360" w:lineRule="auto"/>
              <w:ind w:left="0"/>
              <w:rPr>
                <w:rFonts w:ascii="Times New Roman" w:eastAsia="Times New Roman" w:hAnsi="Times New Roman"/>
                <w:sz w:val="28"/>
                <w:szCs w:val="35"/>
                <w:lang w:bidi="bn-BD"/>
              </w:rPr>
            </w:pPr>
            <w:r>
              <w:rPr>
                <w:rFonts w:ascii="Times New Roman" w:eastAsia="Times New Roman" w:hAnsi="Times New Roman" w:hint="cs"/>
                <w:sz w:val="28"/>
                <w:szCs w:val="35"/>
                <w:cs/>
                <w:lang w:bidi="bn-BD"/>
              </w:rPr>
              <w:t xml:space="preserve">skilled manpower, </w:t>
            </w:r>
          </w:p>
        </w:tc>
      </w:tr>
    </w:tbl>
    <w:p w14:paraId="183EDF99" w14:textId="77777777" w:rsidR="00AF5A21" w:rsidRDefault="00AF5A21" w:rsidP="00AF5A21">
      <w:pPr>
        <w:pStyle w:val="ListParagraph"/>
        <w:spacing w:line="360" w:lineRule="auto"/>
        <w:rPr>
          <w:rFonts w:ascii="Times New Roman" w:eastAsia="Times New Roman" w:hAnsi="Times New Roman"/>
          <w:b/>
          <w:bCs/>
          <w:sz w:val="28"/>
          <w:szCs w:val="28"/>
          <w:lang w:bidi="bn-BD"/>
        </w:rPr>
      </w:pPr>
      <w:r w:rsidRPr="00E53AAF">
        <w:rPr>
          <w:rFonts w:ascii="Times New Roman" w:eastAsia="Times New Roman" w:hAnsi="Times New Roman" w:cs="Times New Roman"/>
          <w:b/>
          <w:bCs/>
          <w:sz w:val="28"/>
          <w:szCs w:val="28"/>
          <w:cs/>
          <w:lang w:bidi="bn-BD"/>
        </w:rPr>
        <w:t>Action plan for implementation of recommendations</w:t>
      </w:r>
      <w:r>
        <w:rPr>
          <w:rFonts w:ascii="Times New Roman" w:eastAsia="Times New Roman" w:hAnsi="Times New Roman" w:hint="cs"/>
          <w:b/>
          <w:bCs/>
          <w:sz w:val="28"/>
          <w:szCs w:val="28"/>
          <w:cs/>
          <w:lang w:bidi="bn-BD"/>
        </w:rPr>
        <w:t>:</w:t>
      </w:r>
    </w:p>
    <w:p w14:paraId="5B19D6A5" w14:textId="77777777" w:rsidR="00AF5A21" w:rsidRPr="00EA69D5" w:rsidRDefault="00AF5A21" w:rsidP="00CB669C">
      <w:pPr>
        <w:spacing w:line="360" w:lineRule="auto"/>
        <w:rPr>
          <w:rFonts w:ascii="Times New Roman" w:eastAsia="Times New Roman" w:hAnsi="Times New Roman" w:cs="Times New Roman"/>
          <w:b/>
          <w:bCs/>
          <w:sz w:val="2"/>
          <w:szCs w:val="24"/>
        </w:rPr>
      </w:pPr>
    </w:p>
    <w:p w14:paraId="4F0DB650" w14:textId="77777777" w:rsidR="00302017" w:rsidRDefault="00302017" w:rsidP="00CB669C">
      <w:pPr>
        <w:spacing w:line="360" w:lineRule="auto"/>
        <w:rPr>
          <w:rFonts w:ascii="Times New Roman" w:eastAsia="Times New Roman" w:hAnsi="Times New Roman" w:cs="Times New Roman"/>
          <w:b/>
          <w:bCs/>
          <w:sz w:val="28"/>
          <w:szCs w:val="24"/>
        </w:rPr>
      </w:pPr>
    </w:p>
    <w:p w14:paraId="33D0EB7B" w14:textId="3E1537E2" w:rsidR="008977E5" w:rsidRPr="003A4754" w:rsidRDefault="00EA13A0" w:rsidP="00CB669C">
      <w:pPr>
        <w:spacing w:line="360" w:lineRule="auto"/>
        <w:rPr>
          <w:rFonts w:ascii="Times New Roman" w:eastAsia="Times New Roman" w:hAnsi="Times New Roman" w:cs="Times New Roman"/>
          <w:b/>
          <w:bCs/>
          <w:sz w:val="28"/>
          <w:szCs w:val="24"/>
          <w:lang w:bidi="bn-BD"/>
        </w:rPr>
      </w:pPr>
      <w:r>
        <w:rPr>
          <w:rFonts w:ascii="Times New Roman" w:eastAsia="Times New Roman" w:hAnsi="Times New Roman" w:cs="Times New Roman"/>
          <w:b/>
          <w:bCs/>
          <w:sz w:val="28"/>
          <w:szCs w:val="24"/>
        </w:rPr>
        <w:t>9</w:t>
      </w:r>
      <w:r w:rsidR="00E300F2" w:rsidRPr="003A4754">
        <w:rPr>
          <w:rFonts w:ascii="Times New Roman" w:eastAsia="Times New Roman" w:hAnsi="Times New Roman" w:cs="Times New Roman"/>
          <w:b/>
          <w:bCs/>
          <w:sz w:val="28"/>
          <w:szCs w:val="24"/>
        </w:rPr>
        <w:t>.0 Conclusion:</w:t>
      </w:r>
    </w:p>
    <w:p w14:paraId="2D8B1C20" w14:textId="77777777" w:rsidR="00CB669C" w:rsidRPr="00CB669C" w:rsidRDefault="00CB669C" w:rsidP="00CB669C">
      <w:pPr>
        <w:spacing w:line="360" w:lineRule="auto"/>
        <w:jc w:val="both"/>
        <w:rPr>
          <w:rFonts w:ascii="Times New Roman" w:eastAsia="Times New Roman" w:hAnsi="Times New Roman" w:cs="Times New Roman"/>
          <w:bCs/>
          <w:sz w:val="24"/>
          <w:szCs w:val="24"/>
          <w:lang w:bidi="bn-BD"/>
        </w:rPr>
      </w:pPr>
      <w:r w:rsidRPr="00CB669C">
        <w:rPr>
          <w:rFonts w:ascii="Times New Roman" w:eastAsia="Times New Roman" w:hAnsi="Times New Roman" w:cs="Times New Roman"/>
          <w:bCs/>
          <w:sz w:val="24"/>
          <w:szCs w:val="24"/>
          <w:lang w:bidi="bn-BD"/>
        </w:rPr>
        <w:t xml:space="preserve">Parcel delivery companies serve the people through their work but there is a considerable gap in providing quality services. Due to lack of quality delivery center, lack of manpower, lack of sufficient vehicles, failure to understand the importance of working environment development, indifference, lack of supervision etc., they are not able to raise the quality of their service to the desired level. Moreover, the main objective of parcel delivery companies is profit. Therefore, in many cases, they only provide the minimum service required to retain customers. In this regard, the Department of Posts and Telecommunications is taking various initiatives to provide groundbreaking services to the people in this sector through two departments. By modernizing the </w:t>
      </w:r>
      <w:r w:rsidRPr="00CB669C">
        <w:rPr>
          <w:rFonts w:ascii="Times New Roman" w:eastAsia="Times New Roman" w:hAnsi="Times New Roman" w:cs="Times New Roman"/>
          <w:bCs/>
          <w:sz w:val="24"/>
          <w:szCs w:val="24"/>
          <w:lang w:bidi="bn-BD"/>
        </w:rPr>
        <w:lastRenderedPageBreak/>
        <w:t>Department of Posts, parcel delivery companies will face competition and mailing operators and couriers.</w:t>
      </w:r>
    </w:p>
    <w:p w14:paraId="3F46739F" w14:textId="2906E516" w:rsidR="00754C6C" w:rsidRPr="001D23E6" w:rsidRDefault="00CB669C" w:rsidP="001D23E6">
      <w:pPr>
        <w:spacing w:line="360" w:lineRule="auto"/>
        <w:jc w:val="both"/>
        <w:rPr>
          <w:rFonts w:ascii="Times New Roman" w:eastAsia="Times New Roman" w:hAnsi="Times New Roman" w:cs="Times New Roman"/>
          <w:bCs/>
          <w:sz w:val="24"/>
          <w:szCs w:val="24"/>
          <w:lang w:bidi="bn-BD"/>
        </w:rPr>
      </w:pPr>
      <w:r w:rsidRPr="001D23E6">
        <w:rPr>
          <w:rFonts w:ascii="Times New Roman" w:eastAsia="Times New Roman" w:hAnsi="Times New Roman" w:cs="Times New Roman"/>
          <w:bCs/>
          <w:sz w:val="24"/>
          <w:szCs w:val="24"/>
          <w:lang w:bidi="bn-BD"/>
        </w:rPr>
        <w:t xml:space="preserve"> Parcel delivery companies are being licensed through the Service Authority. Besides, they are imposing various conditions to increase the quality of their services. For this purpose, the work of enacting new laws is also in process. Due to the proper role of the government, the service of the parcel delivery company will also improve, this important sector will get a touch of modernity.</w:t>
      </w:r>
    </w:p>
    <w:p w14:paraId="678CE76B" w14:textId="088F344B" w:rsidR="00754C6C" w:rsidRDefault="00754C6C" w:rsidP="00754C6C">
      <w:pPr>
        <w:spacing w:line="240" w:lineRule="auto"/>
        <w:jc w:val="both"/>
        <w:rPr>
          <w:rFonts w:ascii="Times New Roman" w:eastAsia="Times New Roman" w:hAnsi="Times New Roman" w:cs="Times New Roman"/>
          <w:b/>
          <w:bCs/>
          <w:sz w:val="24"/>
          <w:szCs w:val="24"/>
        </w:rPr>
      </w:pPr>
    </w:p>
    <w:p w14:paraId="78D5D6AB" w14:textId="3E994B84" w:rsidR="001D23E6" w:rsidRDefault="001D23E6" w:rsidP="00754C6C">
      <w:pPr>
        <w:spacing w:line="240" w:lineRule="auto"/>
        <w:jc w:val="both"/>
        <w:rPr>
          <w:rFonts w:ascii="Times New Roman" w:eastAsia="Times New Roman" w:hAnsi="Times New Roman" w:cs="Times New Roman"/>
          <w:b/>
          <w:bCs/>
          <w:sz w:val="24"/>
          <w:szCs w:val="24"/>
        </w:rPr>
      </w:pPr>
    </w:p>
    <w:p w14:paraId="19F2E84A" w14:textId="16C6107D" w:rsidR="001D23E6" w:rsidRDefault="001D23E6" w:rsidP="00754C6C">
      <w:pPr>
        <w:spacing w:line="240" w:lineRule="auto"/>
        <w:jc w:val="both"/>
        <w:rPr>
          <w:rFonts w:ascii="Times New Roman" w:eastAsia="Times New Roman" w:hAnsi="Times New Roman" w:cs="Times New Roman"/>
          <w:b/>
          <w:bCs/>
          <w:sz w:val="24"/>
          <w:szCs w:val="24"/>
        </w:rPr>
      </w:pPr>
    </w:p>
    <w:p w14:paraId="47734854" w14:textId="2CAA8BD8" w:rsidR="001D23E6" w:rsidRDefault="001D23E6" w:rsidP="00754C6C">
      <w:pPr>
        <w:spacing w:line="240" w:lineRule="auto"/>
        <w:jc w:val="both"/>
        <w:rPr>
          <w:rFonts w:ascii="Times New Roman" w:eastAsia="Times New Roman" w:hAnsi="Times New Roman" w:cs="Times New Roman"/>
          <w:b/>
          <w:bCs/>
          <w:sz w:val="24"/>
          <w:szCs w:val="24"/>
        </w:rPr>
      </w:pPr>
    </w:p>
    <w:p w14:paraId="25C3A254" w14:textId="5D374795" w:rsidR="001D23E6" w:rsidRDefault="001D23E6" w:rsidP="00754C6C">
      <w:pPr>
        <w:spacing w:line="240" w:lineRule="auto"/>
        <w:jc w:val="both"/>
        <w:rPr>
          <w:rFonts w:ascii="Times New Roman" w:eastAsia="Times New Roman" w:hAnsi="Times New Roman" w:cs="Times New Roman"/>
          <w:b/>
          <w:bCs/>
          <w:sz w:val="24"/>
          <w:szCs w:val="24"/>
        </w:rPr>
      </w:pPr>
    </w:p>
    <w:p w14:paraId="2CC1FB84" w14:textId="28DACF5F" w:rsidR="001D23E6" w:rsidRDefault="001D23E6" w:rsidP="00754C6C">
      <w:pPr>
        <w:spacing w:line="240" w:lineRule="auto"/>
        <w:jc w:val="both"/>
        <w:rPr>
          <w:rFonts w:ascii="Times New Roman" w:eastAsia="Times New Roman" w:hAnsi="Times New Roman" w:cs="Times New Roman"/>
          <w:b/>
          <w:bCs/>
          <w:sz w:val="24"/>
          <w:szCs w:val="24"/>
        </w:rPr>
      </w:pPr>
    </w:p>
    <w:p w14:paraId="6D522FDF" w14:textId="05037F58" w:rsidR="001D23E6" w:rsidRDefault="001D23E6" w:rsidP="00754C6C">
      <w:pPr>
        <w:spacing w:line="240" w:lineRule="auto"/>
        <w:jc w:val="both"/>
        <w:rPr>
          <w:rFonts w:ascii="Times New Roman" w:eastAsia="Times New Roman" w:hAnsi="Times New Roman" w:cs="Times New Roman"/>
          <w:b/>
          <w:bCs/>
          <w:sz w:val="24"/>
          <w:szCs w:val="24"/>
        </w:rPr>
      </w:pPr>
    </w:p>
    <w:p w14:paraId="7238F3DC" w14:textId="0DF0352A" w:rsidR="001D23E6" w:rsidRDefault="001D23E6" w:rsidP="00754C6C">
      <w:pPr>
        <w:spacing w:line="240" w:lineRule="auto"/>
        <w:jc w:val="both"/>
        <w:rPr>
          <w:rFonts w:ascii="Times New Roman" w:eastAsia="Times New Roman" w:hAnsi="Times New Roman" w:cs="Times New Roman"/>
          <w:b/>
          <w:bCs/>
          <w:sz w:val="24"/>
          <w:szCs w:val="24"/>
        </w:rPr>
      </w:pPr>
    </w:p>
    <w:p w14:paraId="533431A5" w14:textId="14617949" w:rsidR="001D23E6" w:rsidRDefault="001D23E6" w:rsidP="00754C6C">
      <w:pPr>
        <w:spacing w:line="240" w:lineRule="auto"/>
        <w:jc w:val="both"/>
        <w:rPr>
          <w:rFonts w:ascii="Times New Roman" w:eastAsia="Times New Roman" w:hAnsi="Times New Roman" w:cs="Times New Roman"/>
          <w:b/>
          <w:bCs/>
          <w:sz w:val="24"/>
          <w:szCs w:val="24"/>
        </w:rPr>
      </w:pPr>
    </w:p>
    <w:p w14:paraId="7A76A009" w14:textId="33E67427" w:rsidR="001D23E6" w:rsidRDefault="001D23E6" w:rsidP="00754C6C">
      <w:pPr>
        <w:spacing w:line="240" w:lineRule="auto"/>
        <w:jc w:val="both"/>
        <w:rPr>
          <w:rFonts w:ascii="Times New Roman" w:eastAsia="Times New Roman" w:hAnsi="Times New Roman" w:cs="Times New Roman"/>
          <w:b/>
          <w:bCs/>
          <w:sz w:val="24"/>
          <w:szCs w:val="24"/>
        </w:rPr>
      </w:pPr>
    </w:p>
    <w:p w14:paraId="2B02D1D0" w14:textId="2637E3A4" w:rsidR="001D23E6" w:rsidRDefault="001D23E6" w:rsidP="00754C6C">
      <w:pPr>
        <w:spacing w:line="240" w:lineRule="auto"/>
        <w:jc w:val="both"/>
        <w:rPr>
          <w:rFonts w:ascii="Times New Roman" w:eastAsia="Times New Roman" w:hAnsi="Times New Roman" w:cs="Times New Roman"/>
          <w:b/>
          <w:bCs/>
          <w:sz w:val="24"/>
          <w:szCs w:val="24"/>
        </w:rPr>
      </w:pPr>
    </w:p>
    <w:p w14:paraId="4924E491" w14:textId="27616E49" w:rsidR="001D23E6" w:rsidRDefault="001D23E6" w:rsidP="00754C6C">
      <w:pPr>
        <w:spacing w:line="240" w:lineRule="auto"/>
        <w:jc w:val="both"/>
        <w:rPr>
          <w:rFonts w:ascii="Times New Roman" w:eastAsia="Times New Roman" w:hAnsi="Times New Roman" w:cs="Times New Roman"/>
          <w:b/>
          <w:bCs/>
          <w:sz w:val="24"/>
          <w:szCs w:val="24"/>
        </w:rPr>
      </w:pPr>
    </w:p>
    <w:p w14:paraId="5FD0B7AA" w14:textId="6522EA18" w:rsidR="001D23E6" w:rsidRDefault="001D23E6" w:rsidP="00754C6C">
      <w:pPr>
        <w:spacing w:line="240" w:lineRule="auto"/>
        <w:jc w:val="both"/>
        <w:rPr>
          <w:rFonts w:ascii="Times New Roman" w:eastAsia="Times New Roman" w:hAnsi="Times New Roman" w:cs="Times New Roman"/>
          <w:b/>
          <w:bCs/>
          <w:sz w:val="24"/>
          <w:szCs w:val="24"/>
        </w:rPr>
      </w:pPr>
    </w:p>
    <w:p w14:paraId="077B85CC" w14:textId="28C885E1" w:rsidR="001D23E6" w:rsidRDefault="001D23E6" w:rsidP="00754C6C">
      <w:pPr>
        <w:spacing w:line="240" w:lineRule="auto"/>
        <w:jc w:val="both"/>
        <w:rPr>
          <w:rFonts w:ascii="Times New Roman" w:eastAsia="Times New Roman" w:hAnsi="Times New Roman" w:cs="Times New Roman"/>
          <w:b/>
          <w:bCs/>
          <w:sz w:val="24"/>
          <w:szCs w:val="24"/>
        </w:rPr>
      </w:pPr>
    </w:p>
    <w:p w14:paraId="2FC4C701" w14:textId="2B134908" w:rsidR="001D23E6" w:rsidRDefault="001D23E6" w:rsidP="00754C6C">
      <w:pPr>
        <w:spacing w:line="240" w:lineRule="auto"/>
        <w:jc w:val="both"/>
        <w:rPr>
          <w:rFonts w:ascii="Times New Roman" w:eastAsia="Times New Roman" w:hAnsi="Times New Roman" w:cs="Times New Roman"/>
          <w:b/>
          <w:bCs/>
          <w:sz w:val="24"/>
          <w:szCs w:val="24"/>
        </w:rPr>
      </w:pPr>
    </w:p>
    <w:p w14:paraId="1DE57F51" w14:textId="0851FDE0" w:rsidR="001D23E6" w:rsidRDefault="001D23E6" w:rsidP="00754C6C">
      <w:pPr>
        <w:spacing w:line="240" w:lineRule="auto"/>
        <w:jc w:val="both"/>
        <w:rPr>
          <w:rFonts w:ascii="Times New Roman" w:eastAsia="Times New Roman" w:hAnsi="Times New Roman" w:cs="Times New Roman"/>
          <w:b/>
          <w:bCs/>
          <w:sz w:val="24"/>
          <w:szCs w:val="24"/>
        </w:rPr>
      </w:pPr>
    </w:p>
    <w:p w14:paraId="4C853DBC" w14:textId="2E9E3A74" w:rsidR="001D23E6" w:rsidRDefault="001D23E6" w:rsidP="00754C6C">
      <w:pPr>
        <w:spacing w:line="240" w:lineRule="auto"/>
        <w:jc w:val="both"/>
        <w:rPr>
          <w:rFonts w:ascii="Times New Roman" w:eastAsia="Times New Roman" w:hAnsi="Times New Roman" w:cs="Times New Roman"/>
          <w:b/>
          <w:bCs/>
          <w:sz w:val="24"/>
          <w:szCs w:val="24"/>
        </w:rPr>
      </w:pPr>
    </w:p>
    <w:p w14:paraId="07352FDD" w14:textId="1E79DBD9" w:rsidR="001D23E6" w:rsidRDefault="001D23E6" w:rsidP="00754C6C">
      <w:pPr>
        <w:spacing w:line="240" w:lineRule="auto"/>
        <w:jc w:val="both"/>
        <w:rPr>
          <w:rFonts w:ascii="Times New Roman" w:eastAsia="Times New Roman" w:hAnsi="Times New Roman" w:cs="Times New Roman"/>
          <w:b/>
          <w:bCs/>
          <w:sz w:val="24"/>
          <w:szCs w:val="24"/>
        </w:rPr>
      </w:pPr>
    </w:p>
    <w:p w14:paraId="43F3CDE7" w14:textId="7B2EE7FD" w:rsidR="001D23E6" w:rsidRDefault="001D23E6" w:rsidP="00754C6C">
      <w:pPr>
        <w:spacing w:line="240" w:lineRule="auto"/>
        <w:jc w:val="both"/>
        <w:rPr>
          <w:rFonts w:ascii="Times New Roman" w:eastAsia="Times New Roman" w:hAnsi="Times New Roman" w:cs="Times New Roman"/>
          <w:b/>
          <w:bCs/>
          <w:sz w:val="24"/>
          <w:szCs w:val="24"/>
        </w:rPr>
      </w:pPr>
    </w:p>
    <w:p w14:paraId="5186C347" w14:textId="39FE6A10" w:rsidR="001D23E6" w:rsidRDefault="001D23E6" w:rsidP="00754C6C">
      <w:pPr>
        <w:spacing w:line="240" w:lineRule="auto"/>
        <w:jc w:val="both"/>
        <w:rPr>
          <w:rFonts w:ascii="Times New Roman" w:eastAsia="Times New Roman" w:hAnsi="Times New Roman" w:cs="Times New Roman"/>
          <w:b/>
          <w:bCs/>
          <w:sz w:val="24"/>
          <w:szCs w:val="24"/>
        </w:rPr>
      </w:pPr>
    </w:p>
    <w:p w14:paraId="7037B789" w14:textId="2488E6CD" w:rsidR="001D23E6" w:rsidRDefault="001D23E6" w:rsidP="00754C6C">
      <w:pPr>
        <w:spacing w:line="240" w:lineRule="auto"/>
        <w:jc w:val="both"/>
        <w:rPr>
          <w:rFonts w:ascii="Times New Roman" w:eastAsia="Times New Roman" w:hAnsi="Times New Roman" w:cs="Times New Roman"/>
          <w:b/>
          <w:bCs/>
          <w:sz w:val="24"/>
          <w:szCs w:val="24"/>
        </w:rPr>
      </w:pPr>
    </w:p>
    <w:p w14:paraId="3AA707E6" w14:textId="28B0EDBD" w:rsidR="001D23E6" w:rsidRDefault="001D23E6" w:rsidP="00754C6C">
      <w:pPr>
        <w:spacing w:line="240" w:lineRule="auto"/>
        <w:jc w:val="both"/>
        <w:rPr>
          <w:rFonts w:ascii="Times New Roman" w:eastAsia="Times New Roman" w:hAnsi="Times New Roman" w:cs="Times New Roman"/>
          <w:b/>
          <w:bCs/>
          <w:sz w:val="24"/>
          <w:szCs w:val="24"/>
        </w:rPr>
      </w:pPr>
    </w:p>
    <w:p w14:paraId="269D2AAD" w14:textId="77777777" w:rsidR="00F60E8F" w:rsidRPr="00684D03" w:rsidRDefault="00F60E8F" w:rsidP="00754C6C">
      <w:pPr>
        <w:spacing w:line="240" w:lineRule="auto"/>
        <w:jc w:val="both"/>
        <w:rPr>
          <w:rFonts w:ascii="Times New Roman" w:eastAsia="Times New Roman" w:hAnsi="Times New Roman" w:cs="Times New Roman"/>
          <w:b/>
          <w:bCs/>
          <w:sz w:val="24"/>
          <w:szCs w:val="24"/>
        </w:rPr>
      </w:pPr>
    </w:p>
    <w:p w14:paraId="3B4B39F3" w14:textId="0CCE75E1" w:rsidR="00754C6C" w:rsidRPr="001D23E6" w:rsidRDefault="00754C6C" w:rsidP="00754C6C">
      <w:pPr>
        <w:spacing w:line="240" w:lineRule="auto"/>
        <w:jc w:val="both"/>
        <w:rPr>
          <w:rFonts w:ascii="Times New Roman" w:eastAsia="Times New Roman" w:hAnsi="Times New Roman" w:cs="Times New Roman"/>
          <w:b/>
          <w:bCs/>
          <w:sz w:val="28"/>
          <w:szCs w:val="24"/>
        </w:rPr>
      </w:pPr>
      <w:r w:rsidRPr="001D23E6">
        <w:rPr>
          <w:rFonts w:ascii="Times New Roman" w:eastAsia="Times New Roman" w:hAnsi="Times New Roman" w:cs="Times New Roman"/>
          <w:b/>
          <w:bCs/>
          <w:sz w:val="28"/>
          <w:szCs w:val="24"/>
        </w:rPr>
        <w:lastRenderedPageBreak/>
        <w:t>References: </w:t>
      </w:r>
    </w:p>
    <w:p w14:paraId="4FFB01FF" w14:textId="6AA7CC07" w:rsidR="00754C6C" w:rsidRPr="00684D03" w:rsidRDefault="00EC6D4C" w:rsidP="00754C6C">
      <w:pPr>
        <w:pStyle w:val="ListParagraph"/>
        <w:numPr>
          <w:ilvl w:val="0"/>
          <w:numId w:val="3"/>
        </w:numPr>
        <w:spacing w:line="360" w:lineRule="auto"/>
        <w:jc w:val="both"/>
        <w:rPr>
          <w:rFonts w:ascii="Times New Roman" w:eastAsia="Times New Roman" w:hAnsi="Times New Roman" w:cs="Times New Roman"/>
          <w:sz w:val="24"/>
          <w:szCs w:val="24"/>
        </w:rPr>
      </w:pPr>
      <w:hyperlink w:history="1">
        <w:r w:rsidR="00754C6C" w:rsidRPr="00684D03">
          <w:rPr>
            <w:rStyle w:val="Hyperlink"/>
            <w:rFonts w:ascii="Times New Roman" w:eastAsia="Times New Roman" w:hAnsi="Times New Roman" w:cs="Times New Roman"/>
            <w:color w:val="auto"/>
            <w:sz w:val="24"/>
            <w:szCs w:val="24"/>
          </w:rPr>
          <w:t>www.mocsla.gov.bd, Bangladesh</w:t>
        </w:r>
      </w:hyperlink>
      <w:r w:rsidR="00754C6C" w:rsidRPr="00684D03">
        <w:rPr>
          <w:rFonts w:ascii="Times New Roman" w:eastAsia="Times New Roman" w:hAnsi="Times New Roman" w:cs="Times New Roman"/>
          <w:sz w:val="24"/>
          <w:szCs w:val="24"/>
        </w:rPr>
        <w:t xml:space="preserve"> Mailing Operator and courier Service </w:t>
      </w:r>
      <w:proofErr w:type="spellStart"/>
      <w:r w:rsidR="00754C6C" w:rsidRPr="00684D03">
        <w:rPr>
          <w:rFonts w:ascii="Times New Roman" w:eastAsia="Times New Roman" w:hAnsi="Times New Roman" w:cs="Times New Roman"/>
          <w:sz w:val="24"/>
          <w:szCs w:val="24"/>
        </w:rPr>
        <w:t>Lisencing</w:t>
      </w:r>
      <w:proofErr w:type="spellEnd"/>
      <w:r w:rsidR="00754C6C" w:rsidRPr="00684D03">
        <w:rPr>
          <w:rFonts w:ascii="Times New Roman" w:eastAsia="Times New Roman" w:hAnsi="Times New Roman" w:cs="Times New Roman"/>
          <w:sz w:val="24"/>
          <w:szCs w:val="24"/>
        </w:rPr>
        <w:t xml:space="preserve"> Authority, Post and Telecommunications Division. Bangladesh </w:t>
      </w:r>
      <w:r w:rsidR="0038080F" w:rsidRPr="00684D03">
        <w:rPr>
          <w:rFonts w:ascii="Times New Roman" w:eastAsia="Times New Roman" w:hAnsi="Times New Roman" w:cs="Times New Roman"/>
          <w:sz w:val="24"/>
          <w:szCs w:val="24"/>
        </w:rPr>
        <w:t>Secretariat</w:t>
      </w:r>
      <w:r w:rsidR="00754C6C" w:rsidRPr="00684D03">
        <w:rPr>
          <w:rFonts w:ascii="Times New Roman" w:eastAsia="Times New Roman" w:hAnsi="Times New Roman" w:cs="Times New Roman"/>
          <w:sz w:val="24"/>
          <w:szCs w:val="24"/>
        </w:rPr>
        <w:t>,</w:t>
      </w:r>
      <w:r w:rsidR="0038080F">
        <w:rPr>
          <w:rFonts w:ascii="Times New Roman" w:eastAsia="Times New Roman" w:hAnsi="Times New Roman" w:cs="Times New Roman"/>
          <w:sz w:val="24"/>
          <w:szCs w:val="24"/>
        </w:rPr>
        <w:t xml:space="preserve"> </w:t>
      </w:r>
      <w:r w:rsidR="00754C6C" w:rsidRPr="00684D03">
        <w:rPr>
          <w:rFonts w:ascii="Times New Roman" w:eastAsia="Times New Roman" w:hAnsi="Times New Roman" w:cs="Times New Roman"/>
          <w:sz w:val="24"/>
          <w:szCs w:val="24"/>
        </w:rPr>
        <w:t xml:space="preserve">Dhaka. date of </w:t>
      </w:r>
      <w:proofErr w:type="spellStart"/>
      <w:r w:rsidR="00754C6C" w:rsidRPr="00684D03">
        <w:rPr>
          <w:rFonts w:ascii="Times New Roman" w:eastAsia="Times New Roman" w:hAnsi="Times New Roman" w:cs="Times New Roman"/>
          <w:sz w:val="24"/>
          <w:szCs w:val="24"/>
        </w:rPr>
        <w:t>Retrive</w:t>
      </w:r>
      <w:proofErr w:type="spellEnd"/>
      <w:r w:rsidR="00754C6C" w:rsidRPr="00684D03">
        <w:rPr>
          <w:rFonts w:ascii="Times New Roman" w:eastAsia="Times New Roman" w:hAnsi="Times New Roman" w:cs="Times New Roman"/>
          <w:sz w:val="24"/>
          <w:szCs w:val="24"/>
        </w:rPr>
        <w:t xml:space="preserve"> 12 August,2022.</w:t>
      </w:r>
    </w:p>
    <w:p w14:paraId="39B6267B" w14:textId="5087ABF9" w:rsidR="001304B8" w:rsidRPr="00684D03" w:rsidRDefault="001304B8" w:rsidP="00754C6C">
      <w:pPr>
        <w:pStyle w:val="ListParagraph"/>
        <w:numPr>
          <w:ilvl w:val="0"/>
          <w:numId w:val="3"/>
        </w:numPr>
        <w:spacing w:line="360" w:lineRule="auto"/>
        <w:jc w:val="both"/>
        <w:rPr>
          <w:rFonts w:ascii="Times New Roman" w:eastAsia="Times New Roman" w:hAnsi="Times New Roman" w:cs="Times New Roman"/>
          <w:sz w:val="24"/>
          <w:szCs w:val="24"/>
        </w:rPr>
      </w:pPr>
      <w:r w:rsidRPr="00684D03">
        <w:rPr>
          <w:rFonts w:ascii="Times New Roman" w:eastAsia="Times New Roman" w:hAnsi="Times New Roman" w:cs="Times New Roman"/>
          <w:b/>
          <w:bCs/>
          <w:sz w:val="24"/>
          <w:szCs w:val="24"/>
        </w:rPr>
        <w:t>Development of cross border E commerce through Parcel Delivery, 2020. Appendix B WIK Consumer Survey Study for the European Commission, Directorate-General for Internal Market, Industry, Entrepreneurship and SMEs Final Report, Dhaka</w:t>
      </w:r>
    </w:p>
    <w:p w14:paraId="6B8871BF" w14:textId="77777777" w:rsidR="00754C6C" w:rsidRPr="005B43F6" w:rsidRDefault="00754C6C" w:rsidP="00754C6C">
      <w:pPr>
        <w:pStyle w:val="ListParagraph"/>
        <w:numPr>
          <w:ilvl w:val="0"/>
          <w:numId w:val="3"/>
        </w:numPr>
        <w:spacing w:line="360" w:lineRule="auto"/>
        <w:jc w:val="both"/>
        <w:rPr>
          <w:rFonts w:ascii="Times New Roman" w:eastAsia="Times New Roman" w:hAnsi="Times New Roman" w:cs="Times New Roman"/>
        </w:rPr>
      </w:pPr>
      <w:r w:rsidRPr="00684D03">
        <w:rPr>
          <w:rFonts w:ascii="Times New Roman" w:eastAsia="Times New Roman" w:hAnsi="Times New Roman" w:cs="Times New Roman"/>
          <w:sz w:val="24"/>
          <w:szCs w:val="24"/>
        </w:rPr>
        <w:t>Proceedings of the National Conference on Emerging</w:t>
      </w:r>
      <w:r w:rsidRPr="005B43F6">
        <w:rPr>
          <w:rFonts w:ascii="Times New Roman" w:eastAsia="Times New Roman" w:hAnsi="Times New Roman" w:cs="Times New Roman"/>
          <w:sz w:val="24"/>
          <w:szCs w:val="24"/>
        </w:rPr>
        <w:t xml:space="preserve"> Computer Applications (NCECA)-2022 Vol.4, Issue.1 171 DOI: 10.5281/zenodo.6364879 ISBN: 978-93-5607-317-3 @2022 MCA, Amal Jyothi College of Engineering Kanjirappally, Kottayam Courier Service demand during COVID-19 Pandemic in India Stephy Grace Oommen Integrated MCA Amal Jyothi College of Engineering, </w:t>
      </w:r>
      <w:proofErr w:type="spellStart"/>
      <w:r w:rsidRPr="005B43F6">
        <w:rPr>
          <w:rFonts w:ascii="Times New Roman" w:eastAsia="Times New Roman" w:hAnsi="Times New Roman" w:cs="Times New Roman"/>
          <w:sz w:val="24"/>
          <w:szCs w:val="24"/>
        </w:rPr>
        <w:t>Kanjirappally</w:t>
      </w:r>
      <w:proofErr w:type="spellEnd"/>
      <w:r w:rsidRPr="005B43F6">
        <w:rPr>
          <w:rFonts w:ascii="Times New Roman" w:eastAsia="Times New Roman" w:hAnsi="Times New Roman" w:cs="Times New Roman"/>
          <w:sz w:val="24"/>
          <w:szCs w:val="24"/>
        </w:rPr>
        <w:t xml:space="preserve"> stephy.grace6@gmail.com </w:t>
      </w:r>
      <w:proofErr w:type="spellStart"/>
      <w:r w:rsidRPr="005B43F6">
        <w:rPr>
          <w:rFonts w:ascii="Times New Roman" w:eastAsia="Times New Roman" w:hAnsi="Times New Roman" w:cs="Times New Roman"/>
          <w:sz w:val="24"/>
          <w:szCs w:val="24"/>
        </w:rPr>
        <w:t>Gloriya</w:t>
      </w:r>
      <w:proofErr w:type="spellEnd"/>
      <w:r w:rsidRPr="005B43F6">
        <w:rPr>
          <w:rFonts w:ascii="Times New Roman" w:eastAsia="Times New Roman" w:hAnsi="Times New Roman" w:cs="Times New Roman"/>
          <w:sz w:val="24"/>
          <w:szCs w:val="24"/>
        </w:rPr>
        <w:t xml:space="preserve"> Mathew Assistant Professor Amal Jyothi College of Engineering, Kanjirappally gloriyamathew@amaljyothi.ac.in </w:t>
      </w:r>
    </w:p>
    <w:p w14:paraId="6C808B9E" w14:textId="77777777" w:rsidR="00754C6C" w:rsidRPr="005B43F6" w:rsidRDefault="00754C6C" w:rsidP="00754C6C">
      <w:pPr>
        <w:pStyle w:val="ListParagraph"/>
        <w:numPr>
          <w:ilvl w:val="0"/>
          <w:numId w:val="3"/>
        </w:numPr>
        <w:spacing w:line="360" w:lineRule="auto"/>
        <w:jc w:val="both"/>
        <w:rPr>
          <w:rFonts w:ascii="Times New Roman" w:eastAsia="Times New Roman" w:hAnsi="Times New Roman" w:cs="Times New Roman"/>
        </w:rPr>
      </w:pPr>
      <w:r w:rsidRPr="005B43F6">
        <w:rPr>
          <w:rFonts w:ascii="Times New Roman" w:eastAsia="Times New Roman" w:hAnsi="Times New Roman" w:cs="Times New Roman"/>
          <w:sz w:val="24"/>
          <w:szCs w:val="24"/>
        </w:rPr>
        <w:t xml:space="preserve">Md. </w:t>
      </w:r>
      <w:proofErr w:type="spellStart"/>
      <w:r w:rsidRPr="005B43F6">
        <w:rPr>
          <w:rFonts w:ascii="Times New Roman" w:eastAsia="Times New Roman" w:hAnsi="Times New Roman" w:cs="Times New Roman"/>
          <w:sz w:val="24"/>
          <w:szCs w:val="24"/>
        </w:rPr>
        <w:t>Uzir</w:t>
      </w:r>
      <w:proofErr w:type="spellEnd"/>
      <w:r w:rsidRPr="005B43F6">
        <w:rPr>
          <w:rFonts w:ascii="Times New Roman" w:eastAsia="Times New Roman" w:hAnsi="Times New Roman" w:cs="Times New Roman"/>
          <w:sz w:val="24"/>
          <w:szCs w:val="24"/>
        </w:rPr>
        <w:t xml:space="preserve"> Hossain </w:t>
      </w:r>
      <w:proofErr w:type="spellStart"/>
      <w:r w:rsidRPr="005B43F6">
        <w:rPr>
          <w:rFonts w:ascii="Times New Roman" w:eastAsia="Times New Roman" w:hAnsi="Times New Roman" w:cs="Times New Roman"/>
          <w:sz w:val="24"/>
          <w:szCs w:val="24"/>
        </w:rPr>
        <w:t>Uzir</w:t>
      </w:r>
      <w:r w:rsidRPr="005B43F6">
        <w:rPr>
          <w:rFonts w:ascii="Times New Roman" w:eastAsia="Times New Roman" w:hAnsi="Times New Roman" w:cs="Times New Roman"/>
          <w:sz w:val="24"/>
          <w:szCs w:val="24"/>
          <w:vertAlign w:val="superscript"/>
        </w:rPr>
        <w:t>a</w:t>
      </w:r>
      <w:proofErr w:type="spellEnd"/>
      <w:r w:rsidRPr="005B43F6">
        <w:rPr>
          <w:rFonts w:ascii="Times New Roman" w:eastAsia="Times New Roman" w:hAnsi="Times New Roman" w:cs="Times New Roman"/>
          <w:sz w:val="24"/>
          <w:szCs w:val="24"/>
        </w:rPr>
        <w:t xml:space="preserve"> Hussam Al </w:t>
      </w:r>
      <w:proofErr w:type="spellStart"/>
      <w:r w:rsidRPr="005B43F6">
        <w:rPr>
          <w:rFonts w:ascii="Times New Roman" w:eastAsia="Times New Roman" w:hAnsi="Times New Roman" w:cs="Times New Roman"/>
          <w:sz w:val="24"/>
          <w:szCs w:val="24"/>
        </w:rPr>
        <w:t>Halbusi</w:t>
      </w:r>
      <w:r w:rsidRPr="005B43F6">
        <w:rPr>
          <w:rFonts w:ascii="Times New Roman" w:eastAsia="Times New Roman" w:hAnsi="Times New Roman" w:cs="Times New Roman"/>
          <w:sz w:val="24"/>
          <w:szCs w:val="24"/>
          <w:vertAlign w:val="superscript"/>
        </w:rPr>
        <w:t>bc</w:t>
      </w:r>
      <w:proofErr w:type="spellEnd"/>
      <w:r w:rsidRPr="005B43F6">
        <w:rPr>
          <w:rFonts w:ascii="Times New Roman" w:eastAsia="Times New Roman" w:hAnsi="Times New Roman" w:cs="Times New Roman"/>
          <w:sz w:val="24"/>
          <w:szCs w:val="24"/>
        </w:rPr>
        <w:t xml:space="preserve"> </w:t>
      </w:r>
      <w:proofErr w:type="spellStart"/>
      <w:r w:rsidRPr="005B43F6">
        <w:rPr>
          <w:rFonts w:ascii="Times New Roman" w:eastAsia="Times New Roman" w:hAnsi="Times New Roman" w:cs="Times New Roman"/>
          <w:sz w:val="24"/>
          <w:szCs w:val="24"/>
        </w:rPr>
        <w:t>Ramayan</w:t>
      </w:r>
      <w:proofErr w:type="spellEnd"/>
      <w:r w:rsidRPr="005B43F6">
        <w:rPr>
          <w:rFonts w:ascii="Times New Roman" w:eastAsia="Times New Roman" w:hAnsi="Times New Roman" w:cs="Times New Roman"/>
          <w:sz w:val="24"/>
          <w:szCs w:val="24"/>
        </w:rPr>
        <w:t xml:space="preserve"> </w:t>
      </w:r>
      <w:proofErr w:type="spellStart"/>
      <w:r w:rsidRPr="005B43F6">
        <w:rPr>
          <w:rFonts w:ascii="Times New Roman" w:eastAsia="Times New Roman" w:hAnsi="Times New Roman" w:cs="Times New Roman"/>
          <w:sz w:val="24"/>
          <w:szCs w:val="24"/>
        </w:rPr>
        <w:t>Thurasamy</w:t>
      </w:r>
      <w:r w:rsidRPr="005B43F6">
        <w:rPr>
          <w:rFonts w:ascii="Times New Roman" w:eastAsia="Times New Roman" w:hAnsi="Times New Roman" w:cs="Times New Roman"/>
          <w:sz w:val="24"/>
          <w:szCs w:val="24"/>
          <w:vertAlign w:val="superscript"/>
        </w:rPr>
        <w:t>defgh</w:t>
      </w:r>
      <w:proofErr w:type="spellEnd"/>
      <w:r w:rsidRPr="005B43F6">
        <w:rPr>
          <w:rFonts w:ascii="Times New Roman" w:eastAsia="Times New Roman" w:hAnsi="Times New Roman" w:cs="Times New Roman"/>
          <w:sz w:val="24"/>
          <w:szCs w:val="24"/>
        </w:rPr>
        <w:t xml:space="preserve"> Rodney Lim Thiam Hock</w:t>
      </w:r>
      <w:r w:rsidRPr="005B43F6">
        <w:rPr>
          <w:rFonts w:ascii="Times New Roman" w:eastAsia="Times New Roman" w:hAnsi="Times New Roman" w:cs="Times New Roman"/>
          <w:sz w:val="24"/>
          <w:szCs w:val="24"/>
          <w:vertAlign w:val="superscript"/>
        </w:rPr>
        <w:t>1</w:t>
      </w:r>
      <w:r w:rsidRPr="005B43F6">
        <w:rPr>
          <w:rFonts w:ascii="Times New Roman" w:eastAsia="Times New Roman" w:hAnsi="Times New Roman" w:cs="Times New Roman"/>
          <w:sz w:val="24"/>
          <w:szCs w:val="24"/>
        </w:rPr>
        <w:t xml:space="preserve"> Musheer A. </w:t>
      </w:r>
      <w:proofErr w:type="spellStart"/>
      <w:r w:rsidRPr="005B43F6">
        <w:rPr>
          <w:rFonts w:ascii="Times New Roman" w:eastAsia="Times New Roman" w:hAnsi="Times New Roman" w:cs="Times New Roman"/>
          <w:sz w:val="24"/>
          <w:szCs w:val="24"/>
        </w:rPr>
        <w:t>Aljaberi</w:t>
      </w:r>
      <w:r w:rsidRPr="005B43F6">
        <w:rPr>
          <w:rFonts w:ascii="Times New Roman" w:eastAsia="Times New Roman" w:hAnsi="Times New Roman" w:cs="Times New Roman"/>
          <w:sz w:val="24"/>
          <w:szCs w:val="24"/>
          <w:vertAlign w:val="superscript"/>
        </w:rPr>
        <w:t>j</w:t>
      </w:r>
      <w:proofErr w:type="spellEnd"/>
      <w:r w:rsidRPr="005B43F6">
        <w:rPr>
          <w:rFonts w:ascii="Times New Roman" w:eastAsia="Times New Roman" w:hAnsi="Times New Roman" w:cs="Times New Roman"/>
          <w:sz w:val="24"/>
          <w:szCs w:val="24"/>
        </w:rPr>
        <w:t xml:space="preserve"> Najmul </w:t>
      </w:r>
      <w:proofErr w:type="spellStart"/>
      <w:r w:rsidRPr="005B43F6">
        <w:rPr>
          <w:rFonts w:ascii="Times New Roman" w:eastAsia="Times New Roman" w:hAnsi="Times New Roman" w:cs="Times New Roman"/>
          <w:sz w:val="24"/>
          <w:szCs w:val="24"/>
        </w:rPr>
        <w:t>Hasan</w:t>
      </w:r>
      <w:r w:rsidRPr="005B43F6">
        <w:rPr>
          <w:rFonts w:ascii="Times New Roman" w:eastAsia="Times New Roman" w:hAnsi="Times New Roman" w:cs="Times New Roman"/>
          <w:sz w:val="24"/>
          <w:szCs w:val="24"/>
          <w:vertAlign w:val="superscript"/>
        </w:rPr>
        <w:t>k</w:t>
      </w:r>
      <w:proofErr w:type="spellEnd"/>
      <w:r w:rsidRPr="005B43F6">
        <w:rPr>
          <w:rFonts w:ascii="Times New Roman" w:eastAsia="Times New Roman" w:hAnsi="Times New Roman" w:cs="Times New Roman"/>
          <w:sz w:val="24"/>
          <w:szCs w:val="24"/>
        </w:rPr>
        <w:t xml:space="preserve"> Mahmud Hamid (2021)</w:t>
      </w:r>
    </w:p>
    <w:p w14:paraId="1A792782" w14:textId="77777777" w:rsidR="00754C6C" w:rsidRPr="005B43F6" w:rsidRDefault="00754C6C" w:rsidP="00754C6C">
      <w:pPr>
        <w:pStyle w:val="ListParagraph"/>
        <w:spacing w:line="360" w:lineRule="auto"/>
        <w:jc w:val="both"/>
        <w:textAlignment w:val="center"/>
        <w:rPr>
          <w:rFonts w:ascii="Times New Roman" w:hAnsi="Times New Roman" w:cs="Times New Roman"/>
          <w:sz w:val="24"/>
          <w:szCs w:val="24"/>
        </w:rPr>
      </w:pPr>
      <w:r w:rsidRPr="005B43F6">
        <w:rPr>
          <w:sz w:val="24"/>
          <w:szCs w:val="24"/>
        </w:rPr>
        <w:t> </w:t>
      </w:r>
      <w:hyperlink r:id="rId16" w:tooltip="Go to Journal of Retailing and Consumer Services on ScienceDirect" w:history="1">
        <w:r w:rsidRPr="001304B8">
          <w:rPr>
            <w:rStyle w:val="Hyperlink"/>
            <w:rFonts w:ascii="Times New Roman" w:hAnsi="Times New Roman" w:cs="Times New Roman"/>
            <w:i/>
            <w:iCs/>
            <w:color w:val="auto"/>
            <w:sz w:val="24"/>
            <w:szCs w:val="24"/>
          </w:rPr>
          <w:t>Journal of Retailing and Consumer Services</w:t>
        </w:r>
      </w:hyperlink>
      <w:r w:rsidRPr="005B43F6">
        <w:rPr>
          <w:rStyle w:val="Hyperlink"/>
          <w:rFonts w:ascii="Times New Roman" w:hAnsi="Times New Roman" w:cs="Times New Roman"/>
          <w:color w:val="auto"/>
          <w:sz w:val="24"/>
          <w:szCs w:val="24"/>
        </w:rPr>
        <w:t xml:space="preserve"> </w:t>
      </w:r>
      <w:hyperlink r:id="rId17" w:tooltip="Go to table of contents for this volume/issue" w:history="1">
        <w:r w:rsidRPr="005B43F6">
          <w:rPr>
            <w:rStyle w:val="Hyperlink"/>
            <w:rFonts w:ascii="Times New Roman" w:hAnsi="Times New Roman" w:cs="Times New Roman"/>
            <w:color w:val="auto"/>
            <w:sz w:val="24"/>
            <w:szCs w:val="24"/>
          </w:rPr>
          <w:t>Volume 63</w:t>
        </w:r>
      </w:hyperlink>
      <w:r w:rsidRPr="005B43F6">
        <w:rPr>
          <w:rFonts w:ascii="Times New Roman" w:hAnsi="Times New Roman" w:cs="Times New Roman"/>
          <w:sz w:val="24"/>
          <w:szCs w:val="24"/>
        </w:rPr>
        <w:t>, November 2021, 102721</w:t>
      </w:r>
    </w:p>
    <w:p w14:paraId="34ED6A7D" w14:textId="2B63FB31" w:rsidR="00754C6C" w:rsidRPr="00E25AFF" w:rsidRDefault="00754C6C" w:rsidP="00754C6C">
      <w:pPr>
        <w:pStyle w:val="ListParagraph"/>
        <w:numPr>
          <w:ilvl w:val="0"/>
          <w:numId w:val="3"/>
        </w:numPr>
        <w:spacing w:line="360" w:lineRule="auto"/>
        <w:jc w:val="both"/>
        <w:rPr>
          <w:rFonts w:ascii="Times New Roman" w:eastAsia="Times New Roman" w:hAnsi="Times New Roman" w:cs="Times New Roman"/>
        </w:rPr>
      </w:pPr>
      <w:r w:rsidRPr="005B43F6">
        <w:rPr>
          <w:rFonts w:ascii="Times New Roman" w:eastAsia="Times New Roman" w:hAnsi="Times New Roman" w:cs="Times New Roman"/>
          <w:sz w:val="24"/>
          <w:szCs w:val="24"/>
        </w:rPr>
        <w:t xml:space="preserve">Measuring service quality in the postal sector To </w:t>
      </w:r>
      <w:proofErr w:type="gramStart"/>
      <w:r w:rsidRPr="005B43F6">
        <w:rPr>
          <w:rFonts w:ascii="Times New Roman" w:eastAsia="Times New Roman" w:hAnsi="Times New Roman" w:cs="Times New Roman"/>
          <w:sz w:val="24"/>
          <w:szCs w:val="24"/>
        </w:rPr>
        <w:t>understand  consumers</w:t>
      </w:r>
      <w:proofErr w:type="gramEnd"/>
      <w:r w:rsidRPr="005B43F6">
        <w:rPr>
          <w:rFonts w:ascii="Times New Roman" w:eastAsia="Times New Roman" w:hAnsi="Times New Roman" w:cs="Times New Roman"/>
          <w:sz w:val="24"/>
          <w:szCs w:val="24"/>
        </w:rPr>
        <w:t>’ perceptions of a firm’s level of service quality has naturally been a key question of marketing researchers throughout the decades. As contemporary definitions and concepts of understanding these perceptions go, some of the initially influencing concepts in this space were drawn up by Grönroos (1982; 1984)1 and Parasuraman et al. (1985; 1988)2.</w:t>
      </w:r>
      <w:r w:rsidRPr="005B43F6">
        <w:rPr>
          <w:rFonts w:ascii="Times New Roman" w:eastAsia="Times New Roman" w:hAnsi="Times New Roman" w:cs="Times New Roman"/>
          <w:b/>
          <w:bCs/>
          <w:sz w:val="24"/>
          <w:szCs w:val="24"/>
        </w:rPr>
        <w:t> </w:t>
      </w:r>
    </w:p>
    <w:p w14:paraId="35A84105" w14:textId="08C66A72" w:rsidR="00E25AFF" w:rsidRPr="00E25AFF" w:rsidRDefault="00EC6D4C" w:rsidP="00754C6C">
      <w:pPr>
        <w:pStyle w:val="ListParagraph"/>
        <w:numPr>
          <w:ilvl w:val="0"/>
          <w:numId w:val="3"/>
        </w:numPr>
        <w:spacing w:line="360" w:lineRule="auto"/>
        <w:jc w:val="both"/>
        <w:rPr>
          <w:rFonts w:ascii="Times New Roman" w:eastAsia="Times New Roman" w:hAnsi="Times New Roman" w:cs="Times New Roman"/>
        </w:rPr>
      </w:pPr>
      <w:hyperlink r:id="rId18" w:history="1">
        <w:r w:rsidR="00E25AFF" w:rsidRPr="00F95F95">
          <w:rPr>
            <w:rStyle w:val="Hyperlink"/>
            <w:rFonts w:ascii="Times New Roman" w:eastAsia="Times New Roman" w:hAnsi="Times New Roman" w:cs="Times New Roman"/>
            <w:b/>
            <w:bCs/>
            <w:sz w:val="24"/>
            <w:szCs w:val="24"/>
          </w:rPr>
          <w:t>www.ptd.gov.bd</w:t>
        </w:r>
      </w:hyperlink>
    </w:p>
    <w:p w14:paraId="5209B88D" w14:textId="40CEC9F9" w:rsidR="00E25AFF" w:rsidRPr="00684D03" w:rsidRDefault="00EC6D4C" w:rsidP="00754C6C">
      <w:pPr>
        <w:pStyle w:val="ListParagraph"/>
        <w:numPr>
          <w:ilvl w:val="0"/>
          <w:numId w:val="3"/>
        </w:numPr>
        <w:spacing w:line="360" w:lineRule="auto"/>
        <w:jc w:val="both"/>
        <w:rPr>
          <w:rFonts w:ascii="Times New Roman" w:eastAsia="Times New Roman" w:hAnsi="Times New Roman" w:cs="Times New Roman"/>
        </w:rPr>
      </w:pPr>
      <w:hyperlink r:id="rId19" w:history="1">
        <w:r w:rsidR="00684D03" w:rsidRPr="009C5E3F">
          <w:rPr>
            <w:rStyle w:val="Hyperlink"/>
            <w:rFonts w:ascii="Times New Roman" w:eastAsia="Times New Roman" w:hAnsi="Times New Roman" w:cs="Times New Roman"/>
            <w:b/>
            <w:bCs/>
            <w:sz w:val="24"/>
            <w:szCs w:val="24"/>
          </w:rPr>
          <w:t>www.bdpost.gov.bd</w:t>
        </w:r>
      </w:hyperlink>
    </w:p>
    <w:p w14:paraId="6A3AB5C6" w14:textId="534765FC" w:rsidR="00C90C74" w:rsidRPr="0038080F" w:rsidRDefault="004D7D7C" w:rsidP="0038080F">
      <w:pPr>
        <w:pStyle w:val="ListParagraph"/>
        <w:spacing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w:t>
      </w:r>
      <w:r w:rsidR="00684D03" w:rsidRPr="004D7D7C">
        <w:rPr>
          <w:rFonts w:ascii="Times New Roman" w:eastAsia="Times New Roman" w:hAnsi="Times New Roman" w:cs="Times New Roman"/>
          <w:color w:val="FF0000"/>
          <w:sz w:val="24"/>
          <w:szCs w:val="24"/>
        </w:rPr>
        <w:t xml:space="preserve">And write </w:t>
      </w:r>
      <w:r>
        <w:rPr>
          <w:rFonts w:ascii="Times New Roman" w:eastAsia="Times New Roman" w:hAnsi="Times New Roman" w:cs="Times New Roman"/>
          <w:color w:val="FF0000"/>
          <w:sz w:val="24"/>
          <w:szCs w:val="24"/>
        </w:rPr>
        <w:t xml:space="preserve">all the reference you mentioned in </w:t>
      </w:r>
      <w:proofErr w:type="gramStart"/>
      <w:r>
        <w:rPr>
          <w:rFonts w:ascii="Times New Roman" w:eastAsia="Times New Roman" w:hAnsi="Times New Roman" w:cs="Times New Roman"/>
          <w:color w:val="FF0000"/>
          <w:sz w:val="24"/>
          <w:szCs w:val="24"/>
        </w:rPr>
        <w:t>your  background</w:t>
      </w:r>
      <w:proofErr w:type="gramEnd"/>
      <w:r>
        <w:rPr>
          <w:rFonts w:ascii="Times New Roman" w:eastAsia="Times New Roman" w:hAnsi="Times New Roman" w:cs="Times New Roman"/>
          <w:color w:val="FF0000"/>
          <w:sz w:val="24"/>
          <w:szCs w:val="24"/>
        </w:rPr>
        <w:t xml:space="preserve"> and book review chapter )</w:t>
      </w:r>
    </w:p>
    <w:p w14:paraId="15FF4F20" w14:textId="77777777" w:rsidR="00C90C74" w:rsidRDefault="00C90C74" w:rsidP="00C90C74">
      <w:pPr>
        <w:pStyle w:val="ListParagraph"/>
        <w:spacing w:line="360" w:lineRule="auto"/>
        <w:jc w:val="both"/>
        <w:rPr>
          <w:rFonts w:ascii="Nirmala UI" w:eastAsia="Times New Roman" w:hAnsi="Nirmala UI" w:cs="Nirmala UI"/>
        </w:rPr>
      </w:pPr>
    </w:p>
    <w:p w14:paraId="2CBC12CD" w14:textId="7E8B49D9" w:rsidR="003B1B12" w:rsidRPr="00C90C74" w:rsidRDefault="00161117" w:rsidP="00C90C74">
      <w:pPr>
        <w:pStyle w:val="ListParagraph"/>
        <w:spacing w:line="360" w:lineRule="auto"/>
        <w:jc w:val="both"/>
        <w:rPr>
          <w:rFonts w:ascii="Times New Roman" w:eastAsia="Times New Roman" w:hAnsi="Times New Roman" w:cs="Times New Roman"/>
        </w:rPr>
      </w:pPr>
      <w:r>
        <w:rPr>
          <w:rFonts w:ascii="Nirmala UI" w:eastAsia="Times New Roman" w:hAnsi="Nirmala UI" w:cs="Nirmala UI"/>
        </w:rPr>
        <w:t xml:space="preserve">                                      </w:t>
      </w:r>
    </w:p>
    <w:p w14:paraId="56E66DBF" w14:textId="77777777" w:rsidR="003B1B12" w:rsidRDefault="003B1B12" w:rsidP="00D1399A">
      <w:pPr>
        <w:spacing w:line="360" w:lineRule="auto"/>
        <w:jc w:val="both"/>
        <w:rPr>
          <w:rFonts w:ascii="Nirmala UI" w:eastAsia="Times New Roman" w:hAnsi="Nirmala UI" w:cs="Nirmala UI"/>
        </w:rPr>
      </w:pPr>
    </w:p>
    <w:p w14:paraId="7F4AC5BA" w14:textId="1164F79E" w:rsidR="009D7CE0" w:rsidRDefault="003B1B12" w:rsidP="00D1399A">
      <w:pPr>
        <w:spacing w:line="360" w:lineRule="auto"/>
        <w:jc w:val="both"/>
        <w:rPr>
          <w:rFonts w:ascii="Nirmala UI" w:eastAsia="Times New Roman" w:hAnsi="Nirmala UI" w:cs="Nirmala UI"/>
        </w:rPr>
      </w:pPr>
      <w:r>
        <w:rPr>
          <w:rFonts w:ascii="Nirmala UI" w:eastAsia="Times New Roman" w:hAnsi="Nirmala UI" w:cs="Nirmala UI"/>
        </w:rPr>
        <w:t xml:space="preserve">                                     </w:t>
      </w:r>
      <w:r w:rsidR="00161117">
        <w:rPr>
          <w:rFonts w:ascii="Nirmala UI" w:eastAsia="Times New Roman" w:hAnsi="Nirmala UI" w:cs="Nirmala UI"/>
        </w:rPr>
        <w:t xml:space="preserve"> </w:t>
      </w:r>
    </w:p>
    <w:p w14:paraId="015484EB" w14:textId="02CFE044" w:rsidR="00161117" w:rsidRPr="009D7CE0" w:rsidRDefault="00D1399A" w:rsidP="00221455">
      <w:pPr>
        <w:spacing w:line="360" w:lineRule="auto"/>
        <w:jc w:val="center"/>
        <w:rPr>
          <w:rFonts w:ascii="Times New Roman" w:eastAsia="Times New Roman" w:hAnsi="Times New Roman"/>
          <w:b/>
          <w:bCs/>
          <w:szCs w:val="28"/>
          <w:lang w:bidi="bn-BD"/>
        </w:rPr>
      </w:pPr>
      <w:proofErr w:type="spellStart"/>
      <w:r w:rsidRPr="009D7CE0">
        <w:rPr>
          <w:rFonts w:ascii="Nirmala UI" w:eastAsia="Times New Roman" w:hAnsi="Nirmala UI" w:cs="Nirmala UI"/>
          <w:b/>
          <w:bCs/>
        </w:rPr>
        <w:lastRenderedPageBreak/>
        <w:t>পা</w:t>
      </w:r>
      <w:r w:rsidR="00D23039" w:rsidRPr="009D7CE0">
        <w:rPr>
          <w:rFonts w:ascii="Nirmala UI" w:eastAsia="Times New Roman" w:hAnsi="Nirmala UI" w:cs="Nirmala UI"/>
          <w:b/>
          <w:bCs/>
          <w:lang w:bidi="bn-BD"/>
        </w:rPr>
        <w:t>র্সে</w:t>
      </w:r>
      <w:r w:rsidRPr="009D7CE0">
        <w:rPr>
          <w:rFonts w:ascii="Nirmala UI" w:eastAsia="Times New Roman" w:hAnsi="Nirmala UI" w:cs="Nirmala UI"/>
          <w:b/>
          <w:bCs/>
        </w:rPr>
        <w:t>ল</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ডেলিভারি</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কোম্পানীর</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নিকট</w:t>
      </w:r>
      <w:proofErr w:type="spellEnd"/>
      <w:r w:rsidR="009D7CE0" w:rsidRPr="009D7CE0">
        <w:rPr>
          <w:rFonts w:ascii="Nirmala UI" w:eastAsia="Times New Roman" w:hAnsi="Nirmala UI" w:cs="Nirmala UI"/>
          <w:b/>
          <w:bCs/>
        </w:rPr>
        <w:t xml:space="preserve"> </w:t>
      </w:r>
      <w:proofErr w:type="spellStart"/>
      <w:r w:rsidR="009D7CE0" w:rsidRPr="009D7CE0">
        <w:rPr>
          <w:rFonts w:ascii="Nirmala UI" w:eastAsia="Times New Roman" w:hAnsi="Nirmala UI" w:cs="Nirmala UI"/>
          <w:b/>
          <w:bCs/>
          <w:lang w:bidi="bn-BD"/>
        </w:rPr>
        <w:t>প্রশ্ন</w:t>
      </w:r>
      <w:proofErr w:type="spellEnd"/>
    </w:p>
    <w:p w14:paraId="33B59B27" w14:textId="590DF41E" w:rsidR="00161117" w:rsidRDefault="00161117" w:rsidP="00D1399A">
      <w:pPr>
        <w:spacing w:line="360" w:lineRule="auto"/>
        <w:jc w:val="both"/>
        <w:rPr>
          <w:rFonts w:ascii="Times New Roman" w:eastAsia="Times New Roman" w:hAnsi="Times New Roman"/>
          <w:szCs w:val="28"/>
          <w:lang w:bidi="bn-IN"/>
        </w:rPr>
      </w:pPr>
    </w:p>
    <w:p w14:paraId="075B11A5" w14:textId="4BC0AC40" w:rsidR="00161117" w:rsidRDefault="00161117" w:rsidP="00D1399A">
      <w:pPr>
        <w:spacing w:line="360" w:lineRule="auto"/>
        <w:jc w:val="both"/>
        <w:rPr>
          <w:rFonts w:ascii="Times New Roman" w:eastAsia="Times New Roman" w:hAnsi="Times New Roman"/>
          <w:szCs w:val="28"/>
          <w:lang w:bidi="bn-IN"/>
        </w:rPr>
      </w:pPr>
    </w:p>
    <w:p w14:paraId="3E02DAD0" w14:textId="736E403F" w:rsidR="00B31576" w:rsidRDefault="00161117" w:rsidP="00D1399A">
      <w:pPr>
        <w:spacing w:line="360" w:lineRule="auto"/>
        <w:jc w:val="both"/>
        <w:rPr>
          <w:rFonts w:ascii="Nirmala UI" w:eastAsia="Times New Roman" w:hAnsi="Nirmala UI" w:cs="Nirmala UI"/>
          <w:szCs w:val="28"/>
          <w:cs/>
          <w:lang w:bidi="bn-IN"/>
        </w:rPr>
      </w:pPr>
      <w:proofErr w:type="spellStart"/>
      <w:r>
        <w:rPr>
          <w:rFonts w:ascii="Nirmala UI" w:eastAsia="Times New Roman" w:hAnsi="Nirmala UI" w:cs="Nirmala UI"/>
          <w:szCs w:val="28"/>
          <w:lang w:bidi="bn-IN"/>
        </w:rPr>
        <w:t>উ</w:t>
      </w:r>
      <w:r w:rsidR="00B31576">
        <w:rPr>
          <w:rFonts w:ascii="Nirmala UI" w:eastAsia="Times New Roman" w:hAnsi="Nirmala UI" w:cs="Nirmala UI"/>
          <w:szCs w:val="28"/>
          <w:lang w:bidi="bn-IN"/>
        </w:rPr>
        <w:t>ত্তরদা</w:t>
      </w:r>
      <w:r>
        <w:rPr>
          <w:rFonts w:ascii="Nirmala UI" w:eastAsia="Times New Roman" w:hAnsi="Nirmala UI" w:cs="Nirmala UI"/>
          <w:szCs w:val="28"/>
          <w:lang w:bidi="bn-IN"/>
        </w:rPr>
        <w:t>তার</w:t>
      </w:r>
      <w:proofErr w:type="spellEnd"/>
      <w:r>
        <w:rPr>
          <w:rFonts w:ascii="Nirmala UI" w:eastAsia="Times New Roman" w:hAnsi="Nirmala UI" w:cs="Nirmala UI"/>
          <w:szCs w:val="28"/>
          <w:lang w:bidi="bn-IN"/>
        </w:rPr>
        <w:t xml:space="preserve"> </w:t>
      </w:r>
      <w:proofErr w:type="spellStart"/>
      <w:r>
        <w:rPr>
          <w:rFonts w:ascii="Nirmala UI" w:eastAsia="Times New Roman" w:hAnsi="Nirmala UI" w:cs="Nirmala UI"/>
          <w:szCs w:val="28"/>
          <w:lang w:bidi="bn-IN"/>
        </w:rPr>
        <w:t>না</w:t>
      </w:r>
      <w:r w:rsidR="0038080F">
        <w:rPr>
          <w:rFonts w:ascii="Nirmala UI" w:eastAsia="Times New Roman" w:hAnsi="Nirmala UI" w:cs="Nirmala UI"/>
          <w:szCs w:val="28"/>
          <w:lang w:bidi="bn-IN"/>
        </w:rPr>
        <w:t>মঃ</w:t>
      </w:r>
      <w:proofErr w:type="spellEnd"/>
    </w:p>
    <w:p w14:paraId="6B1033C4" w14:textId="468E9429" w:rsidR="00B31576" w:rsidRDefault="00B31576" w:rsidP="00D1399A">
      <w:pPr>
        <w:spacing w:line="360" w:lineRule="auto"/>
        <w:jc w:val="both"/>
        <w:rPr>
          <w:rFonts w:ascii="Nirmala UI" w:eastAsia="Times New Roman" w:hAnsi="Nirmala UI" w:cs="Nirmala UI"/>
          <w:szCs w:val="28"/>
          <w:lang w:bidi="bn-IN"/>
        </w:rPr>
      </w:pPr>
      <w:proofErr w:type="spellStart"/>
      <w:r>
        <w:rPr>
          <w:rFonts w:ascii="Nirmala UI" w:eastAsia="Times New Roman" w:hAnsi="Nirmala UI" w:cs="Nirmala UI"/>
          <w:szCs w:val="28"/>
          <w:lang w:bidi="bn-IN"/>
        </w:rPr>
        <w:t>প্রতিষ্টানের</w:t>
      </w:r>
      <w:proofErr w:type="spellEnd"/>
      <w:r>
        <w:rPr>
          <w:rFonts w:ascii="Nirmala UI" w:eastAsia="Times New Roman" w:hAnsi="Nirmala UI" w:cs="Nirmala UI"/>
          <w:szCs w:val="28"/>
          <w:lang w:bidi="bn-IN"/>
        </w:rPr>
        <w:t xml:space="preserve"> </w:t>
      </w:r>
      <w:proofErr w:type="spellStart"/>
      <w:r>
        <w:rPr>
          <w:rFonts w:ascii="Nirmala UI" w:eastAsia="Times New Roman" w:hAnsi="Nirmala UI" w:cs="Nirmala UI"/>
          <w:szCs w:val="28"/>
          <w:lang w:bidi="bn-IN"/>
        </w:rPr>
        <w:t>না</w:t>
      </w:r>
      <w:r w:rsidR="0038080F">
        <w:rPr>
          <w:rFonts w:ascii="Nirmala UI" w:eastAsia="Times New Roman" w:hAnsi="Nirmala UI" w:cs="Nirmala UI"/>
          <w:szCs w:val="28"/>
          <w:lang w:bidi="bn-IN"/>
        </w:rPr>
        <w:t>মঃ</w:t>
      </w:r>
      <w:proofErr w:type="spellEnd"/>
    </w:p>
    <w:p w14:paraId="04825104" w14:textId="4A02E193" w:rsidR="00161117" w:rsidRDefault="00B31576" w:rsidP="00D1399A">
      <w:pPr>
        <w:spacing w:line="360" w:lineRule="auto"/>
        <w:jc w:val="both"/>
        <w:rPr>
          <w:rFonts w:ascii="Nirmala UI" w:eastAsia="Times New Roman" w:hAnsi="Nirmala UI" w:cs="Nirmala UI"/>
          <w:szCs w:val="28"/>
          <w:lang w:bidi="bn-IN"/>
        </w:rPr>
      </w:pPr>
      <w:proofErr w:type="spellStart"/>
      <w:r>
        <w:rPr>
          <w:rFonts w:ascii="Nirmala UI" w:eastAsia="Times New Roman" w:hAnsi="Nirmala UI" w:cs="Nirmala UI"/>
          <w:szCs w:val="28"/>
          <w:lang w:bidi="bn-IN"/>
        </w:rPr>
        <w:t>প্রতিষ্টানের</w:t>
      </w:r>
      <w:proofErr w:type="spellEnd"/>
      <w:r>
        <w:rPr>
          <w:rFonts w:ascii="Nirmala UI" w:eastAsia="Times New Roman" w:hAnsi="Nirmala UI" w:cs="Nirmala UI"/>
          <w:szCs w:val="28"/>
          <w:lang w:bidi="bn-IN"/>
        </w:rPr>
        <w:t xml:space="preserve"> </w:t>
      </w:r>
      <w:proofErr w:type="spellStart"/>
      <w:r>
        <w:rPr>
          <w:rFonts w:ascii="Nirmala UI" w:eastAsia="Times New Roman" w:hAnsi="Nirmala UI" w:cs="Nirmala UI"/>
          <w:szCs w:val="28"/>
          <w:lang w:bidi="bn-IN"/>
        </w:rPr>
        <w:t>লাইসেন্স</w:t>
      </w:r>
      <w:proofErr w:type="spellEnd"/>
      <w:r>
        <w:rPr>
          <w:rFonts w:ascii="Nirmala UI" w:eastAsia="Times New Roman" w:hAnsi="Nirmala UI" w:cs="Nirmala UI"/>
          <w:szCs w:val="28"/>
          <w:lang w:bidi="bn-IN"/>
        </w:rPr>
        <w:t xml:space="preserve"> </w:t>
      </w:r>
      <w:proofErr w:type="spellStart"/>
      <w:r>
        <w:rPr>
          <w:rFonts w:ascii="Nirmala UI" w:eastAsia="Times New Roman" w:hAnsi="Nirmala UI" w:cs="Nirmala UI"/>
          <w:szCs w:val="28"/>
          <w:lang w:bidi="bn-IN"/>
        </w:rPr>
        <w:t>নংঃ</w:t>
      </w:r>
      <w:proofErr w:type="spellEnd"/>
      <w:r>
        <w:rPr>
          <w:rFonts w:ascii="Nirmala UI" w:eastAsia="Times New Roman" w:hAnsi="Nirmala UI" w:cs="Nirmala UI"/>
          <w:szCs w:val="28"/>
          <w:lang w:bidi="bn-IN"/>
        </w:rPr>
        <w:t xml:space="preserve">      </w:t>
      </w:r>
    </w:p>
    <w:p w14:paraId="1749D643" w14:textId="23403E1E" w:rsidR="00B31576" w:rsidRPr="00B31576" w:rsidRDefault="00B31576" w:rsidP="00D1399A">
      <w:pPr>
        <w:spacing w:line="360" w:lineRule="auto"/>
        <w:jc w:val="both"/>
        <w:rPr>
          <w:rFonts w:ascii="Nirmala UI" w:eastAsia="Times New Roman" w:hAnsi="Nirmala UI" w:cs="Nirmala UI"/>
          <w:szCs w:val="28"/>
          <w:lang w:bidi="bn-IN"/>
        </w:rPr>
      </w:pPr>
      <w:proofErr w:type="spellStart"/>
      <w:r>
        <w:rPr>
          <w:rFonts w:ascii="Nirmala UI" w:eastAsia="Times New Roman" w:hAnsi="Nirmala UI" w:cs="Nirmala UI"/>
          <w:szCs w:val="28"/>
          <w:lang w:bidi="bn-IN"/>
        </w:rPr>
        <w:t>প্রতিষ্টানের</w:t>
      </w:r>
      <w:proofErr w:type="spellEnd"/>
      <w:r>
        <w:rPr>
          <w:rFonts w:ascii="Nirmala UI" w:eastAsia="Times New Roman" w:hAnsi="Nirmala UI" w:cs="Nirmala UI"/>
          <w:szCs w:val="28"/>
          <w:lang w:bidi="bn-IN"/>
        </w:rPr>
        <w:t xml:space="preserve"> </w:t>
      </w:r>
      <w:proofErr w:type="spellStart"/>
      <w:r>
        <w:rPr>
          <w:rFonts w:ascii="Nirmala UI" w:eastAsia="Times New Roman" w:hAnsi="Nirmala UI" w:cs="Nirmala UI"/>
          <w:szCs w:val="28"/>
          <w:lang w:bidi="bn-IN"/>
        </w:rPr>
        <w:t>ঠিকান</w:t>
      </w:r>
      <w:r w:rsidR="0038080F">
        <w:rPr>
          <w:rFonts w:ascii="Nirmala UI" w:eastAsia="Times New Roman" w:hAnsi="Nirmala UI" w:cs="Nirmala UI"/>
          <w:szCs w:val="28"/>
          <w:lang w:bidi="bn-IN"/>
        </w:rPr>
        <w:t>াঃ</w:t>
      </w:r>
      <w:proofErr w:type="spellEnd"/>
      <w:r w:rsidR="009629C3">
        <w:rPr>
          <w:rFonts w:ascii="Nirmala UI" w:eastAsia="Times New Roman" w:hAnsi="Nirmala UI" w:cs="Nirmala UI"/>
          <w:szCs w:val="28"/>
          <w:lang w:bidi="bn-IN"/>
        </w:rPr>
        <w:t xml:space="preserve">      </w:t>
      </w:r>
    </w:p>
    <w:p w14:paraId="17A24EAE" w14:textId="77777777" w:rsidR="00161117" w:rsidRDefault="00161117" w:rsidP="00D1399A">
      <w:pPr>
        <w:spacing w:line="360" w:lineRule="auto"/>
        <w:jc w:val="both"/>
        <w:rPr>
          <w:rFonts w:ascii="Nirmala UI" w:eastAsia="Times New Roman" w:hAnsi="Nirmala UI" w:cs="Nirmala UI"/>
        </w:rPr>
      </w:pPr>
    </w:p>
    <w:p w14:paraId="4D58C11A" w14:textId="77777777" w:rsidR="00161117" w:rsidRDefault="00161117" w:rsidP="00D1399A">
      <w:pPr>
        <w:spacing w:line="360" w:lineRule="auto"/>
        <w:jc w:val="both"/>
        <w:rPr>
          <w:rFonts w:ascii="Nirmala UI" w:eastAsia="Times New Roman" w:hAnsi="Nirmala UI" w:cs="Nirmala UI"/>
        </w:rPr>
      </w:pPr>
    </w:p>
    <w:p w14:paraId="1744DC84" w14:textId="4928ECF5" w:rsidR="00D1399A" w:rsidRPr="00C01CD9" w:rsidRDefault="00D1399A" w:rsidP="00B31576">
      <w:pPr>
        <w:spacing w:line="480" w:lineRule="auto"/>
        <w:jc w:val="both"/>
        <w:rPr>
          <w:rFonts w:ascii="Times New Roman" w:eastAsia="Times New Roman" w:hAnsi="Times New Roman" w:cs="Times New Roman"/>
        </w:rPr>
      </w:pPr>
      <w:r w:rsidRPr="00C01CD9">
        <w:rPr>
          <w:rFonts w:ascii="Nirmala UI" w:eastAsia="Times New Roman" w:hAnsi="Nirmala UI" w:cs="Nirmala UI"/>
        </w:rPr>
        <w:t>১</w:t>
      </w:r>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কতদিন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যাবত</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ব্যবসা</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পরিচালনা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করছেন</w:t>
      </w:r>
      <w:proofErr w:type="spellEnd"/>
      <w:r w:rsidRPr="00C01CD9">
        <w:rPr>
          <w:rFonts w:ascii="Times New Roman" w:eastAsia="Times New Roman" w:hAnsi="Times New Roman" w:cs="Times New Roman"/>
        </w:rPr>
        <w:t>?</w:t>
      </w:r>
    </w:p>
    <w:p w14:paraId="47CC75BD" w14:textId="77777777" w:rsidR="00D1399A" w:rsidRPr="00C01CD9" w:rsidRDefault="00D1399A" w:rsidP="00B31576">
      <w:pPr>
        <w:spacing w:line="480" w:lineRule="auto"/>
        <w:jc w:val="both"/>
        <w:rPr>
          <w:rFonts w:ascii="Times New Roman" w:eastAsia="Times New Roman" w:hAnsi="Times New Roman" w:cs="Times New Roman"/>
        </w:rPr>
      </w:pPr>
      <w:r w:rsidRPr="00C01CD9">
        <w:rPr>
          <w:rFonts w:ascii="Nirmala UI" w:eastAsia="Times New Roman" w:hAnsi="Nirmala UI" w:cs="Nirmala UI"/>
        </w:rPr>
        <w:t>২</w:t>
      </w:r>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লাইসেন্স</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এর</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জন্য</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প্রথম</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কবে</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আবেদন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করেছেন</w:t>
      </w:r>
      <w:proofErr w:type="spellEnd"/>
      <w:r w:rsidRPr="00C01CD9">
        <w:rPr>
          <w:rFonts w:ascii="Times New Roman" w:eastAsia="Times New Roman" w:hAnsi="Times New Roman" w:cs="Times New Roman"/>
        </w:rPr>
        <w:t>?</w:t>
      </w:r>
    </w:p>
    <w:p w14:paraId="09CDBFEF" w14:textId="77777777" w:rsidR="00D1399A" w:rsidRPr="00C01CD9" w:rsidRDefault="00D1399A" w:rsidP="009629C3">
      <w:pPr>
        <w:spacing w:line="480" w:lineRule="auto"/>
        <w:rPr>
          <w:rFonts w:ascii="Times New Roman" w:eastAsia="Times New Roman" w:hAnsi="Times New Roman" w:cs="Times New Roman"/>
        </w:rPr>
      </w:pPr>
      <w:r w:rsidRPr="00C01CD9">
        <w:rPr>
          <w:rFonts w:ascii="Nirmala UI" w:eastAsia="Times New Roman" w:hAnsi="Nirmala UI" w:cs="Nirmala UI"/>
        </w:rPr>
        <w:t>৩</w:t>
      </w:r>
      <w:r w:rsidRPr="00C01CD9">
        <w:rPr>
          <w:rFonts w:ascii="Times New Roman" w:eastAsia="Times New Roman" w:hAnsi="Times New Roman" w:cs="Times New Roman"/>
        </w:rPr>
        <w:t>)</w:t>
      </w:r>
      <w:proofErr w:type="spellStart"/>
      <w:r w:rsidRPr="00C01CD9">
        <w:rPr>
          <w:rFonts w:ascii="Nirmala UI" w:eastAsia="Times New Roman" w:hAnsi="Nirmala UI" w:cs="Nirmala UI"/>
        </w:rPr>
        <w:t>লাইসেন্স</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পেতে</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কতদিন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সময়</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লেগেছে</w:t>
      </w:r>
      <w:proofErr w:type="spellEnd"/>
      <w:r w:rsidRPr="00C01CD9">
        <w:rPr>
          <w:rFonts w:ascii="Times New Roman" w:eastAsia="Times New Roman" w:hAnsi="Times New Roman" w:cs="Times New Roman"/>
        </w:rPr>
        <w:t xml:space="preserve"> ?</w:t>
      </w:r>
      <w:proofErr w:type="gram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নির্ধারিত</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সময়ে</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পেলে</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কারণ</w:t>
      </w:r>
      <w:proofErr w:type="spellEnd"/>
      <w:r w:rsidRPr="00C01CD9">
        <w:rPr>
          <w:rFonts w:ascii="Times New Roman" w:eastAsia="Times New Roman" w:hAnsi="Times New Roman" w:cs="Times New Roman"/>
        </w:rPr>
        <w:t xml:space="preserve"> </w:t>
      </w:r>
      <w:r w:rsidRPr="00C01CD9">
        <w:rPr>
          <w:rFonts w:ascii="Nirmala UI" w:eastAsia="Times New Roman" w:hAnsi="Nirmala UI" w:cs="Nirmala UI"/>
        </w:rPr>
        <w:t>।</w:t>
      </w:r>
    </w:p>
    <w:p w14:paraId="3548F95C" w14:textId="77777777" w:rsidR="00D1399A" w:rsidRPr="00C01CD9" w:rsidRDefault="00D1399A" w:rsidP="00B31576">
      <w:pPr>
        <w:spacing w:line="480" w:lineRule="auto"/>
        <w:jc w:val="both"/>
        <w:rPr>
          <w:rFonts w:ascii="Times New Roman" w:eastAsia="Times New Roman" w:hAnsi="Times New Roman" w:cs="Times New Roman"/>
        </w:rPr>
      </w:pPr>
      <w:r w:rsidRPr="00C01CD9">
        <w:rPr>
          <w:rFonts w:ascii="Nirmala UI" w:eastAsia="Times New Roman" w:hAnsi="Nirmala UI" w:cs="Nirmala UI"/>
        </w:rPr>
        <w:t>৪</w:t>
      </w:r>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পরিবহণের</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সময়</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পণ্য</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নষ্ট</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হলে</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ক্ষতিপূরণ</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প্রদান</w:t>
      </w:r>
      <w:proofErr w:type="spellEnd"/>
      <w:proofErr w:type="gram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করেন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না</w:t>
      </w:r>
      <w:proofErr w:type="spellEnd"/>
      <w:r w:rsidRPr="00C01CD9">
        <w:rPr>
          <w:rFonts w:ascii="Times New Roman" w:eastAsia="Times New Roman" w:hAnsi="Times New Roman" w:cs="Times New Roman"/>
        </w:rPr>
        <w:t xml:space="preserve"> ?</w:t>
      </w:r>
    </w:p>
    <w:p w14:paraId="4B93077A" w14:textId="77777777" w:rsidR="00D1399A" w:rsidRPr="00C01CD9" w:rsidRDefault="00D1399A" w:rsidP="00B31576">
      <w:pPr>
        <w:spacing w:line="480" w:lineRule="auto"/>
        <w:jc w:val="both"/>
        <w:rPr>
          <w:rFonts w:ascii="Times New Roman" w:eastAsia="Times New Roman" w:hAnsi="Times New Roman" w:cs="Times New Roman"/>
        </w:rPr>
      </w:pPr>
      <w:r w:rsidRPr="00C01CD9">
        <w:rPr>
          <w:rFonts w:ascii="Nirmala UI" w:eastAsia="Times New Roman" w:hAnsi="Nirmala UI" w:cs="Nirmala UI"/>
        </w:rPr>
        <w:t>৫</w:t>
      </w:r>
      <w:r w:rsidRPr="00C01CD9">
        <w:rPr>
          <w:rFonts w:ascii="Times New Roman" w:eastAsia="Times New Roman" w:hAnsi="Times New Roman" w:cs="Times New Roman"/>
        </w:rPr>
        <w:t>)</w:t>
      </w:r>
      <w:proofErr w:type="spellStart"/>
      <w:r w:rsidRPr="00C01CD9">
        <w:rPr>
          <w:rFonts w:ascii="Nirmala UI" w:eastAsia="Times New Roman" w:hAnsi="Nirmala UI" w:cs="Nirmala UI"/>
        </w:rPr>
        <w:t>পণ্য</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পরিবহনের</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চার্জ</w:t>
      </w:r>
      <w:proofErr w:type="spellEnd"/>
      <w:proofErr w:type="gram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কিভাবে</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নির্ধারণ</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করেন</w:t>
      </w:r>
      <w:proofErr w:type="spellEnd"/>
      <w:r w:rsidRPr="00C01CD9">
        <w:rPr>
          <w:rFonts w:ascii="Times New Roman" w:eastAsia="Times New Roman" w:hAnsi="Times New Roman" w:cs="Times New Roman"/>
        </w:rPr>
        <w:t xml:space="preserve"> ?</w:t>
      </w:r>
    </w:p>
    <w:p w14:paraId="6292B0FB" w14:textId="77777777" w:rsidR="00D1399A" w:rsidRPr="00C01CD9" w:rsidRDefault="00D1399A" w:rsidP="00B31576">
      <w:pPr>
        <w:spacing w:line="480" w:lineRule="auto"/>
        <w:jc w:val="both"/>
        <w:rPr>
          <w:rFonts w:ascii="Times New Roman" w:eastAsia="Times New Roman" w:hAnsi="Times New Roman" w:cs="Times New Roman"/>
        </w:rPr>
      </w:pPr>
      <w:r w:rsidRPr="00C01CD9">
        <w:rPr>
          <w:rFonts w:ascii="Times New Roman" w:eastAsia="Times New Roman" w:hAnsi="Times New Roman" w:cs="Times New Roman"/>
        </w:rPr>
        <w:t xml:space="preserve"> </w:t>
      </w:r>
      <w:r w:rsidRPr="00C01CD9">
        <w:rPr>
          <w:rFonts w:ascii="Nirmala UI" w:eastAsia="Times New Roman" w:hAnsi="Nirmala UI" w:cs="Nirmala UI"/>
        </w:rPr>
        <w:t>৬</w:t>
      </w:r>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হোম</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ডেলিভারি</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দেয়া</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হয়</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কিনা</w:t>
      </w:r>
      <w:proofErr w:type="spellEnd"/>
      <w:r w:rsidRPr="00C01CD9">
        <w:rPr>
          <w:rFonts w:ascii="Times New Roman" w:eastAsia="Times New Roman" w:hAnsi="Times New Roman" w:cs="Times New Roman"/>
        </w:rPr>
        <w:t xml:space="preserve"> ?</w:t>
      </w:r>
      <w:proofErr w:type="gram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হলে</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পরিমাণ</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চার্জ</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বেশি</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দিতে</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হয়</w:t>
      </w:r>
      <w:proofErr w:type="spellEnd"/>
      <w:r w:rsidRPr="00C01CD9">
        <w:rPr>
          <w:rFonts w:ascii="Times New Roman" w:eastAsia="Times New Roman" w:hAnsi="Times New Roman" w:cs="Times New Roman"/>
        </w:rPr>
        <w:t xml:space="preserve"> ?</w:t>
      </w:r>
      <w:proofErr w:type="gramEnd"/>
    </w:p>
    <w:p w14:paraId="309C68F9" w14:textId="77777777" w:rsidR="00D1399A" w:rsidRDefault="00D1399A" w:rsidP="00B31576">
      <w:pPr>
        <w:spacing w:line="480" w:lineRule="auto"/>
        <w:jc w:val="both"/>
        <w:rPr>
          <w:rFonts w:ascii="Times New Roman" w:eastAsia="Times New Roman" w:hAnsi="Times New Roman" w:cs="Times New Roman"/>
        </w:rPr>
      </w:pPr>
      <w:r w:rsidRPr="00C01CD9">
        <w:rPr>
          <w:rFonts w:ascii="Nirmala UI" w:eastAsia="Times New Roman" w:hAnsi="Nirmala UI" w:cs="Nirmala UI"/>
        </w:rPr>
        <w:t>৭</w:t>
      </w:r>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অবৈধ</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মালামাল</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কেউ</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পাঠাচ্ছে</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কিনা</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তা</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কিভাবে</w:t>
      </w:r>
      <w:proofErr w:type="spellEnd"/>
      <w:r w:rsidRPr="00C01CD9">
        <w:rPr>
          <w:rFonts w:ascii="Times New Roman" w:eastAsia="Times New Roman" w:hAnsi="Times New Roman" w:cs="Times New Roman"/>
        </w:rPr>
        <w:t xml:space="preserve"> </w:t>
      </w:r>
      <w:proofErr w:type="spellStart"/>
      <w:r w:rsidRPr="00C01CD9">
        <w:rPr>
          <w:rFonts w:ascii="Nirmala UI" w:eastAsia="Times New Roman" w:hAnsi="Nirmala UI" w:cs="Nirmala UI"/>
        </w:rPr>
        <w:t>যাচাই</w:t>
      </w:r>
      <w:proofErr w:type="spellEnd"/>
      <w:r w:rsidRPr="00C01CD9">
        <w:rPr>
          <w:rFonts w:ascii="Times New Roman" w:eastAsia="Times New Roman" w:hAnsi="Times New Roman" w:cs="Times New Roman"/>
        </w:rPr>
        <w:t xml:space="preserve"> </w:t>
      </w:r>
      <w:proofErr w:type="spellStart"/>
      <w:proofErr w:type="gramStart"/>
      <w:r w:rsidRPr="00C01CD9">
        <w:rPr>
          <w:rFonts w:ascii="Nirmala UI" w:eastAsia="Times New Roman" w:hAnsi="Nirmala UI" w:cs="Nirmala UI"/>
        </w:rPr>
        <w:t>করেন</w:t>
      </w:r>
      <w:proofErr w:type="spellEnd"/>
      <w:r w:rsidRPr="00C01CD9">
        <w:rPr>
          <w:rFonts w:ascii="Times New Roman" w:eastAsia="Times New Roman" w:hAnsi="Times New Roman" w:cs="Times New Roman"/>
        </w:rPr>
        <w:t xml:space="preserve"> ?</w:t>
      </w:r>
      <w:proofErr w:type="gramEnd"/>
    </w:p>
    <w:p w14:paraId="7B73DF7C" w14:textId="77777777" w:rsidR="00D1399A" w:rsidRDefault="00D1399A" w:rsidP="00B31576">
      <w:pPr>
        <w:spacing w:line="480" w:lineRule="auto"/>
        <w:jc w:val="both"/>
        <w:rPr>
          <w:rFonts w:ascii="Times New Roman" w:eastAsia="Times New Roman" w:hAnsi="Times New Roman" w:cs="Times New Roman"/>
        </w:rPr>
      </w:pPr>
    </w:p>
    <w:p w14:paraId="27519FBE" w14:textId="729BD824" w:rsidR="00D1399A" w:rsidRDefault="00D1399A" w:rsidP="00B31576">
      <w:pPr>
        <w:spacing w:line="480" w:lineRule="auto"/>
        <w:jc w:val="both"/>
        <w:rPr>
          <w:rFonts w:ascii="Times New Roman" w:eastAsia="Times New Roman" w:hAnsi="Times New Roman" w:cs="Times New Roman"/>
        </w:rPr>
      </w:pPr>
    </w:p>
    <w:p w14:paraId="5FBFD5B6" w14:textId="77777777" w:rsidR="0038080F" w:rsidRDefault="0038080F" w:rsidP="00B31576">
      <w:pPr>
        <w:spacing w:line="480" w:lineRule="auto"/>
        <w:jc w:val="both"/>
        <w:rPr>
          <w:rFonts w:ascii="Times New Roman" w:eastAsia="Times New Roman" w:hAnsi="Times New Roman" w:cs="Times New Roman"/>
        </w:rPr>
      </w:pPr>
    </w:p>
    <w:p w14:paraId="5D90940F" w14:textId="77777777" w:rsidR="00D1399A" w:rsidRDefault="00D1399A" w:rsidP="00D1399A">
      <w:pPr>
        <w:spacing w:line="360" w:lineRule="auto"/>
        <w:jc w:val="both"/>
        <w:rPr>
          <w:rFonts w:ascii="Times New Roman" w:eastAsia="Times New Roman" w:hAnsi="Times New Roman" w:cs="Times New Roman"/>
        </w:rPr>
      </w:pPr>
    </w:p>
    <w:p w14:paraId="5053D783" w14:textId="707CE7A7" w:rsidR="00D1399A" w:rsidRPr="009D7CE0" w:rsidRDefault="00D1399A" w:rsidP="00221455">
      <w:pPr>
        <w:spacing w:line="360" w:lineRule="auto"/>
        <w:jc w:val="center"/>
        <w:rPr>
          <w:rFonts w:ascii="Times New Roman" w:eastAsia="Times New Roman" w:hAnsi="Times New Roman" w:cs="Times New Roman"/>
          <w:b/>
          <w:bCs/>
          <w:sz w:val="28"/>
          <w:szCs w:val="28"/>
        </w:rPr>
      </w:pPr>
      <w:r w:rsidRPr="009D7CE0">
        <w:rPr>
          <w:rFonts w:ascii="Times New Roman" w:eastAsia="Times New Roman" w:hAnsi="Times New Roman" w:cs="Times New Roman"/>
          <w:b/>
          <w:bCs/>
          <w:sz w:val="28"/>
          <w:szCs w:val="28"/>
        </w:rPr>
        <w:lastRenderedPageBreak/>
        <w:t>Questions to parcel delivery companies</w:t>
      </w:r>
    </w:p>
    <w:p w14:paraId="4813C0DC" w14:textId="77777777" w:rsidR="009D7CE0" w:rsidRDefault="009D7CE0" w:rsidP="00D1399A">
      <w:pPr>
        <w:spacing w:line="360" w:lineRule="auto"/>
        <w:jc w:val="both"/>
        <w:rPr>
          <w:rFonts w:ascii="Times New Roman" w:eastAsia="Times New Roman" w:hAnsi="Times New Roman" w:cs="Times New Roman"/>
        </w:rPr>
      </w:pPr>
    </w:p>
    <w:p w14:paraId="3B7FAE7B" w14:textId="4F4C9598"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1) How long have you been running the business?</w:t>
      </w:r>
    </w:p>
    <w:p w14:paraId="2C55821F" w14:textId="77777777"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2) When did you first apply for a license?</w:t>
      </w:r>
    </w:p>
    <w:p w14:paraId="676DA624" w14:textId="77777777"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3) How long did it take to get the license? Reasons for not getting it on time.</w:t>
      </w:r>
    </w:p>
    <w:p w14:paraId="748BACD5" w14:textId="77777777"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4) Do you pay compensation if the product is damaged during transportation?</w:t>
      </w:r>
    </w:p>
    <w:p w14:paraId="2D726DF4" w14:textId="77777777"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5) How do you determine the cost of transportation?</w:t>
      </w:r>
    </w:p>
    <w:p w14:paraId="19F0E5D0" w14:textId="77777777" w:rsidR="00D1399A" w:rsidRPr="00C01CD9"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 xml:space="preserve"> 6) Home delivery is provided? If so, how much charge to pay more?</w:t>
      </w:r>
    </w:p>
    <w:p w14:paraId="49AD0A91" w14:textId="16895E83" w:rsidR="00D1399A" w:rsidRDefault="00D1399A" w:rsidP="00D1399A">
      <w:pPr>
        <w:spacing w:line="360" w:lineRule="auto"/>
        <w:jc w:val="both"/>
        <w:rPr>
          <w:rFonts w:ascii="Times New Roman" w:eastAsia="Times New Roman" w:hAnsi="Times New Roman" w:cs="Times New Roman"/>
        </w:rPr>
      </w:pPr>
      <w:r w:rsidRPr="00C01CD9">
        <w:rPr>
          <w:rFonts w:ascii="Times New Roman" w:eastAsia="Times New Roman" w:hAnsi="Times New Roman" w:cs="Times New Roman"/>
        </w:rPr>
        <w:t>7) How do you check whether someone is sending illegal goods?</w:t>
      </w:r>
    </w:p>
    <w:p w14:paraId="7607A36D" w14:textId="77777777" w:rsidR="00D1399A" w:rsidRDefault="00D1399A" w:rsidP="00D1399A">
      <w:pPr>
        <w:spacing w:line="360" w:lineRule="auto"/>
        <w:jc w:val="both"/>
        <w:rPr>
          <w:rFonts w:ascii="Nirmala UI" w:eastAsia="Times New Roman" w:hAnsi="Nirmala UI" w:cs="Nirmala UI"/>
        </w:rPr>
      </w:pPr>
    </w:p>
    <w:p w14:paraId="3BC4866D" w14:textId="77777777" w:rsidR="00D1399A" w:rsidRDefault="00D1399A" w:rsidP="00D1399A">
      <w:pPr>
        <w:spacing w:line="360" w:lineRule="auto"/>
        <w:jc w:val="both"/>
        <w:rPr>
          <w:rFonts w:ascii="Nirmala UI" w:eastAsia="Times New Roman" w:hAnsi="Nirmala UI" w:cs="Nirmala UI"/>
        </w:rPr>
      </w:pPr>
    </w:p>
    <w:p w14:paraId="33675F67" w14:textId="77777777" w:rsidR="009D7CE0" w:rsidRDefault="009D7CE0" w:rsidP="00D1399A">
      <w:pPr>
        <w:spacing w:line="360" w:lineRule="auto"/>
        <w:jc w:val="both"/>
        <w:rPr>
          <w:rFonts w:ascii="Nirmala UI" w:eastAsia="Times New Roman" w:hAnsi="Nirmala UI" w:cs="Nirmala UI"/>
          <w:b/>
          <w:bCs/>
        </w:rPr>
      </w:pPr>
      <w:r w:rsidRPr="009D7CE0">
        <w:rPr>
          <w:rFonts w:ascii="Nirmala UI" w:eastAsia="Times New Roman" w:hAnsi="Nirmala UI" w:cs="Nirmala UI"/>
          <w:b/>
          <w:bCs/>
        </w:rPr>
        <w:t xml:space="preserve">                                </w:t>
      </w:r>
    </w:p>
    <w:p w14:paraId="32DC500B" w14:textId="77777777" w:rsidR="009D7CE0" w:rsidRDefault="009D7CE0" w:rsidP="00D1399A">
      <w:pPr>
        <w:spacing w:line="360" w:lineRule="auto"/>
        <w:jc w:val="both"/>
        <w:rPr>
          <w:rFonts w:ascii="Nirmala UI" w:eastAsia="Times New Roman" w:hAnsi="Nirmala UI" w:cs="Nirmala UI"/>
          <w:b/>
          <w:bCs/>
        </w:rPr>
      </w:pPr>
    </w:p>
    <w:p w14:paraId="57EC293D" w14:textId="77777777" w:rsidR="009D7CE0" w:rsidRDefault="009D7CE0" w:rsidP="00D1399A">
      <w:pPr>
        <w:spacing w:line="360" w:lineRule="auto"/>
        <w:jc w:val="both"/>
        <w:rPr>
          <w:rFonts w:ascii="Nirmala UI" w:eastAsia="Times New Roman" w:hAnsi="Nirmala UI" w:cs="Nirmala UI"/>
          <w:b/>
          <w:bCs/>
        </w:rPr>
      </w:pPr>
    </w:p>
    <w:p w14:paraId="309D1B18" w14:textId="77777777" w:rsidR="009D7CE0" w:rsidRDefault="009D7CE0" w:rsidP="00D1399A">
      <w:pPr>
        <w:spacing w:line="360" w:lineRule="auto"/>
        <w:jc w:val="both"/>
        <w:rPr>
          <w:rFonts w:ascii="Nirmala UI" w:eastAsia="Times New Roman" w:hAnsi="Nirmala UI" w:cs="Nirmala UI"/>
          <w:b/>
          <w:bCs/>
        </w:rPr>
      </w:pPr>
    </w:p>
    <w:p w14:paraId="2CA48FE4" w14:textId="415EDA91" w:rsidR="009D7CE0" w:rsidRDefault="009D7CE0" w:rsidP="00D1399A">
      <w:pPr>
        <w:spacing w:line="360" w:lineRule="auto"/>
        <w:jc w:val="both"/>
        <w:rPr>
          <w:rFonts w:ascii="Nirmala UI" w:eastAsia="Times New Roman" w:hAnsi="Nirmala UI" w:cs="Nirmala UI"/>
          <w:b/>
          <w:bCs/>
        </w:rPr>
      </w:pPr>
    </w:p>
    <w:p w14:paraId="6EF3B341" w14:textId="1630C8DD" w:rsidR="00221455" w:rsidRDefault="00221455" w:rsidP="00D1399A">
      <w:pPr>
        <w:spacing w:line="360" w:lineRule="auto"/>
        <w:jc w:val="both"/>
        <w:rPr>
          <w:rFonts w:ascii="Nirmala UI" w:eastAsia="Times New Roman" w:hAnsi="Nirmala UI" w:cs="Nirmala UI"/>
          <w:b/>
          <w:bCs/>
        </w:rPr>
      </w:pPr>
    </w:p>
    <w:p w14:paraId="689690B0" w14:textId="733997EF" w:rsidR="00221455" w:rsidRDefault="00221455" w:rsidP="00D1399A">
      <w:pPr>
        <w:spacing w:line="360" w:lineRule="auto"/>
        <w:jc w:val="both"/>
        <w:rPr>
          <w:rFonts w:ascii="Nirmala UI" w:eastAsia="Times New Roman" w:hAnsi="Nirmala UI" w:cs="Nirmala UI"/>
          <w:b/>
          <w:bCs/>
        </w:rPr>
      </w:pPr>
    </w:p>
    <w:p w14:paraId="0386B087" w14:textId="612ED287" w:rsidR="00221455" w:rsidRDefault="00221455" w:rsidP="00D1399A">
      <w:pPr>
        <w:spacing w:line="360" w:lineRule="auto"/>
        <w:jc w:val="both"/>
        <w:rPr>
          <w:rFonts w:ascii="Nirmala UI" w:eastAsia="Times New Roman" w:hAnsi="Nirmala UI" w:cs="Nirmala UI"/>
          <w:b/>
          <w:bCs/>
        </w:rPr>
      </w:pPr>
    </w:p>
    <w:p w14:paraId="5C4F7AAE" w14:textId="702245CA" w:rsidR="00221455" w:rsidRDefault="00221455" w:rsidP="00D1399A">
      <w:pPr>
        <w:spacing w:line="360" w:lineRule="auto"/>
        <w:jc w:val="both"/>
        <w:rPr>
          <w:rFonts w:ascii="Nirmala UI" w:eastAsia="Times New Roman" w:hAnsi="Nirmala UI" w:cs="Nirmala UI"/>
          <w:b/>
          <w:bCs/>
        </w:rPr>
      </w:pPr>
    </w:p>
    <w:p w14:paraId="6DDC5BC1" w14:textId="77777777" w:rsidR="00221455" w:rsidRDefault="00221455" w:rsidP="00D1399A">
      <w:pPr>
        <w:spacing w:line="360" w:lineRule="auto"/>
        <w:jc w:val="both"/>
        <w:rPr>
          <w:rFonts w:ascii="Nirmala UI" w:eastAsia="Times New Roman" w:hAnsi="Nirmala UI" w:cs="Nirmala UI"/>
          <w:b/>
          <w:bCs/>
        </w:rPr>
      </w:pPr>
    </w:p>
    <w:p w14:paraId="31918D2F" w14:textId="77777777" w:rsidR="009D7CE0" w:rsidRDefault="009D7CE0" w:rsidP="00D1399A">
      <w:pPr>
        <w:spacing w:line="360" w:lineRule="auto"/>
        <w:jc w:val="both"/>
        <w:rPr>
          <w:rFonts w:ascii="Nirmala UI" w:eastAsia="Times New Roman" w:hAnsi="Nirmala UI" w:cs="Nirmala UI"/>
          <w:b/>
          <w:bCs/>
        </w:rPr>
      </w:pPr>
    </w:p>
    <w:p w14:paraId="0314312D" w14:textId="19371066" w:rsidR="00D1399A" w:rsidRPr="009D7CE0" w:rsidRDefault="00D1399A" w:rsidP="00221455">
      <w:pPr>
        <w:spacing w:line="360" w:lineRule="auto"/>
        <w:jc w:val="center"/>
        <w:rPr>
          <w:rFonts w:ascii="Times New Roman" w:eastAsia="Times New Roman" w:hAnsi="Times New Roman" w:cs="Times New Roman"/>
          <w:b/>
          <w:bCs/>
        </w:rPr>
      </w:pPr>
      <w:proofErr w:type="spellStart"/>
      <w:r w:rsidRPr="009D7CE0">
        <w:rPr>
          <w:rFonts w:ascii="Nirmala UI" w:eastAsia="Times New Roman" w:hAnsi="Nirmala UI" w:cs="Nirmala UI"/>
          <w:b/>
          <w:bCs/>
        </w:rPr>
        <w:lastRenderedPageBreak/>
        <w:t>নিয়ন্ত্রনকারী</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কতৃপক্ষের</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নিকট</w:t>
      </w:r>
      <w:proofErr w:type="spellEnd"/>
      <w:r w:rsidRPr="009D7CE0">
        <w:rPr>
          <w:rFonts w:ascii="Times New Roman" w:eastAsia="Times New Roman" w:hAnsi="Times New Roman" w:cs="Times New Roman"/>
          <w:b/>
          <w:bCs/>
        </w:rPr>
        <w:t xml:space="preserve"> </w:t>
      </w:r>
      <w:proofErr w:type="spellStart"/>
      <w:r w:rsidRPr="009D7CE0">
        <w:rPr>
          <w:rFonts w:ascii="Nirmala UI" w:eastAsia="Times New Roman" w:hAnsi="Nirmala UI" w:cs="Nirmala UI"/>
          <w:b/>
          <w:bCs/>
        </w:rPr>
        <w:t>প্রশ্ন</w:t>
      </w:r>
      <w:proofErr w:type="spellEnd"/>
      <w:r w:rsidR="009D7CE0" w:rsidRPr="009D7CE0">
        <w:rPr>
          <w:rFonts w:ascii="Nirmala UI" w:eastAsia="Times New Roman" w:hAnsi="Nirmala UI" w:cs="Nirmala UI"/>
          <w:b/>
          <w:bCs/>
        </w:rPr>
        <w:t>:</w:t>
      </w:r>
    </w:p>
    <w:p w14:paraId="403401CC" w14:textId="77777777" w:rsidR="009D7CE0" w:rsidRDefault="009D7CE0" w:rsidP="00D1399A">
      <w:pPr>
        <w:spacing w:line="360" w:lineRule="auto"/>
        <w:jc w:val="both"/>
        <w:rPr>
          <w:rFonts w:ascii="Nirmala UI" w:eastAsia="Times New Roman" w:hAnsi="Nirmala UI" w:cs="Nirmala UI"/>
        </w:rPr>
      </w:pPr>
    </w:p>
    <w:p w14:paraId="38AF3ED3" w14:textId="446A61BA" w:rsidR="00D1399A" w:rsidRPr="00514126" w:rsidRDefault="00D1399A" w:rsidP="00D1399A">
      <w:pPr>
        <w:spacing w:line="360" w:lineRule="auto"/>
        <w:jc w:val="both"/>
        <w:rPr>
          <w:rFonts w:ascii="Times New Roman" w:eastAsia="Times New Roman" w:hAnsi="Times New Roman" w:cs="Times New Roman"/>
        </w:rPr>
      </w:pPr>
      <w:r w:rsidRPr="00514126">
        <w:rPr>
          <w:rFonts w:ascii="Nirmala UI" w:eastAsia="Times New Roman" w:hAnsi="Nirmala UI" w:cs="Nirmala UI"/>
        </w:rPr>
        <w:t>১</w:t>
      </w:r>
      <w:r w:rsidRPr="00514126">
        <w:rPr>
          <w:rFonts w:ascii="Times New Roman" w:eastAsia="Times New Roman" w:hAnsi="Times New Roman" w:cs="Times New Roman"/>
        </w:rPr>
        <w:t>)</w:t>
      </w:r>
      <w:proofErr w:type="spellStart"/>
      <w:r w:rsidRPr="00514126">
        <w:rPr>
          <w:rFonts w:ascii="Nirmala UI" w:eastAsia="Times New Roman" w:hAnsi="Nirmala UI" w:cs="Nirmala UI"/>
        </w:rPr>
        <w:t>সকল</w:t>
      </w:r>
      <w:proofErr w:type="spellEnd"/>
      <w:r w:rsidRPr="00514126">
        <w:rPr>
          <w:rFonts w:ascii="Times New Roman" w:eastAsia="Times New Roman" w:hAnsi="Times New Roman" w:cs="Times New Roman"/>
        </w:rPr>
        <w:t xml:space="preserve"> </w:t>
      </w:r>
      <w:proofErr w:type="spellStart"/>
      <w:r w:rsidR="00D23039" w:rsidRPr="00C01CD9">
        <w:rPr>
          <w:rFonts w:ascii="Nirmala UI" w:eastAsia="Times New Roman" w:hAnsi="Nirmala UI" w:cs="Nirmala UI"/>
        </w:rPr>
        <w:t>পা</w:t>
      </w:r>
      <w:r w:rsidR="00D23039">
        <w:rPr>
          <w:rFonts w:ascii="Nirmala UI" w:eastAsia="Times New Roman" w:hAnsi="Nirmala UI" w:cs="Nirmala UI"/>
          <w:lang w:bidi="bn-BD"/>
        </w:rPr>
        <w:t>র্সে</w:t>
      </w:r>
      <w:r w:rsidR="00D23039" w:rsidRPr="00C01CD9">
        <w:rPr>
          <w:rFonts w:ascii="Nirmala UI" w:eastAsia="Times New Roman" w:hAnsi="Nirmala UI" w:cs="Nirmala UI"/>
        </w:rPr>
        <w:t>ল</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ডেলিভারী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কোম্পানীকে</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লাইসেন্স</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এর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আওতায়</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হয়েছে</w:t>
      </w:r>
      <w:proofErr w:type="spellEnd"/>
      <w:r w:rsidRPr="00514126">
        <w:rPr>
          <w:rFonts w:ascii="Times New Roman" w:eastAsia="Times New Roman" w:hAnsi="Times New Roman" w:cs="Times New Roman"/>
        </w:rPr>
        <w:t xml:space="preserve"> </w:t>
      </w:r>
      <w:proofErr w:type="spellStart"/>
      <w:proofErr w:type="gramStart"/>
      <w:r w:rsidRPr="00514126">
        <w:rPr>
          <w:rFonts w:ascii="Nirmala UI" w:eastAsia="Times New Roman" w:hAnsi="Nirmala UI" w:cs="Nirmala UI"/>
        </w:rPr>
        <w:t>কিনা</w:t>
      </w:r>
      <w:proofErr w:type="spellEnd"/>
      <w:r w:rsidRPr="00514126">
        <w:rPr>
          <w:rFonts w:ascii="Times New Roman" w:eastAsia="Times New Roman" w:hAnsi="Times New Roman" w:cs="Times New Roman"/>
        </w:rPr>
        <w:t xml:space="preserve"> ?</w:t>
      </w:r>
      <w:proofErr w:type="gramEnd"/>
    </w:p>
    <w:p w14:paraId="3609F654" w14:textId="77777777" w:rsidR="00D1399A" w:rsidRPr="00514126" w:rsidRDefault="00D1399A" w:rsidP="00D1399A">
      <w:pPr>
        <w:spacing w:line="360" w:lineRule="auto"/>
        <w:jc w:val="both"/>
        <w:rPr>
          <w:rFonts w:ascii="Times New Roman" w:eastAsia="Times New Roman" w:hAnsi="Times New Roman" w:cs="Times New Roman"/>
        </w:rPr>
      </w:pPr>
      <w:r w:rsidRPr="00514126">
        <w:rPr>
          <w:rFonts w:ascii="Nirmala UI" w:eastAsia="Times New Roman" w:hAnsi="Nirmala UI" w:cs="Nirmala UI"/>
        </w:rPr>
        <w:t>২</w:t>
      </w:r>
      <w:r w:rsidRPr="00514126">
        <w:rPr>
          <w:rFonts w:ascii="Times New Roman" w:eastAsia="Times New Roman" w:hAnsi="Times New Roman" w:cs="Times New Roman"/>
        </w:rPr>
        <w:t>)</w:t>
      </w:r>
      <w:proofErr w:type="spellStart"/>
      <w:r w:rsidRPr="00514126">
        <w:rPr>
          <w:rFonts w:ascii="Nirmala UI" w:eastAsia="Times New Roman" w:hAnsi="Nirmala UI" w:cs="Nirmala UI"/>
        </w:rPr>
        <w:t>যেসব</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কোম্পানী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লাইসেন্স</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এর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আওতায়</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আসেনি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তাদের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প্রতি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কোন</w:t>
      </w:r>
      <w:proofErr w:type="spellEnd"/>
      <w:r w:rsidRPr="00514126">
        <w:rPr>
          <w:rFonts w:ascii="Times New Roman" w:eastAsia="Times New Roman" w:hAnsi="Times New Roman" w:cs="Times New Roman"/>
        </w:rPr>
        <w:t xml:space="preserve"> </w:t>
      </w:r>
      <w:proofErr w:type="spellStart"/>
      <w:proofErr w:type="gramStart"/>
      <w:r w:rsidRPr="00514126">
        <w:rPr>
          <w:rFonts w:ascii="Nirmala UI" w:eastAsia="Times New Roman" w:hAnsi="Nirmala UI" w:cs="Nirmala UI"/>
        </w:rPr>
        <w:t>আইনগত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ব্যবস্থা</w:t>
      </w:r>
      <w:proofErr w:type="spellEnd"/>
      <w:proofErr w:type="gram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গ্রহনের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বিধান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আছে</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কিনা</w:t>
      </w:r>
      <w:proofErr w:type="spellEnd"/>
      <w:r w:rsidRPr="00514126">
        <w:rPr>
          <w:rFonts w:ascii="Times New Roman" w:eastAsia="Times New Roman" w:hAnsi="Times New Roman" w:cs="Times New Roman"/>
        </w:rPr>
        <w:t xml:space="preserve"> ?</w:t>
      </w:r>
    </w:p>
    <w:p w14:paraId="373BBE8C" w14:textId="7657C20E" w:rsidR="00D1399A" w:rsidRPr="00514126" w:rsidRDefault="00D1399A" w:rsidP="00D1399A">
      <w:pPr>
        <w:spacing w:line="360" w:lineRule="auto"/>
        <w:jc w:val="both"/>
        <w:rPr>
          <w:rFonts w:ascii="Times New Roman" w:eastAsia="Times New Roman" w:hAnsi="Times New Roman" w:cs="Times New Roman"/>
        </w:rPr>
      </w:pPr>
      <w:r w:rsidRPr="00514126">
        <w:rPr>
          <w:rFonts w:ascii="Nirmala UI" w:eastAsia="Times New Roman" w:hAnsi="Nirmala UI" w:cs="Nirmala UI"/>
        </w:rPr>
        <w:t>৩</w:t>
      </w:r>
      <w:r w:rsidRPr="00514126">
        <w:rPr>
          <w:rFonts w:ascii="Times New Roman" w:eastAsia="Times New Roman" w:hAnsi="Times New Roman" w:cs="Times New Roman"/>
        </w:rPr>
        <w:t>)</w:t>
      </w:r>
      <w:r w:rsidR="00D23039" w:rsidRPr="00D23039">
        <w:rPr>
          <w:rFonts w:ascii="Nirmala UI" w:eastAsia="Times New Roman" w:hAnsi="Nirmala UI" w:cs="Nirmala UI"/>
        </w:rPr>
        <w:t xml:space="preserve"> </w:t>
      </w:r>
      <w:proofErr w:type="spellStart"/>
      <w:proofErr w:type="gramStart"/>
      <w:r w:rsidR="00D23039" w:rsidRPr="00C01CD9">
        <w:rPr>
          <w:rFonts w:ascii="Nirmala UI" w:eastAsia="Times New Roman" w:hAnsi="Nirmala UI" w:cs="Nirmala UI"/>
        </w:rPr>
        <w:t>পা</w:t>
      </w:r>
      <w:r w:rsidR="00D23039">
        <w:rPr>
          <w:rFonts w:ascii="Nirmala UI" w:eastAsia="Times New Roman" w:hAnsi="Nirmala UI" w:cs="Nirmala UI"/>
          <w:lang w:bidi="bn-BD"/>
        </w:rPr>
        <w:t>র্সে</w:t>
      </w:r>
      <w:r w:rsidR="00D23039" w:rsidRPr="00C01CD9">
        <w:rPr>
          <w:rFonts w:ascii="Nirmala UI" w:eastAsia="Times New Roman" w:hAnsi="Nirmala UI" w:cs="Nirmala UI"/>
        </w:rPr>
        <w:t>ল</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ডেলিভারী</w:t>
      </w:r>
      <w:proofErr w:type="spellEnd"/>
      <w:proofErr w:type="gram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কোম্পানীর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নিকট</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হতে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নতুন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লাইসেন্স</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প্রদান</w:t>
      </w:r>
      <w:proofErr w:type="spellEnd"/>
      <w:r w:rsidRPr="00514126">
        <w:rPr>
          <w:rFonts w:ascii="Times New Roman" w:eastAsia="Times New Roman" w:hAnsi="Times New Roman" w:cs="Times New Roman"/>
        </w:rPr>
        <w:t xml:space="preserve"> </w:t>
      </w:r>
      <w:r w:rsidRPr="00514126">
        <w:rPr>
          <w:rFonts w:ascii="Nirmala UI" w:eastAsia="Times New Roman" w:hAnsi="Nirmala UI" w:cs="Nirmala UI"/>
        </w:rPr>
        <w:t>ও</w:t>
      </w:r>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লাইসেন্স</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নবায়ন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বাবদ</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গত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পাচ</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বছরে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সরকারের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পরিমাণ</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আয়</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হয়েছে</w:t>
      </w:r>
      <w:proofErr w:type="spellEnd"/>
      <w:r w:rsidRPr="00514126">
        <w:rPr>
          <w:rFonts w:ascii="Times New Roman" w:eastAsia="Times New Roman" w:hAnsi="Times New Roman" w:cs="Times New Roman"/>
        </w:rPr>
        <w:t xml:space="preserve"> ?</w:t>
      </w:r>
    </w:p>
    <w:p w14:paraId="0A09C606" w14:textId="1EBC2308" w:rsidR="00D1399A" w:rsidRDefault="00D1399A" w:rsidP="00D1399A">
      <w:pPr>
        <w:spacing w:line="360" w:lineRule="auto"/>
        <w:jc w:val="both"/>
        <w:rPr>
          <w:rFonts w:ascii="Times New Roman" w:eastAsia="Times New Roman" w:hAnsi="Times New Roman" w:cs="Times New Roman"/>
        </w:rPr>
      </w:pPr>
      <w:r w:rsidRPr="00514126">
        <w:rPr>
          <w:rFonts w:ascii="Nirmala UI" w:eastAsia="Times New Roman" w:hAnsi="Nirmala UI" w:cs="Nirmala UI"/>
        </w:rPr>
        <w:t>৪</w:t>
      </w:r>
      <w:r w:rsidRPr="00514126">
        <w:rPr>
          <w:rFonts w:ascii="Times New Roman" w:eastAsia="Times New Roman" w:hAnsi="Times New Roman" w:cs="Times New Roman"/>
        </w:rPr>
        <w:t xml:space="preserve">) </w:t>
      </w:r>
      <w:proofErr w:type="spellStart"/>
      <w:proofErr w:type="gramStart"/>
      <w:r w:rsidR="00D23039" w:rsidRPr="00C01CD9">
        <w:rPr>
          <w:rFonts w:ascii="Nirmala UI" w:eastAsia="Times New Roman" w:hAnsi="Nirmala UI" w:cs="Nirmala UI"/>
        </w:rPr>
        <w:t>পা</w:t>
      </w:r>
      <w:r w:rsidR="00D23039">
        <w:rPr>
          <w:rFonts w:ascii="Nirmala UI" w:eastAsia="Times New Roman" w:hAnsi="Nirmala UI" w:cs="Nirmala UI"/>
          <w:lang w:bidi="bn-BD"/>
        </w:rPr>
        <w:t>র্সে</w:t>
      </w:r>
      <w:r w:rsidR="00D23039" w:rsidRPr="00C01CD9">
        <w:rPr>
          <w:rFonts w:ascii="Nirmala UI" w:eastAsia="Times New Roman" w:hAnsi="Nirmala UI" w:cs="Nirmala UI"/>
        </w:rPr>
        <w:t>ল</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ডেলিভারী</w:t>
      </w:r>
      <w:proofErr w:type="spellEnd"/>
      <w:proofErr w:type="gram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কোম্পানী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কতৃক</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কোন</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ব্যক্তি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ক্ষতিগ্রস্ত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হলে</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আইনগত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প্রতিকার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পারে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এবং</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এতে</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আপনাদের</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ভূমিকা</w:t>
      </w:r>
      <w:proofErr w:type="spellEnd"/>
      <w:r w:rsidRPr="00514126">
        <w:rPr>
          <w:rFonts w:ascii="Times New Roman" w:eastAsia="Times New Roman" w:hAnsi="Times New Roman" w:cs="Times New Roman"/>
        </w:rPr>
        <w:t xml:space="preserve"> </w:t>
      </w:r>
      <w:proofErr w:type="spellStart"/>
      <w:r w:rsidRPr="00514126">
        <w:rPr>
          <w:rFonts w:ascii="Nirmala UI" w:eastAsia="Times New Roman" w:hAnsi="Nirmala UI" w:cs="Nirmala UI"/>
        </w:rPr>
        <w:t>কী</w:t>
      </w:r>
      <w:proofErr w:type="spellEnd"/>
      <w:r w:rsidRPr="00514126">
        <w:rPr>
          <w:rFonts w:ascii="Times New Roman" w:eastAsia="Times New Roman" w:hAnsi="Times New Roman" w:cs="Times New Roman"/>
        </w:rPr>
        <w:t xml:space="preserve"> ?</w:t>
      </w:r>
    </w:p>
    <w:p w14:paraId="44AA4098" w14:textId="77777777" w:rsidR="00D1399A" w:rsidRDefault="00D1399A" w:rsidP="00D1399A">
      <w:pPr>
        <w:spacing w:line="360" w:lineRule="auto"/>
        <w:jc w:val="both"/>
        <w:rPr>
          <w:rFonts w:ascii="Times New Roman" w:eastAsia="Times New Roman" w:hAnsi="Times New Roman" w:cs="Times New Roman"/>
        </w:rPr>
      </w:pPr>
    </w:p>
    <w:p w14:paraId="7B075CC1" w14:textId="77777777" w:rsidR="00D1399A" w:rsidRPr="003C2995" w:rsidRDefault="00D1399A" w:rsidP="00D1399A">
      <w:pPr>
        <w:spacing w:line="360" w:lineRule="auto"/>
        <w:jc w:val="both"/>
        <w:rPr>
          <w:rFonts w:ascii="Times New Roman" w:eastAsia="Times New Roman" w:hAnsi="Times New Roman" w:cs="Times New Roman"/>
        </w:rPr>
      </w:pPr>
      <w:r w:rsidRPr="003C2995">
        <w:rPr>
          <w:rFonts w:ascii="Times New Roman" w:eastAsia="Times New Roman" w:hAnsi="Times New Roman" w:cs="Times New Roman"/>
        </w:rPr>
        <w:t>QUESTIONS TO REGULATORY AUTHORITIES</w:t>
      </w:r>
    </w:p>
    <w:p w14:paraId="647E41D6" w14:textId="77777777" w:rsidR="00D1399A" w:rsidRPr="003C2995" w:rsidRDefault="00D1399A" w:rsidP="00D1399A">
      <w:pPr>
        <w:spacing w:line="360" w:lineRule="auto"/>
        <w:jc w:val="both"/>
        <w:rPr>
          <w:rFonts w:ascii="Times New Roman" w:eastAsia="Times New Roman" w:hAnsi="Times New Roman" w:cs="Times New Roman"/>
        </w:rPr>
      </w:pPr>
      <w:r w:rsidRPr="003C2995">
        <w:rPr>
          <w:rFonts w:ascii="Times New Roman" w:eastAsia="Times New Roman" w:hAnsi="Times New Roman" w:cs="Times New Roman"/>
        </w:rPr>
        <w:t>1) Whether all parcel delivery companies have been brought under license?</w:t>
      </w:r>
    </w:p>
    <w:p w14:paraId="5AB093F8" w14:textId="77777777" w:rsidR="00D1399A" w:rsidRPr="003C2995" w:rsidRDefault="00D1399A" w:rsidP="00D1399A">
      <w:pPr>
        <w:spacing w:line="360" w:lineRule="auto"/>
        <w:jc w:val="both"/>
        <w:rPr>
          <w:rFonts w:ascii="Times New Roman" w:eastAsia="Times New Roman" w:hAnsi="Times New Roman" w:cs="Times New Roman"/>
        </w:rPr>
      </w:pPr>
      <w:r w:rsidRPr="003C2995">
        <w:rPr>
          <w:rFonts w:ascii="Times New Roman" w:eastAsia="Times New Roman" w:hAnsi="Times New Roman" w:cs="Times New Roman"/>
        </w:rPr>
        <w:t>2) Is there any legal action against the companies that are not covered by the license?</w:t>
      </w:r>
    </w:p>
    <w:p w14:paraId="43297A25" w14:textId="04D5EE36" w:rsidR="00D1399A" w:rsidRPr="003C2995" w:rsidRDefault="00161117" w:rsidP="00D1399A">
      <w:pPr>
        <w:spacing w:line="360" w:lineRule="auto"/>
        <w:jc w:val="both"/>
        <w:rPr>
          <w:rFonts w:ascii="Times New Roman" w:eastAsia="Times New Roman" w:hAnsi="Times New Roman" w:cs="Times New Roman"/>
        </w:rPr>
      </w:pPr>
      <w:r>
        <w:rPr>
          <w:rFonts w:ascii="Times New Roman" w:eastAsia="Times New Roman" w:hAnsi="Times New Roman" w:cs="Times New Roman"/>
          <w:noProof/>
        </w:rPr>
        <mc:AlternateContent>
          <mc:Choice Requires="aink">
            <w:drawing>
              <wp:anchor distT="0" distB="0" distL="114300" distR="114300" simplePos="0" relativeHeight="251667456" behindDoc="0" locked="0" layoutInCell="1" allowOverlap="1" wp14:anchorId="1E2053AD" wp14:editId="0DAABECE">
                <wp:simplePos x="0" y="0"/>
                <wp:positionH relativeFrom="column">
                  <wp:posOffset>-2626866</wp:posOffset>
                </wp:positionH>
                <wp:positionV relativeFrom="paragraph">
                  <wp:posOffset>350127</wp:posOffset>
                </wp:positionV>
                <wp:extent cx="360" cy="360"/>
                <wp:effectExtent l="57150" t="38100" r="38100" b="57150"/>
                <wp:wrapNone/>
                <wp:docPr id="16" name="Ink 16"/>
                <wp:cNvGraphicFramePr/>
                <a:graphic xmlns:a="http://schemas.openxmlformats.org/drawingml/2006/main">
                  <a:graphicData uri="http://schemas.microsoft.com/office/word/2010/wordprocessingInk">
                    <w14:contentPart bwMode="auto" r:id="rId20">
                      <w14:nvContentPartPr>
                        <w14:cNvContentPartPr/>
                      </w14:nvContentPartPr>
                      <w14:xfrm>
                        <a:off x="0" y="0"/>
                        <a:ext cx="360" cy="360"/>
                      </w14:xfrm>
                    </w14:contentPart>
                  </a:graphicData>
                </a:graphic>
              </wp:anchor>
            </w:drawing>
          </mc:Choice>
          <mc:Fallback>
            <w:drawing>
              <wp:anchor distT="0" distB="0" distL="114300" distR="114300" simplePos="0" relativeHeight="251667456" behindDoc="0" locked="0" layoutInCell="1" allowOverlap="1" wp14:anchorId="1E2053AD" wp14:editId="0DAABECE">
                <wp:simplePos x="0" y="0"/>
                <wp:positionH relativeFrom="column">
                  <wp:posOffset>-2626866</wp:posOffset>
                </wp:positionH>
                <wp:positionV relativeFrom="paragraph">
                  <wp:posOffset>350127</wp:posOffset>
                </wp:positionV>
                <wp:extent cx="360" cy="360"/>
                <wp:effectExtent l="57150" t="38100" r="38100" b="57150"/>
                <wp:wrapNone/>
                <wp:docPr id="16" name="Ink 16"/>
                <wp:cNvGraphicFramePr/>
                <a:graphic xmlns:a="http://schemas.openxmlformats.org/drawingml/2006/main">
                  <a:graphicData uri="http://schemas.openxmlformats.org/drawingml/2006/picture">
                    <pic:pic xmlns:pic="http://schemas.openxmlformats.org/drawingml/2006/picture">
                      <pic:nvPicPr>
                        <pic:cNvPr id="16" name="Ink 16"/>
                        <pic:cNvPicPr/>
                      </pic:nvPicPr>
                      <pic:blipFill>
                        <a:blip r:embed="rId21"/>
                        <a:stretch>
                          <a:fillRect/>
                        </a:stretch>
                      </pic:blipFill>
                      <pic:spPr>
                        <a:xfrm>
                          <a:off x="0" y="0"/>
                          <a:ext cx="36000" cy="216000"/>
                        </a:xfrm>
                        <a:prstGeom prst="rect">
                          <a:avLst/>
                        </a:prstGeom>
                      </pic:spPr>
                    </pic:pic>
                  </a:graphicData>
                </a:graphic>
              </wp:anchor>
            </w:drawing>
          </mc:Fallback>
        </mc:AlternateContent>
      </w:r>
      <w:r w:rsidR="00D1399A" w:rsidRPr="003C2995">
        <w:rPr>
          <w:rFonts w:ascii="Times New Roman" w:eastAsia="Times New Roman" w:hAnsi="Times New Roman" w:cs="Times New Roman"/>
        </w:rPr>
        <w:t>3) What amount of revenue has the government received in the last five years for issuing new licenses and renewing licenses from parcel delivery companies?</w:t>
      </w:r>
    </w:p>
    <w:p w14:paraId="293FAA3F" w14:textId="6A616198" w:rsidR="00D1399A" w:rsidRDefault="00D1399A" w:rsidP="00D1399A">
      <w:pPr>
        <w:spacing w:line="360" w:lineRule="auto"/>
        <w:jc w:val="both"/>
        <w:rPr>
          <w:rFonts w:ascii="Times New Roman" w:eastAsia="Times New Roman" w:hAnsi="Times New Roman" w:cs="Times New Roman"/>
        </w:rPr>
      </w:pPr>
      <w:r w:rsidRPr="003C2995">
        <w:rPr>
          <w:rFonts w:ascii="Times New Roman" w:eastAsia="Times New Roman" w:hAnsi="Times New Roman" w:cs="Times New Roman"/>
        </w:rPr>
        <w:t>4) What legal remedies can be obtained if any person is harmed by the parcel delivery company and what is your role in this?</w:t>
      </w:r>
    </w:p>
    <w:p w14:paraId="34EA04DF" w14:textId="14D3BC86" w:rsidR="00D1399A" w:rsidRDefault="00161117" w:rsidP="00D1399A">
      <w:pPr>
        <w:spacing w:line="360" w:lineRule="auto"/>
        <w:jc w:val="both"/>
        <w:rPr>
          <w:rFonts w:ascii="Times New Roman" w:eastAsia="Times New Roman" w:hAnsi="Times New Roman" w:cs="Times New Roman"/>
        </w:rPr>
      </w:pPr>
      <w:r>
        <w:rPr>
          <w:rFonts w:ascii="Times New Roman" w:eastAsia="Times New Roman" w:hAnsi="Times New Roman" w:cs="Times New Roman"/>
          <w:noProof/>
        </w:rPr>
        <mc:AlternateContent>
          <mc:Choice Requires="aink">
            <w:drawing>
              <wp:anchor distT="0" distB="0" distL="114300" distR="114300" simplePos="0" relativeHeight="251673600" behindDoc="0" locked="0" layoutInCell="1" allowOverlap="1" wp14:anchorId="19F42E02" wp14:editId="7680F655">
                <wp:simplePos x="0" y="0"/>
                <wp:positionH relativeFrom="column">
                  <wp:posOffset>1289934</wp:posOffset>
                </wp:positionH>
                <wp:positionV relativeFrom="paragraph">
                  <wp:posOffset>340397</wp:posOffset>
                </wp:positionV>
                <wp:extent cx="4320" cy="360"/>
                <wp:effectExtent l="0" t="0" r="0" b="0"/>
                <wp:wrapNone/>
                <wp:docPr id="22" name="Ink 22"/>
                <wp:cNvGraphicFramePr/>
                <a:graphic xmlns:a="http://schemas.openxmlformats.org/drawingml/2006/main">
                  <a:graphicData uri="http://schemas.microsoft.com/office/word/2010/wordprocessingInk">
                    <w14:contentPart bwMode="auto" r:id="rId22">
                      <w14:nvContentPartPr>
                        <w14:cNvContentPartPr/>
                      </w14:nvContentPartPr>
                      <w14:xfrm>
                        <a:off x="0" y="0"/>
                        <a:ext cx="4320" cy="360"/>
                      </w14:xfrm>
                    </w14:contentPart>
                  </a:graphicData>
                </a:graphic>
              </wp:anchor>
            </w:drawing>
          </mc:Choice>
          <mc:Fallback>
            <w:drawing>
              <wp:anchor distT="0" distB="0" distL="114300" distR="114300" simplePos="0" relativeHeight="251673600" behindDoc="0" locked="0" layoutInCell="1" allowOverlap="1" wp14:anchorId="19F42E02" wp14:editId="7680F655">
                <wp:simplePos x="0" y="0"/>
                <wp:positionH relativeFrom="column">
                  <wp:posOffset>1289934</wp:posOffset>
                </wp:positionH>
                <wp:positionV relativeFrom="paragraph">
                  <wp:posOffset>340397</wp:posOffset>
                </wp:positionV>
                <wp:extent cx="4320" cy="360"/>
                <wp:effectExtent l="0" t="0" r="0" b="0"/>
                <wp:wrapNone/>
                <wp:docPr id="22" name="Ink 22"/>
                <wp:cNvGraphicFramePr/>
                <a:graphic xmlns:a="http://schemas.openxmlformats.org/drawingml/2006/main">
                  <a:graphicData uri="http://schemas.openxmlformats.org/drawingml/2006/picture">
                    <pic:pic xmlns:pic="http://schemas.openxmlformats.org/drawingml/2006/picture">
                      <pic:nvPicPr>
                        <pic:cNvPr id="22" name="Ink 22"/>
                        <pic:cNvPicPr/>
                      </pic:nvPicPr>
                      <pic:blipFill>
                        <a:blip r:embed="rId23"/>
                        <a:stretch>
                          <a:fillRect/>
                        </a:stretch>
                      </pic:blipFill>
                      <pic:spPr>
                        <a:xfrm>
                          <a:off x="0" y="0"/>
                          <a:ext cx="39960" cy="216000"/>
                        </a:xfrm>
                        <a:prstGeom prst="rect">
                          <a:avLst/>
                        </a:prstGeom>
                      </pic:spPr>
                    </pic:pic>
                  </a:graphicData>
                </a:graphic>
              </wp:anchor>
            </w:drawing>
          </mc:Fallback>
        </mc:AlternateContent>
      </w:r>
    </w:p>
    <w:p w14:paraId="1BCB7792" w14:textId="77777777" w:rsidR="00161117" w:rsidRDefault="00161117" w:rsidP="00D1399A">
      <w:pPr>
        <w:spacing w:line="360" w:lineRule="auto"/>
        <w:jc w:val="both"/>
        <w:rPr>
          <w:rFonts w:ascii="Nirmala UI" w:eastAsia="Times New Roman" w:hAnsi="Nirmala UI" w:cs="Nirmala UI"/>
        </w:rPr>
      </w:pPr>
      <w:r>
        <w:rPr>
          <w:rFonts w:ascii="Nirmala UI" w:eastAsia="Times New Roman" w:hAnsi="Nirmala UI" w:cs="Nirmala UI"/>
          <w:noProof/>
        </w:rPr>
        <mc:AlternateContent>
          <mc:Choice Requires="aink">
            <w:drawing>
              <wp:anchor distT="0" distB="0" distL="114300" distR="114300" simplePos="0" relativeHeight="251674624" behindDoc="0" locked="0" layoutInCell="1" allowOverlap="1" wp14:anchorId="2F4A79FF" wp14:editId="25070D25">
                <wp:simplePos x="0" y="0"/>
                <wp:positionH relativeFrom="column">
                  <wp:posOffset>748854</wp:posOffset>
                </wp:positionH>
                <wp:positionV relativeFrom="paragraph">
                  <wp:posOffset>95692</wp:posOffset>
                </wp:positionV>
                <wp:extent cx="360" cy="360"/>
                <wp:effectExtent l="57150" t="38100" r="38100" b="57150"/>
                <wp:wrapNone/>
                <wp:docPr id="24" name="Ink 24"/>
                <wp:cNvGraphicFramePr/>
                <a:graphic xmlns:a="http://schemas.openxmlformats.org/drawingml/2006/main">
                  <a:graphicData uri="http://schemas.microsoft.com/office/word/2010/wordprocessingInk">
                    <w14:contentPart bwMode="auto" r:id="rId24">
                      <w14:nvContentPartPr>
                        <w14:cNvContentPartPr/>
                      </w14:nvContentPartPr>
                      <w14:xfrm>
                        <a:off x="0" y="0"/>
                        <a:ext cx="360" cy="360"/>
                      </w14:xfrm>
                    </w14:contentPart>
                  </a:graphicData>
                </a:graphic>
              </wp:anchor>
            </w:drawing>
          </mc:Choice>
          <mc:Fallback>
            <w:drawing>
              <wp:anchor distT="0" distB="0" distL="114300" distR="114300" simplePos="0" relativeHeight="251674624" behindDoc="0" locked="0" layoutInCell="1" allowOverlap="1" wp14:anchorId="2F4A79FF" wp14:editId="25070D25">
                <wp:simplePos x="0" y="0"/>
                <wp:positionH relativeFrom="column">
                  <wp:posOffset>748854</wp:posOffset>
                </wp:positionH>
                <wp:positionV relativeFrom="paragraph">
                  <wp:posOffset>95692</wp:posOffset>
                </wp:positionV>
                <wp:extent cx="360" cy="360"/>
                <wp:effectExtent l="57150" t="38100" r="38100" b="57150"/>
                <wp:wrapNone/>
                <wp:docPr id="24" name="Ink 24"/>
                <wp:cNvGraphicFramePr/>
                <a:graphic xmlns:a="http://schemas.openxmlformats.org/drawingml/2006/main">
                  <a:graphicData uri="http://schemas.openxmlformats.org/drawingml/2006/picture">
                    <pic:pic xmlns:pic="http://schemas.openxmlformats.org/drawingml/2006/picture">
                      <pic:nvPicPr>
                        <pic:cNvPr id="24" name="Ink 24"/>
                        <pic:cNvPicPr/>
                      </pic:nvPicPr>
                      <pic:blipFill>
                        <a:blip r:embed="rId25"/>
                        <a:stretch>
                          <a:fillRect/>
                        </a:stretch>
                      </pic:blipFill>
                      <pic:spPr>
                        <a:xfrm>
                          <a:off x="0" y="0"/>
                          <a:ext cx="36000" cy="216000"/>
                        </a:xfrm>
                        <a:prstGeom prst="rect">
                          <a:avLst/>
                        </a:prstGeom>
                      </pic:spPr>
                    </pic:pic>
                  </a:graphicData>
                </a:graphic>
              </wp:anchor>
            </w:drawing>
          </mc:Fallback>
        </mc:AlternateContent>
      </w:r>
      <w:r>
        <w:rPr>
          <w:rFonts w:ascii="Nirmala UI" w:eastAsia="Times New Roman" w:hAnsi="Nirmala UI" w:cs="Nirmala UI"/>
          <w:noProof/>
        </w:rPr>
        <mc:AlternateContent>
          <mc:Choice Requires="aink">
            <w:drawing>
              <wp:anchor distT="0" distB="0" distL="114300" distR="114300" simplePos="0" relativeHeight="251672576" behindDoc="0" locked="0" layoutInCell="1" allowOverlap="1" wp14:anchorId="3E8CD917" wp14:editId="42BBEBEB">
                <wp:simplePos x="0" y="0"/>
                <wp:positionH relativeFrom="column">
                  <wp:posOffset>1254654</wp:posOffset>
                </wp:positionH>
                <wp:positionV relativeFrom="paragraph">
                  <wp:posOffset>115132</wp:posOffset>
                </wp:positionV>
                <wp:extent cx="360" cy="360"/>
                <wp:effectExtent l="57150" t="38100" r="38100" b="57150"/>
                <wp:wrapNone/>
                <wp:docPr id="21" name="Ink 21"/>
                <wp:cNvGraphicFramePr/>
                <a:graphic xmlns:a="http://schemas.openxmlformats.org/drawingml/2006/main">
                  <a:graphicData uri="http://schemas.microsoft.com/office/word/2010/wordprocessingInk">
                    <w14:contentPart bwMode="auto" r:id="rId26">
                      <w14:nvContentPartPr>
                        <w14:cNvContentPartPr/>
                      </w14:nvContentPartPr>
                      <w14:xfrm>
                        <a:off x="0" y="0"/>
                        <a:ext cx="360" cy="360"/>
                      </w14:xfrm>
                    </w14:contentPart>
                  </a:graphicData>
                </a:graphic>
              </wp:anchor>
            </w:drawing>
          </mc:Choice>
          <mc:Fallback>
            <w:drawing>
              <wp:anchor distT="0" distB="0" distL="114300" distR="114300" simplePos="0" relativeHeight="251672576" behindDoc="0" locked="0" layoutInCell="1" allowOverlap="1" wp14:anchorId="3E8CD917" wp14:editId="42BBEBEB">
                <wp:simplePos x="0" y="0"/>
                <wp:positionH relativeFrom="column">
                  <wp:posOffset>1254654</wp:posOffset>
                </wp:positionH>
                <wp:positionV relativeFrom="paragraph">
                  <wp:posOffset>115132</wp:posOffset>
                </wp:positionV>
                <wp:extent cx="360" cy="360"/>
                <wp:effectExtent l="57150" t="38100" r="38100" b="57150"/>
                <wp:wrapNone/>
                <wp:docPr id="21" name="Ink 21"/>
                <wp:cNvGraphicFramePr/>
                <a:graphic xmlns:a="http://schemas.openxmlformats.org/drawingml/2006/main">
                  <a:graphicData uri="http://schemas.openxmlformats.org/drawingml/2006/picture">
                    <pic:pic xmlns:pic="http://schemas.openxmlformats.org/drawingml/2006/picture">
                      <pic:nvPicPr>
                        <pic:cNvPr id="21" name="Ink 21"/>
                        <pic:cNvPicPr/>
                      </pic:nvPicPr>
                      <pic:blipFill>
                        <a:blip r:embed="rId25"/>
                        <a:stretch>
                          <a:fillRect/>
                        </a:stretch>
                      </pic:blipFill>
                      <pic:spPr>
                        <a:xfrm>
                          <a:off x="0" y="0"/>
                          <a:ext cx="36000" cy="216000"/>
                        </a:xfrm>
                        <a:prstGeom prst="rect">
                          <a:avLst/>
                        </a:prstGeom>
                      </pic:spPr>
                    </pic:pic>
                  </a:graphicData>
                </a:graphic>
              </wp:anchor>
            </w:drawing>
          </mc:Fallback>
        </mc:AlternateContent>
      </w:r>
      <w:r>
        <w:rPr>
          <w:rFonts w:ascii="Nirmala UI" w:eastAsia="Times New Roman" w:hAnsi="Nirmala UI" w:cs="Nirmala UI"/>
          <w:noProof/>
        </w:rPr>
        <mc:AlternateContent>
          <mc:Choice Requires="aink">
            <w:drawing>
              <wp:anchor distT="0" distB="0" distL="114300" distR="114300" simplePos="0" relativeHeight="251671552" behindDoc="0" locked="0" layoutInCell="1" allowOverlap="1" wp14:anchorId="5A5FC717" wp14:editId="43328477">
                <wp:simplePos x="0" y="0"/>
                <wp:positionH relativeFrom="column">
                  <wp:posOffset>38934</wp:posOffset>
                </wp:positionH>
                <wp:positionV relativeFrom="paragraph">
                  <wp:posOffset>37012</wp:posOffset>
                </wp:positionV>
                <wp:extent cx="80280" cy="16200"/>
                <wp:effectExtent l="57150" t="57150" r="34290" b="41275"/>
                <wp:wrapNone/>
                <wp:docPr id="20" name="Ink 20"/>
                <wp:cNvGraphicFramePr/>
                <a:graphic xmlns:a="http://schemas.openxmlformats.org/drawingml/2006/main">
                  <a:graphicData uri="http://schemas.microsoft.com/office/word/2010/wordprocessingInk">
                    <w14:contentPart bwMode="auto" r:id="rId27">
                      <w14:nvContentPartPr>
                        <w14:cNvContentPartPr/>
                      </w14:nvContentPartPr>
                      <w14:xfrm>
                        <a:off x="0" y="0"/>
                        <a:ext cx="80280" cy="16200"/>
                      </w14:xfrm>
                    </w14:contentPart>
                  </a:graphicData>
                </a:graphic>
              </wp:anchor>
            </w:drawing>
          </mc:Choice>
          <mc:Fallback>
            <w:drawing>
              <wp:anchor distT="0" distB="0" distL="114300" distR="114300" simplePos="0" relativeHeight="251671552" behindDoc="0" locked="0" layoutInCell="1" allowOverlap="1" wp14:anchorId="5A5FC717" wp14:editId="43328477">
                <wp:simplePos x="0" y="0"/>
                <wp:positionH relativeFrom="column">
                  <wp:posOffset>38934</wp:posOffset>
                </wp:positionH>
                <wp:positionV relativeFrom="paragraph">
                  <wp:posOffset>37012</wp:posOffset>
                </wp:positionV>
                <wp:extent cx="80280" cy="16200"/>
                <wp:effectExtent l="57150" t="57150" r="34290" b="41275"/>
                <wp:wrapNone/>
                <wp:docPr id="20" name="Ink 20"/>
                <wp:cNvGraphicFramePr/>
                <a:graphic xmlns:a="http://schemas.openxmlformats.org/drawingml/2006/main">
                  <a:graphicData uri="http://schemas.openxmlformats.org/drawingml/2006/picture">
                    <pic:pic xmlns:pic="http://schemas.openxmlformats.org/drawingml/2006/picture">
                      <pic:nvPicPr>
                        <pic:cNvPr id="20" name="Ink 20"/>
                        <pic:cNvPicPr/>
                      </pic:nvPicPr>
                      <pic:blipFill>
                        <a:blip r:embed="rId28"/>
                        <a:stretch>
                          <a:fillRect/>
                        </a:stretch>
                      </pic:blipFill>
                      <pic:spPr>
                        <a:xfrm>
                          <a:off x="0" y="0"/>
                          <a:ext cx="115920" cy="231840"/>
                        </a:xfrm>
                        <a:prstGeom prst="rect">
                          <a:avLst/>
                        </a:prstGeom>
                      </pic:spPr>
                    </pic:pic>
                  </a:graphicData>
                </a:graphic>
              </wp:anchor>
            </w:drawing>
          </mc:Fallback>
        </mc:AlternateContent>
      </w:r>
      <w:r>
        <w:rPr>
          <w:rFonts w:ascii="Nirmala UI" w:eastAsia="Times New Roman" w:hAnsi="Nirmala UI" w:cs="Nirmala UI"/>
          <w:noProof/>
        </w:rPr>
        <mc:AlternateContent>
          <mc:Choice Requires="aink">
            <w:drawing>
              <wp:anchor distT="0" distB="0" distL="114300" distR="114300" simplePos="0" relativeHeight="251670528" behindDoc="0" locked="0" layoutInCell="1" allowOverlap="1" wp14:anchorId="3FE714C3" wp14:editId="0BB1C874">
                <wp:simplePos x="0" y="0"/>
                <wp:positionH relativeFrom="column">
                  <wp:posOffset>5622587</wp:posOffset>
                </wp:positionH>
                <wp:positionV relativeFrom="paragraph">
                  <wp:posOffset>183218</wp:posOffset>
                </wp:positionV>
                <wp:extent cx="360" cy="360"/>
                <wp:effectExtent l="76200" t="38100" r="38100" b="57150"/>
                <wp:wrapNone/>
                <wp:docPr id="19" name="Ink 19"/>
                <wp:cNvGraphicFramePr/>
                <a:graphic xmlns:a="http://schemas.openxmlformats.org/drawingml/2006/main">
                  <a:graphicData uri="http://schemas.microsoft.com/office/word/2010/wordprocessingInk">
                    <w14:contentPart bwMode="auto" r:id="rId29">
                      <w14:nvContentPartPr>
                        <w14:cNvContentPartPr/>
                      </w14:nvContentPartPr>
                      <w14:xfrm>
                        <a:off x="0" y="0"/>
                        <a:ext cx="360" cy="360"/>
                      </w14:xfrm>
                    </w14:contentPart>
                  </a:graphicData>
                </a:graphic>
              </wp:anchor>
            </w:drawing>
          </mc:Choice>
          <mc:Fallback>
            <w:drawing>
              <wp:anchor distT="0" distB="0" distL="114300" distR="114300" simplePos="0" relativeHeight="251670528" behindDoc="0" locked="0" layoutInCell="1" allowOverlap="1" wp14:anchorId="3FE714C3" wp14:editId="0BB1C874">
                <wp:simplePos x="0" y="0"/>
                <wp:positionH relativeFrom="column">
                  <wp:posOffset>5622587</wp:posOffset>
                </wp:positionH>
                <wp:positionV relativeFrom="paragraph">
                  <wp:posOffset>183218</wp:posOffset>
                </wp:positionV>
                <wp:extent cx="360" cy="360"/>
                <wp:effectExtent l="76200" t="38100" r="38100" b="57150"/>
                <wp:wrapNone/>
                <wp:docPr id="19" name="Ink 19"/>
                <wp:cNvGraphicFramePr/>
                <a:graphic xmlns:a="http://schemas.openxmlformats.org/drawingml/2006/main">
                  <a:graphicData uri="http://schemas.openxmlformats.org/drawingml/2006/picture">
                    <pic:pic xmlns:pic="http://schemas.openxmlformats.org/drawingml/2006/picture">
                      <pic:nvPicPr>
                        <pic:cNvPr id="19" name="Ink 19"/>
                        <pic:cNvPicPr/>
                      </pic:nvPicPr>
                      <pic:blipFill>
                        <a:blip r:embed="rId30"/>
                        <a:stretch>
                          <a:fillRect/>
                        </a:stretch>
                      </pic:blipFill>
                      <pic:spPr>
                        <a:xfrm>
                          <a:off x="0" y="0"/>
                          <a:ext cx="36000" cy="216000"/>
                        </a:xfrm>
                        <a:prstGeom prst="rect">
                          <a:avLst/>
                        </a:prstGeom>
                      </pic:spPr>
                    </pic:pic>
                  </a:graphicData>
                </a:graphic>
              </wp:anchor>
            </w:drawing>
          </mc:Fallback>
        </mc:AlternateContent>
      </w:r>
      <w:r>
        <w:rPr>
          <w:rFonts w:ascii="Nirmala UI" w:eastAsia="Times New Roman" w:hAnsi="Nirmala UI" w:cs="Nirmala UI"/>
          <w:noProof/>
        </w:rPr>
        <mc:AlternateContent>
          <mc:Choice Requires="aink">
            <w:drawing>
              <wp:anchor distT="0" distB="0" distL="114300" distR="114300" simplePos="0" relativeHeight="251666432" behindDoc="0" locked="0" layoutInCell="1" allowOverlap="1" wp14:anchorId="3EA09B85" wp14:editId="26F3F362">
                <wp:simplePos x="0" y="0"/>
                <wp:positionH relativeFrom="column">
                  <wp:posOffset>-39186</wp:posOffset>
                </wp:positionH>
                <wp:positionV relativeFrom="paragraph">
                  <wp:posOffset>85612</wp:posOffset>
                </wp:positionV>
                <wp:extent cx="360" cy="360"/>
                <wp:effectExtent l="57150" t="38100" r="38100" b="57150"/>
                <wp:wrapNone/>
                <wp:docPr id="15" name="Ink 15"/>
                <wp:cNvGraphicFramePr/>
                <a:graphic xmlns:a="http://schemas.openxmlformats.org/drawingml/2006/main">
                  <a:graphicData uri="http://schemas.microsoft.com/office/word/2010/wordprocessingInk">
                    <w14:contentPart bwMode="auto" r:id="rId31">
                      <w14:nvContentPartPr>
                        <w14:cNvContentPartPr/>
                      </w14:nvContentPartPr>
                      <w14:xfrm>
                        <a:off x="0" y="0"/>
                        <a:ext cx="360" cy="360"/>
                      </w14:xfrm>
                    </w14:contentPart>
                  </a:graphicData>
                </a:graphic>
              </wp:anchor>
            </w:drawing>
          </mc:Choice>
          <mc:Fallback>
            <w:drawing>
              <wp:anchor distT="0" distB="0" distL="114300" distR="114300" simplePos="0" relativeHeight="251666432" behindDoc="0" locked="0" layoutInCell="1" allowOverlap="1" wp14:anchorId="3EA09B85" wp14:editId="26F3F362">
                <wp:simplePos x="0" y="0"/>
                <wp:positionH relativeFrom="column">
                  <wp:posOffset>-39186</wp:posOffset>
                </wp:positionH>
                <wp:positionV relativeFrom="paragraph">
                  <wp:posOffset>85612</wp:posOffset>
                </wp:positionV>
                <wp:extent cx="360" cy="360"/>
                <wp:effectExtent l="57150" t="38100" r="38100" b="57150"/>
                <wp:wrapNone/>
                <wp:docPr id="15" name="Ink 15"/>
                <wp:cNvGraphicFramePr/>
                <a:graphic xmlns:a="http://schemas.openxmlformats.org/drawingml/2006/main">
                  <a:graphicData uri="http://schemas.openxmlformats.org/drawingml/2006/picture">
                    <pic:pic xmlns:pic="http://schemas.openxmlformats.org/drawingml/2006/picture">
                      <pic:nvPicPr>
                        <pic:cNvPr id="15" name="Ink 15"/>
                        <pic:cNvPicPr/>
                      </pic:nvPicPr>
                      <pic:blipFill>
                        <a:blip r:embed="rId32"/>
                        <a:stretch>
                          <a:fillRect/>
                        </a:stretch>
                      </pic:blipFill>
                      <pic:spPr>
                        <a:xfrm>
                          <a:off x="0" y="0"/>
                          <a:ext cx="36000" cy="216000"/>
                        </a:xfrm>
                        <a:prstGeom prst="rect">
                          <a:avLst/>
                        </a:prstGeom>
                      </pic:spPr>
                    </pic:pic>
                  </a:graphicData>
                </a:graphic>
              </wp:anchor>
            </w:drawing>
          </mc:Fallback>
        </mc:AlternateContent>
      </w:r>
      <w:r>
        <w:rPr>
          <w:rFonts w:ascii="Nirmala UI" w:eastAsia="Times New Roman" w:hAnsi="Nirmala UI" w:cs="Nirmala UI"/>
          <w:noProof/>
        </w:rPr>
        <mc:AlternateContent>
          <mc:Choice Requires="aink">
            <w:drawing>
              <wp:anchor distT="0" distB="0" distL="114300" distR="114300" simplePos="0" relativeHeight="251665408" behindDoc="0" locked="0" layoutInCell="1" allowOverlap="1" wp14:anchorId="01ADB755" wp14:editId="0485018A">
                <wp:simplePos x="0" y="0"/>
                <wp:positionH relativeFrom="column">
                  <wp:posOffset>-306</wp:posOffset>
                </wp:positionH>
                <wp:positionV relativeFrom="paragraph">
                  <wp:posOffset>66172</wp:posOffset>
                </wp:positionV>
                <wp:extent cx="360" cy="360"/>
                <wp:effectExtent l="57150" t="38100" r="38100" b="57150"/>
                <wp:wrapNone/>
                <wp:docPr id="14" name="Ink 14"/>
                <wp:cNvGraphicFramePr/>
                <a:graphic xmlns:a="http://schemas.openxmlformats.org/drawingml/2006/main">
                  <a:graphicData uri="http://schemas.microsoft.com/office/word/2010/wordprocessingInk">
                    <w14:contentPart bwMode="auto" r:id="rId33">
                      <w14:nvContentPartPr>
                        <w14:cNvContentPartPr/>
                      </w14:nvContentPartPr>
                      <w14:xfrm>
                        <a:off x="0" y="0"/>
                        <a:ext cx="360" cy="360"/>
                      </w14:xfrm>
                    </w14:contentPart>
                  </a:graphicData>
                </a:graphic>
              </wp:anchor>
            </w:drawing>
          </mc:Choice>
          <mc:Fallback>
            <w:drawing>
              <wp:anchor distT="0" distB="0" distL="114300" distR="114300" simplePos="0" relativeHeight="251665408" behindDoc="0" locked="0" layoutInCell="1" allowOverlap="1" wp14:anchorId="01ADB755" wp14:editId="0485018A">
                <wp:simplePos x="0" y="0"/>
                <wp:positionH relativeFrom="column">
                  <wp:posOffset>-306</wp:posOffset>
                </wp:positionH>
                <wp:positionV relativeFrom="paragraph">
                  <wp:posOffset>66172</wp:posOffset>
                </wp:positionV>
                <wp:extent cx="360" cy="360"/>
                <wp:effectExtent l="57150" t="38100" r="38100" b="57150"/>
                <wp:wrapNone/>
                <wp:docPr id="14" name="Ink 14"/>
                <wp:cNvGraphicFramePr/>
                <a:graphic xmlns:a="http://schemas.openxmlformats.org/drawingml/2006/main">
                  <a:graphicData uri="http://schemas.openxmlformats.org/drawingml/2006/picture">
                    <pic:pic xmlns:pic="http://schemas.openxmlformats.org/drawingml/2006/picture">
                      <pic:nvPicPr>
                        <pic:cNvPr id="14" name="Ink 14"/>
                        <pic:cNvPicPr/>
                      </pic:nvPicPr>
                      <pic:blipFill>
                        <a:blip r:embed="rId34"/>
                        <a:stretch>
                          <a:fillRect/>
                        </a:stretch>
                      </pic:blipFill>
                      <pic:spPr>
                        <a:xfrm>
                          <a:off x="0" y="0"/>
                          <a:ext cx="36000" cy="216000"/>
                        </a:xfrm>
                        <a:prstGeom prst="rect">
                          <a:avLst/>
                        </a:prstGeom>
                      </pic:spPr>
                    </pic:pic>
                  </a:graphicData>
                </a:graphic>
              </wp:anchor>
            </w:drawing>
          </mc:Fallback>
        </mc:AlternateContent>
      </w:r>
      <w:r>
        <w:rPr>
          <w:rFonts w:ascii="Nirmala UI" w:eastAsia="Times New Roman" w:hAnsi="Nirmala UI" w:cs="Nirmala UI"/>
        </w:rPr>
        <w:t xml:space="preserve">                                                   </w:t>
      </w:r>
    </w:p>
    <w:p w14:paraId="4B850294" w14:textId="77777777" w:rsidR="009D7CE0" w:rsidRDefault="00161117" w:rsidP="00D1399A">
      <w:pPr>
        <w:spacing w:line="360" w:lineRule="auto"/>
        <w:jc w:val="both"/>
        <w:rPr>
          <w:rFonts w:ascii="Nirmala UI" w:eastAsia="Times New Roman" w:hAnsi="Nirmala UI" w:cs="Nirmala UI"/>
        </w:rPr>
      </w:pPr>
      <w:r>
        <w:rPr>
          <w:rFonts w:ascii="Nirmala UI" w:eastAsia="Times New Roman" w:hAnsi="Nirmala UI" w:cs="Nirmala UI"/>
        </w:rPr>
        <w:t xml:space="preserve">                                                </w:t>
      </w:r>
    </w:p>
    <w:p w14:paraId="27AD5384" w14:textId="77777777" w:rsidR="009D7CE0" w:rsidRDefault="009D7CE0" w:rsidP="00D1399A">
      <w:pPr>
        <w:spacing w:line="360" w:lineRule="auto"/>
        <w:jc w:val="both"/>
        <w:rPr>
          <w:rFonts w:ascii="Nirmala UI" w:eastAsia="Times New Roman" w:hAnsi="Nirmala UI" w:cs="Nirmala UI"/>
        </w:rPr>
      </w:pPr>
    </w:p>
    <w:p w14:paraId="536F1D49" w14:textId="39B8E13E" w:rsidR="009D7CE0" w:rsidRDefault="009D7CE0" w:rsidP="00D1399A">
      <w:pPr>
        <w:spacing w:line="360" w:lineRule="auto"/>
        <w:jc w:val="both"/>
        <w:rPr>
          <w:rFonts w:ascii="Nirmala UI" w:eastAsia="Times New Roman" w:hAnsi="Nirmala UI" w:cs="Nirmala UI"/>
        </w:rPr>
      </w:pPr>
    </w:p>
    <w:p w14:paraId="04A5D12F" w14:textId="77777777" w:rsidR="00221455" w:rsidRDefault="00221455" w:rsidP="00D1399A">
      <w:pPr>
        <w:spacing w:line="360" w:lineRule="auto"/>
        <w:jc w:val="both"/>
        <w:rPr>
          <w:rFonts w:ascii="Nirmala UI" w:eastAsia="Times New Roman" w:hAnsi="Nirmala UI" w:cs="Nirmala UI"/>
        </w:rPr>
      </w:pPr>
    </w:p>
    <w:p w14:paraId="2AA667F9" w14:textId="77777777" w:rsidR="009D7CE0" w:rsidRDefault="009D7CE0" w:rsidP="00D1399A">
      <w:pPr>
        <w:spacing w:line="360" w:lineRule="auto"/>
        <w:jc w:val="both"/>
        <w:rPr>
          <w:rFonts w:ascii="Nirmala UI" w:eastAsia="Times New Roman" w:hAnsi="Nirmala UI" w:cs="Nirmala UI"/>
        </w:rPr>
      </w:pPr>
    </w:p>
    <w:p w14:paraId="7B0192EC" w14:textId="5E771394" w:rsidR="00D1399A" w:rsidRPr="00161117" w:rsidRDefault="00D1399A" w:rsidP="00221455">
      <w:pPr>
        <w:spacing w:line="360" w:lineRule="auto"/>
        <w:jc w:val="center"/>
        <w:rPr>
          <w:rFonts w:ascii="Nirmala UI" w:eastAsia="Times New Roman" w:hAnsi="Nirmala UI" w:cs="Nirmala UI"/>
          <w:b/>
          <w:sz w:val="28"/>
          <w:szCs w:val="28"/>
        </w:rPr>
      </w:pPr>
      <w:proofErr w:type="spellStart"/>
      <w:r w:rsidRPr="00161117">
        <w:rPr>
          <w:rFonts w:ascii="Nirmala UI" w:eastAsia="Times New Roman" w:hAnsi="Nirmala UI" w:cs="Nirmala UI"/>
          <w:b/>
          <w:sz w:val="28"/>
          <w:szCs w:val="28"/>
        </w:rPr>
        <w:lastRenderedPageBreak/>
        <w:t>সেবা</w:t>
      </w:r>
      <w:proofErr w:type="spellEnd"/>
      <w:r w:rsidRPr="00161117">
        <w:rPr>
          <w:rFonts w:ascii="Times New Roman" w:eastAsia="Times New Roman" w:hAnsi="Times New Roman" w:cs="Times New Roman"/>
          <w:b/>
          <w:sz w:val="28"/>
          <w:szCs w:val="28"/>
        </w:rPr>
        <w:t xml:space="preserve"> </w:t>
      </w:r>
      <w:proofErr w:type="spellStart"/>
      <w:r w:rsidRPr="00161117">
        <w:rPr>
          <w:rFonts w:ascii="Nirmala UI" w:eastAsia="Times New Roman" w:hAnsi="Nirmala UI" w:cs="Nirmala UI"/>
          <w:b/>
          <w:sz w:val="28"/>
          <w:szCs w:val="28"/>
        </w:rPr>
        <w:t>গ্রহিতার</w:t>
      </w:r>
      <w:proofErr w:type="spellEnd"/>
      <w:r w:rsidRPr="00161117">
        <w:rPr>
          <w:rFonts w:ascii="Times New Roman" w:eastAsia="Times New Roman" w:hAnsi="Times New Roman" w:cs="Times New Roman"/>
          <w:b/>
          <w:sz w:val="28"/>
          <w:szCs w:val="28"/>
        </w:rPr>
        <w:t xml:space="preserve"> </w:t>
      </w:r>
      <w:proofErr w:type="spellStart"/>
      <w:r w:rsidRPr="00161117">
        <w:rPr>
          <w:rFonts w:ascii="Nirmala UI" w:eastAsia="Times New Roman" w:hAnsi="Nirmala UI" w:cs="Nirmala UI"/>
          <w:b/>
          <w:sz w:val="28"/>
          <w:szCs w:val="28"/>
        </w:rPr>
        <w:t>নিকট</w:t>
      </w:r>
      <w:proofErr w:type="spellEnd"/>
      <w:r w:rsidRPr="00161117">
        <w:rPr>
          <w:rFonts w:ascii="Times New Roman" w:eastAsia="Times New Roman" w:hAnsi="Times New Roman" w:cs="Times New Roman"/>
          <w:b/>
          <w:sz w:val="28"/>
          <w:szCs w:val="28"/>
        </w:rPr>
        <w:t xml:space="preserve"> </w:t>
      </w:r>
      <w:proofErr w:type="spellStart"/>
      <w:r w:rsidRPr="00161117">
        <w:rPr>
          <w:rFonts w:ascii="Nirmala UI" w:eastAsia="Times New Roman" w:hAnsi="Nirmala UI" w:cs="Nirmala UI"/>
          <w:b/>
          <w:sz w:val="28"/>
          <w:szCs w:val="28"/>
        </w:rPr>
        <w:t>প্রশ্ন</w:t>
      </w:r>
      <w:proofErr w:type="spellEnd"/>
    </w:p>
    <w:p w14:paraId="7F96D527" w14:textId="77777777" w:rsidR="00161117" w:rsidRDefault="00161117" w:rsidP="00D1399A">
      <w:pPr>
        <w:spacing w:line="360" w:lineRule="auto"/>
        <w:jc w:val="both"/>
        <w:rPr>
          <w:rFonts w:ascii="Nirmala UI" w:eastAsia="Times New Roman" w:hAnsi="Nirmala UI" w:cs="Nirmala UI"/>
        </w:rPr>
      </w:pPr>
    </w:p>
    <w:p w14:paraId="1AD61C95" w14:textId="2A5D75A5" w:rsidR="00161117" w:rsidRDefault="00161117" w:rsidP="00D1399A">
      <w:pPr>
        <w:spacing w:line="360" w:lineRule="auto"/>
        <w:jc w:val="both"/>
        <w:rPr>
          <w:rFonts w:ascii="Nirmala UI" w:eastAsia="Times New Roman" w:hAnsi="Nirmala UI" w:cs="Nirmala UI"/>
          <w:cs/>
          <w:lang w:bidi="bn-IN"/>
        </w:rPr>
      </w:pPr>
      <w:proofErr w:type="spellStart"/>
      <w:r w:rsidRPr="00E80503">
        <w:rPr>
          <w:rFonts w:ascii="Nirmala UI" w:eastAsia="Times New Roman" w:hAnsi="Nirmala UI" w:cs="Nirmala UI"/>
        </w:rPr>
        <w:t>সেবা</w:t>
      </w:r>
      <w:proofErr w:type="spellEnd"/>
      <w:r w:rsidRPr="00E80503">
        <w:rPr>
          <w:rFonts w:ascii="Times New Roman" w:eastAsia="Times New Roman" w:hAnsi="Times New Roman" w:cs="Times New Roman"/>
        </w:rPr>
        <w:t xml:space="preserve"> </w:t>
      </w:r>
      <w:proofErr w:type="spellStart"/>
      <w:r w:rsidRPr="00E80503">
        <w:rPr>
          <w:rFonts w:ascii="Nirmala UI" w:eastAsia="Times New Roman" w:hAnsi="Nirmala UI" w:cs="Nirmala UI"/>
        </w:rPr>
        <w:t>গ্রহিতার</w:t>
      </w:r>
      <w:proofErr w:type="spellEnd"/>
      <w:r>
        <w:rPr>
          <w:rFonts w:ascii="Nirmala UI" w:eastAsia="Times New Roman" w:hAnsi="Nirmala UI" w:cs="Nirmala UI"/>
          <w:lang w:bidi="bn-IN"/>
        </w:rPr>
        <w:t xml:space="preserve"> </w:t>
      </w:r>
      <w:proofErr w:type="spellStart"/>
      <w:r>
        <w:rPr>
          <w:rFonts w:ascii="Nirmala UI" w:eastAsia="Times New Roman" w:hAnsi="Nirmala UI" w:cs="Nirmala UI"/>
          <w:lang w:bidi="bn-IN"/>
        </w:rPr>
        <w:t>না</w:t>
      </w:r>
      <w:r w:rsidR="00221455">
        <w:rPr>
          <w:rFonts w:ascii="Nirmala UI" w:eastAsia="Times New Roman" w:hAnsi="Nirmala UI" w:cs="Nirmala UI"/>
          <w:lang w:bidi="bn-IN"/>
        </w:rPr>
        <w:t>মঃ</w:t>
      </w:r>
      <w:proofErr w:type="spellEnd"/>
      <w:r>
        <w:rPr>
          <w:rFonts w:ascii="Nirmala UI" w:eastAsia="Times New Roman" w:hAnsi="Nirmala UI" w:cs="Nirmala UI"/>
          <w:lang w:bidi="bn-IN"/>
        </w:rPr>
        <w:t xml:space="preserve">                                                                </w:t>
      </w:r>
      <w:proofErr w:type="spellStart"/>
      <w:r>
        <w:rPr>
          <w:rFonts w:ascii="Nirmala UI" w:eastAsia="Times New Roman" w:hAnsi="Nirmala UI" w:cs="Nirmala UI"/>
          <w:lang w:bidi="bn-IN"/>
        </w:rPr>
        <w:t>বয়সঃ</w:t>
      </w:r>
      <w:proofErr w:type="spellEnd"/>
    </w:p>
    <w:p w14:paraId="3957F1AA" w14:textId="77B44C2B" w:rsidR="00161117" w:rsidRPr="00161117" w:rsidRDefault="00161117" w:rsidP="00D1399A">
      <w:pPr>
        <w:spacing w:line="360" w:lineRule="auto"/>
        <w:jc w:val="both"/>
        <w:rPr>
          <w:rFonts w:ascii="Nirmala UI" w:eastAsia="Times New Roman" w:hAnsi="Nirmala UI" w:cs="Nirmala UI"/>
          <w:cs/>
          <w:lang w:bidi="bn-IN"/>
        </w:rPr>
      </w:pPr>
      <w:proofErr w:type="spellStart"/>
      <w:r>
        <w:rPr>
          <w:rFonts w:ascii="Nirmala UI" w:eastAsia="Times New Roman" w:hAnsi="Nirmala UI" w:cs="Nirmala UI"/>
          <w:lang w:bidi="bn-IN"/>
        </w:rPr>
        <w:t>ঠিকানাঃ</w:t>
      </w:r>
      <w:proofErr w:type="spellEnd"/>
    </w:p>
    <w:p w14:paraId="351C9699" w14:textId="77777777" w:rsidR="00161117" w:rsidRDefault="00161117" w:rsidP="00D1399A">
      <w:pPr>
        <w:spacing w:line="360" w:lineRule="auto"/>
        <w:jc w:val="both"/>
        <w:rPr>
          <w:rFonts w:ascii="Nirmala UI" w:eastAsia="Times New Roman" w:hAnsi="Nirmala UI" w:cs="Nirmala UI"/>
        </w:rPr>
      </w:pPr>
    </w:p>
    <w:p w14:paraId="320AB3BE" w14:textId="77777777" w:rsidR="00161117" w:rsidRDefault="00161117" w:rsidP="00161117">
      <w:pPr>
        <w:spacing w:line="480" w:lineRule="auto"/>
        <w:jc w:val="both"/>
        <w:rPr>
          <w:rFonts w:ascii="Nirmala UI" w:eastAsia="Times New Roman" w:hAnsi="Nirmala UI" w:cs="Nirmala UI"/>
        </w:rPr>
      </w:pPr>
    </w:p>
    <w:p w14:paraId="066E6B16" w14:textId="3C1C4BEA"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১</w:t>
      </w:r>
      <w:r w:rsidRPr="00221455">
        <w:rPr>
          <w:rFonts w:ascii="Times New Roman" w:eastAsia="Times New Roman" w:hAnsi="Times New Roman" w:cs="Times New Roman"/>
          <w:sz w:val="24"/>
        </w:rPr>
        <w:t>)</w:t>
      </w:r>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ডেলিভারীর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জন্য</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কোন</w:t>
      </w:r>
      <w:proofErr w:type="spellEnd"/>
      <w:r w:rsidR="00161117" w:rsidRPr="00221455">
        <w:rPr>
          <w:rFonts w:ascii="Nirmala UI" w:eastAsia="Times New Roman" w:hAnsi="Nirmala UI" w:cs="Nirmala UI"/>
          <w:sz w:val="24"/>
        </w:rPr>
        <w:t xml:space="preserve"> </w:t>
      </w:r>
      <w:proofErr w:type="spellStart"/>
      <w:r w:rsidR="00161117" w:rsidRPr="00221455">
        <w:rPr>
          <w:rFonts w:ascii="Nirmala UI" w:eastAsia="Times New Roman" w:hAnsi="Nirmala UI" w:cs="Nirmala UI"/>
          <w:sz w:val="24"/>
        </w:rPr>
        <w:t>ধরণের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প্রতিষ্টানে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যান</w:t>
      </w:r>
      <w:proofErr w:type="spellEnd"/>
      <w:r w:rsidRPr="00221455">
        <w:rPr>
          <w:rFonts w:ascii="Times New Roman" w:eastAsia="Times New Roman" w:hAnsi="Times New Roman" w:cs="Times New Roman"/>
          <w:sz w:val="24"/>
        </w:rPr>
        <w:t xml:space="preserve"> </w:t>
      </w:r>
      <w:r w:rsidRPr="00221455">
        <w:rPr>
          <w:rFonts w:ascii="Nirmala UI" w:eastAsia="Times New Roman" w:hAnsi="Nirmala UI" w:cs="Nirmala UI"/>
          <w:sz w:val="24"/>
        </w:rPr>
        <w:t>।</w:t>
      </w:r>
    </w:p>
    <w:p w14:paraId="550EEE80" w14:textId="24C1862B" w:rsidR="00D1399A" w:rsidRPr="00221455" w:rsidRDefault="00D1399A" w:rsidP="00161117">
      <w:pPr>
        <w:spacing w:line="480" w:lineRule="auto"/>
        <w:jc w:val="both"/>
        <w:rPr>
          <w:rFonts w:ascii="Times New Roman" w:eastAsia="Times New Roman" w:hAnsi="Times New Roman" w:cs="Times New Roman"/>
          <w:sz w:val="24"/>
        </w:rPr>
      </w:pPr>
      <w:proofErr w:type="spellStart"/>
      <w:r w:rsidRPr="00221455">
        <w:rPr>
          <w:rFonts w:ascii="Nirmala UI" w:eastAsia="Times New Roman" w:hAnsi="Nirmala UI" w:cs="Nirmala UI"/>
          <w:sz w:val="24"/>
        </w:rPr>
        <w:t>সরকারি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বিভাগ</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নাকি</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প্রাইভেট</w:t>
      </w:r>
      <w:proofErr w:type="spellEnd"/>
      <w:r w:rsidRPr="00221455">
        <w:rPr>
          <w:rFonts w:ascii="Times New Roman" w:eastAsia="Times New Roman" w:hAnsi="Times New Roman" w:cs="Times New Roman"/>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কোম্পানীতে</w:t>
      </w:r>
      <w:proofErr w:type="spellEnd"/>
      <w:r w:rsidRPr="00221455">
        <w:rPr>
          <w:rFonts w:ascii="Times New Roman" w:eastAsia="Times New Roman" w:hAnsi="Times New Roman" w:cs="Times New Roman"/>
          <w:sz w:val="24"/>
        </w:rPr>
        <w:t xml:space="preserve"> ?</w:t>
      </w:r>
    </w:p>
    <w:p w14:paraId="38E09797" w14:textId="668097BD"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২</w:t>
      </w:r>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কোনটিতে</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খরচ</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কম</w:t>
      </w:r>
      <w:proofErr w:type="spellEnd"/>
      <w:r w:rsidRPr="00221455">
        <w:rPr>
          <w:rFonts w:ascii="Times New Roman" w:eastAsia="Times New Roman" w:hAnsi="Times New Roman" w:cs="Times New Roman"/>
          <w:sz w:val="24"/>
        </w:rPr>
        <w:t xml:space="preserve"> ,</w:t>
      </w:r>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সরকারি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বিভাগ</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নাকি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প্রাইভেট</w:t>
      </w:r>
      <w:proofErr w:type="spellEnd"/>
      <w:r w:rsidRPr="00221455">
        <w:rPr>
          <w:rFonts w:ascii="Times New Roman" w:eastAsia="Times New Roman" w:hAnsi="Times New Roman" w:cs="Times New Roman"/>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কোম্পানীতে</w:t>
      </w:r>
      <w:proofErr w:type="spellEnd"/>
      <w:r w:rsidRPr="00221455">
        <w:rPr>
          <w:rFonts w:ascii="Times New Roman" w:eastAsia="Times New Roman" w:hAnsi="Times New Roman" w:cs="Times New Roman"/>
          <w:sz w:val="24"/>
        </w:rPr>
        <w:t xml:space="preserve"> ?</w:t>
      </w:r>
    </w:p>
    <w:p w14:paraId="1B2455B2" w14:textId="0C0DC2CE"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৩</w:t>
      </w:r>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প্রাইভেট</w:t>
      </w:r>
      <w:proofErr w:type="spellEnd"/>
      <w:r w:rsidRPr="00221455">
        <w:rPr>
          <w:rFonts w:ascii="Times New Roman" w:eastAsia="Times New Roman" w:hAnsi="Times New Roman" w:cs="Times New Roman"/>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কোম্পানী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আপনার</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প্রেরিত</w:t>
      </w:r>
      <w:proofErr w:type="spellEnd"/>
      <w:r w:rsidRPr="00221455">
        <w:rPr>
          <w:rFonts w:ascii="Times New Roman" w:eastAsia="Times New Roman" w:hAnsi="Times New Roman" w:cs="Times New Roman"/>
          <w:sz w:val="24"/>
        </w:rPr>
        <w:t>/</w:t>
      </w:r>
      <w:proofErr w:type="spellStart"/>
      <w:r w:rsidRPr="00221455">
        <w:rPr>
          <w:rFonts w:ascii="Nirmala UI" w:eastAsia="Times New Roman" w:hAnsi="Nirmala UI" w:cs="Nirmala UI"/>
          <w:sz w:val="24"/>
        </w:rPr>
        <w:t>প্রাপ্ত</w:t>
      </w:r>
      <w:proofErr w:type="spellEnd"/>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যথাসময়ে</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দিতে</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w:t>
      </w:r>
      <w:proofErr w:type="spellEnd"/>
      <w:r w:rsidRPr="00221455">
        <w:rPr>
          <w:rFonts w:ascii="Times New Roman" w:eastAsia="Times New Roman" w:hAnsi="Times New Roman" w:cs="Times New Roman"/>
          <w:sz w:val="24"/>
        </w:rPr>
        <w:t xml:space="preserve"> ?</w:t>
      </w:r>
    </w:p>
    <w:p w14:paraId="5BF85F56" w14:textId="1B0E868D"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৪</w:t>
      </w:r>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প্রাইভেট</w:t>
      </w:r>
      <w:proofErr w:type="spellEnd"/>
      <w:r w:rsidRPr="00221455">
        <w:rPr>
          <w:rFonts w:ascii="Times New Roman" w:eastAsia="Times New Roman" w:hAnsi="Times New Roman" w:cs="Times New Roman"/>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কোম্পানী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কতৃক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প্রেরিত</w:t>
      </w:r>
      <w:proofErr w:type="spellEnd"/>
      <w:r w:rsidRPr="00221455">
        <w:rPr>
          <w:rFonts w:ascii="Times New Roman" w:eastAsia="Times New Roman" w:hAnsi="Times New Roman" w:cs="Times New Roman"/>
          <w:sz w:val="24"/>
        </w:rPr>
        <w:t>/</w:t>
      </w:r>
      <w:proofErr w:type="spellStart"/>
      <w:r w:rsidRPr="00221455">
        <w:rPr>
          <w:rFonts w:ascii="Nirmala UI" w:eastAsia="Times New Roman" w:hAnsi="Nirmala UI" w:cs="Nirmala UI"/>
          <w:sz w:val="24"/>
        </w:rPr>
        <w:t>প্রাপ্ত</w:t>
      </w:r>
      <w:proofErr w:type="spellEnd"/>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ক্ষতিগ্রস্ত</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হলে</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ক্ষতিপূরণ</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দাবী</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করেছেন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কিনা</w:t>
      </w:r>
      <w:proofErr w:type="spellEnd"/>
      <w:r w:rsidRPr="00221455">
        <w:rPr>
          <w:rFonts w:ascii="Times New Roman" w:eastAsia="Times New Roman" w:hAnsi="Times New Roman" w:cs="Times New Roman"/>
          <w:sz w:val="24"/>
        </w:rPr>
        <w:t xml:space="preserve"> ? </w:t>
      </w:r>
      <w:proofErr w:type="spellStart"/>
      <w:r w:rsidRPr="00221455">
        <w:rPr>
          <w:rFonts w:ascii="Nirmala UI" w:eastAsia="Times New Roman" w:hAnsi="Nirmala UI" w:cs="Nirmala UI"/>
          <w:sz w:val="24"/>
        </w:rPr>
        <w:t>করে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থাকলে</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হারে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ক্ষতিপূরণ</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পেয়েছেন</w:t>
      </w:r>
      <w:proofErr w:type="spellEnd"/>
      <w:r w:rsidRPr="00221455">
        <w:rPr>
          <w:rFonts w:ascii="Times New Roman" w:eastAsia="Times New Roman" w:hAnsi="Times New Roman" w:cs="Times New Roman"/>
          <w:sz w:val="24"/>
        </w:rPr>
        <w:t>?</w:t>
      </w:r>
    </w:p>
    <w:p w14:paraId="626E3FA1" w14:textId="62C1F1D8"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৫</w:t>
      </w:r>
      <w:r w:rsidRPr="00221455">
        <w:rPr>
          <w:rFonts w:ascii="Times New Roman" w:eastAsia="Times New Roman" w:hAnsi="Times New Roman" w:cs="Times New Roman"/>
          <w:sz w:val="24"/>
        </w:rPr>
        <w:t>)</w:t>
      </w:r>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প্রেরণের</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প্যাকেট</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নিজে</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করেন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না</w:t>
      </w:r>
      <w:proofErr w:type="spellEnd"/>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কোম্পানী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করে</w:t>
      </w:r>
      <w:proofErr w:type="spellEnd"/>
      <w:r w:rsidRPr="00221455">
        <w:rPr>
          <w:rFonts w:ascii="Times New Roman" w:eastAsia="Times New Roman" w:hAnsi="Times New Roman" w:cs="Times New Roman"/>
          <w:sz w:val="24"/>
        </w:rPr>
        <w:t xml:space="preserve"> </w:t>
      </w:r>
      <w:r w:rsidRPr="00221455">
        <w:rPr>
          <w:rFonts w:ascii="Nirmala UI" w:eastAsia="Times New Roman" w:hAnsi="Nirmala UI" w:cs="Nirmala UI"/>
          <w:sz w:val="24"/>
        </w:rPr>
        <w:t>।</w:t>
      </w:r>
    </w:p>
    <w:p w14:paraId="3A8BF814" w14:textId="635202CE"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৬</w:t>
      </w:r>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00D23039" w:rsidRPr="00221455">
        <w:rPr>
          <w:rFonts w:ascii="Nirmala UI" w:eastAsia="Times New Roman" w:hAnsi="Nirmala UI" w:cs="Nirmala UI"/>
          <w:sz w:val="24"/>
        </w:rPr>
        <w:t xml:space="preserve"> </w:t>
      </w:r>
      <w:proofErr w:type="spellStart"/>
      <w:r w:rsidRPr="00221455">
        <w:rPr>
          <w:rFonts w:ascii="Nirmala UI" w:eastAsia="Times New Roman" w:hAnsi="Nirmala UI" w:cs="Nirmala UI"/>
          <w:sz w:val="24"/>
        </w:rPr>
        <w:t>প্যাকেজিং</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উন্নত</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করা</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প্রয়োজন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বলে</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মনে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করেন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কিনা</w:t>
      </w:r>
      <w:proofErr w:type="spellEnd"/>
      <w:r w:rsidRPr="00221455">
        <w:rPr>
          <w:rFonts w:ascii="Times New Roman" w:eastAsia="Times New Roman" w:hAnsi="Times New Roman" w:cs="Times New Roman"/>
          <w:sz w:val="24"/>
        </w:rPr>
        <w:t xml:space="preserve"> ?</w:t>
      </w:r>
    </w:p>
    <w:p w14:paraId="26B8E305" w14:textId="482DC083" w:rsidR="00D1399A" w:rsidRPr="00221455" w:rsidRDefault="00D1399A" w:rsidP="00161117">
      <w:pPr>
        <w:spacing w:line="480" w:lineRule="auto"/>
        <w:jc w:val="both"/>
        <w:rPr>
          <w:rFonts w:ascii="Times New Roman" w:eastAsia="Times New Roman" w:hAnsi="Times New Roman" w:cs="Times New Roman"/>
          <w:sz w:val="24"/>
        </w:rPr>
      </w:pPr>
      <w:r w:rsidRPr="00221455">
        <w:rPr>
          <w:rFonts w:ascii="Nirmala UI" w:eastAsia="Times New Roman" w:hAnsi="Nirmala UI" w:cs="Nirmala UI"/>
          <w:sz w:val="24"/>
        </w:rPr>
        <w:t>৭</w:t>
      </w:r>
      <w:r w:rsidRPr="00221455">
        <w:rPr>
          <w:rFonts w:ascii="Times New Roman" w:eastAsia="Times New Roman" w:hAnsi="Times New Roman" w:cs="Times New Roman"/>
          <w:sz w:val="24"/>
        </w:rPr>
        <w:t>)</w:t>
      </w:r>
      <w:r w:rsidR="00D23039" w:rsidRPr="00221455">
        <w:rPr>
          <w:rFonts w:ascii="Nirmala UI" w:eastAsia="Times New Roman" w:hAnsi="Nirmala UI" w:cs="Nirmala UI"/>
          <w:sz w:val="24"/>
        </w:rPr>
        <w:t xml:space="preserve"> </w:t>
      </w:r>
      <w:proofErr w:type="spellStart"/>
      <w:r w:rsidR="00D23039" w:rsidRPr="00221455">
        <w:rPr>
          <w:rFonts w:ascii="Nirmala UI" w:eastAsia="Times New Roman" w:hAnsi="Nirmala UI" w:cs="Nirmala UI"/>
          <w:sz w:val="24"/>
        </w:rPr>
        <w:t>পা</w:t>
      </w:r>
      <w:r w:rsidR="00D23039" w:rsidRPr="00221455">
        <w:rPr>
          <w:rFonts w:ascii="Nirmala UI" w:eastAsia="Times New Roman" w:hAnsi="Nirmala UI" w:cs="Nirmala UI"/>
          <w:sz w:val="24"/>
          <w:lang w:bidi="bn-BD"/>
        </w:rPr>
        <w:t>র্সে</w:t>
      </w:r>
      <w:r w:rsidR="00D23039" w:rsidRPr="00221455">
        <w:rPr>
          <w:rFonts w:ascii="Nirmala UI" w:eastAsia="Times New Roman" w:hAnsi="Nirmala UI" w:cs="Nirmala UI"/>
          <w:sz w:val="24"/>
        </w:rPr>
        <w:t>ল</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ডেলিভারী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কোম্পানীর</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সেবা</w:t>
      </w:r>
      <w:proofErr w:type="spellEnd"/>
      <w:r w:rsidRPr="00221455">
        <w:rPr>
          <w:rFonts w:ascii="Times New Roman" w:eastAsia="Times New Roman" w:hAnsi="Times New Roman" w:cs="Times New Roman"/>
          <w:sz w:val="24"/>
        </w:rPr>
        <w:t xml:space="preserve"> </w:t>
      </w:r>
      <w:proofErr w:type="spellStart"/>
      <w:proofErr w:type="gramStart"/>
      <w:r w:rsidRPr="00221455">
        <w:rPr>
          <w:rFonts w:ascii="Nirmala UI" w:eastAsia="Times New Roman" w:hAnsi="Nirmala UI" w:cs="Nirmala UI"/>
          <w:sz w:val="24"/>
        </w:rPr>
        <w:t>নিয়ে</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কি</w:t>
      </w:r>
      <w:proofErr w:type="spellEnd"/>
      <w:proofErr w:type="gram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আপনি</w:t>
      </w:r>
      <w:proofErr w:type="spellEnd"/>
      <w:r w:rsidRPr="00221455">
        <w:rPr>
          <w:rFonts w:ascii="Times New Roman" w:eastAsia="Times New Roman" w:hAnsi="Times New Roman" w:cs="Times New Roman"/>
          <w:sz w:val="24"/>
        </w:rPr>
        <w:t xml:space="preserve"> </w:t>
      </w:r>
      <w:proofErr w:type="spellStart"/>
      <w:r w:rsidRPr="00221455">
        <w:rPr>
          <w:rFonts w:ascii="Nirmala UI" w:eastAsia="Times New Roman" w:hAnsi="Nirmala UI" w:cs="Nirmala UI"/>
          <w:sz w:val="24"/>
        </w:rPr>
        <w:t>সন্তুষ্ট</w:t>
      </w:r>
      <w:proofErr w:type="spellEnd"/>
      <w:r w:rsidRPr="00221455">
        <w:rPr>
          <w:rFonts w:ascii="Times New Roman" w:eastAsia="Times New Roman" w:hAnsi="Times New Roman" w:cs="Times New Roman"/>
          <w:sz w:val="24"/>
        </w:rPr>
        <w:t xml:space="preserve"> ?</w:t>
      </w:r>
    </w:p>
    <w:p w14:paraId="7C9CEB82" w14:textId="77777777" w:rsidR="00161117" w:rsidRDefault="00161117" w:rsidP="00D1399A">
      <w:pPr>
        <w:spacing w:line="360" w:lineRule="auto"/>
        <w:jc w:val="both"/>
        <w:rPr>
          <w:rFonts w:ascii="Times New Roman" w:eastAsia="Times New Roman" w:hAnsi="Times New Roman" w:cs="Times New Roman"/>
        </w:rPr>
      </w:pPr>
    </w:p>
    <w:p w14:paraId="4F5AEEA3" w14:textId="77777777" w:rsidR="00161117" w:rsidRDefault="00161117" w:rsidP="00D1399A">
      <w:pPr>
        <w:spacing w:line="360" w:lineRule="auto"/>
        <w:jc w:val="both"/>
        <w:rPr>
          <w:rFonts w:ascii="Times New Roman" w:eastAsia="Times New Roman" w:hAnsi="Times New Roman" w:cs="Times New Roman"/>
        </w:rPr>
      </w:pPr>
    </w:p>
    <w:p w14:paraId="2478A71E" w14:textId="44915D7A" w:rsidR="00D1399A" w:rsidRPr="009D7CE0" w:rsidRDefault="009D7CE0" w:rsidP="00D1399A">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                                   </w:t>
      </w:r>
      <w:r w:rsidR="00D1399A" w:rsidRPr="009D7CE0">
        <w:rPr>
          <w:rFonts w:ascii="Times New Roman" w:eastAsia="Times New Roman" w:hAnsi="Times New Roman" w:cs="Times New Roman"/>
          <w:b/>
          <w:bCs/>
          <w:sz w:val="28"/>
          <w:szCs w:val="28"/>
        </w:rPr>
        <w:t>Question to the service recipient</w:t>
      </w:r>
    </w:p>
    <w:p w14:paraId="1FDA4E54" w14:textId="77777777" w:rsidR="009D7CE0" w:rsidRDefault="009D7CE0" w:rsidP="00D1399A">
      <w:pPr>
        <w:spacing w:line="360" w:lineRule="auto"/>
        <w:jc w:val="both"/>
        <w:rPr>
          <w:rFonts w:ascii="Times New Roman" w:eastAsia="Times New Roman" w:hAnsi="Times New Roman" w:cs="Times New Roman"/>
        </w:rPr>
      </w:pPr>
    </w:p>
    <w:p w14:paraId="43AFEC96" w14:textId="17BBEF5C"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1) Which establishment do you go to for parcel delivery?</w:t>
      </w:r>
    </w:p>
    <w:p w14:paraId="4F14034B"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Government postal department or private parcel delivery company?</w:t>
      </w:r>
    </w:p>
    <w:p w14:paraId="4DCF350E"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2) Which one costs less, government postal department or private parcel delivery company?</w:t>
      </w:r>
    </w:p>
    <w:p w14:paraId="213327A4"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3) Can the private parcel delivery company deliver your sent/received parcels on time?</w:t>
      </w:r>
    </w:p>
    <w:p w14:paraId="428471FB"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4) Whether the private parcel delivery company has claimed compensation if your sent/received parcel is damaged? If you have received compensation at what rate?</w:t>
      </w:r>
    </w:p>
    <w:p w14:paraId="6E1574E2"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5) You do not send parcels by yourself, the parcel delivery company does.</w:t>
      </w:r>
    </w:p>
    <w:p w14:paraId="483205FA"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 xml:space="preserve">6) Do you think that </w:t>
      </w:r>
      <w:proofErr w:type="spellStart"/>
      <w:r w:rsidRPr="00221455">
        <w:rPr>
          <w:rFonts w:ascii="Times New Roman" w:eastAsia="Times New Roman" w:hAnsi="Times New Roman" w:cs="Times New Roman"/>
          <w:sz w:val="24"/>
        </w:rPr>
        <w:t>Parswell</w:t>
      </w:r>
      <w:proofErr w:type="spellEnd"/>
      <w:r w:rsidRPr="00221455">
        <w:rPr>
          <w:rFonts w:ascii="Times New Roman" w:eastAsia="Times New Roman" w:hAnsi="Times New Roman" w:cs="Times New Roman"/>
          <w:sz w:val="24"/>
        </w:rPr>
        <w:t xml:space="preserve"> packaging needs to be improved?</w:t>
      </w:r>
    </w:p>
    <w:p w14:paraId="421C15AC" w14:textId="77777777" w:rsidR="00D1399A" w:rsidRPr="00221455" w:rsidRDefault="00D1399A" w:rsidP="00D1399A">
      <w:pPr>
        <w:spacing w:line="360" w:lineRule="auto"/>
        <w:jc w:val="both"/>
        <w:rPr>
          <w:rFonts w:ascii="Times New Roman" w:eastAsia="Times New Roman" w:hAnsi="Times New Roman" w:cs="Times New Roman"/>
          <w:sz w:val="24"/>
        </w:rPr>
      </w:pPr>
      <w:r w:rsidRPr="00221455">
        <w:rPr>
          <w:rFonts w:ascii="Times New Roman" w:eastAsia="Times New Roman" w:hAnsi="Times New Roman" w:cs="Times New Roman"/>
          <w:sz w:val="24"/>
        </w:rPr>
        <w:t xml:space="preserve">7) Are you satisfied with </w:t>
      </w:r>
      <w:proofErr w:type="spellStart"/>
      <w:r w:rsidRPr="00221455">
        <w:rPr>
          <w:rFonts w:ascii="Times New Roman" w:eastAsia="Times New Roman" w:hAnsi="Times New Roman" w:cs="Times New Roman"/>
          <w:sz w:val="24"/>
        </w:rPr>
        <w:t>Parswell</w:t>
      </w:r>
      <w:proofErr w:type="spellEnd"/>
      <w:r w:rsidRPr="00221455">
        <w:rPr>
          <w:rFonts w:ascii="Times New Roman" w:eastAsia="Times New Roman" w:hAnsi="Times New Roman" w:cs="Times New Roman"/>
          <w:sz w:val="24"/>
        </w:rPr>
        <w:t xml:space="preserve"> delivery company's service?</w:t>
      </w:r>
    </w:p>
    <w:p w14:paraId="4A7836C2" w14:textId="77777777" w:rsidR="00D1399A" w:rsidRDefault="00D1399A" w:rsidP="00D1399A">
      <w:pPr>
        <w:spacing w:line="240" w:lineRule="auto"/>
        <w:jc w:val="both"/>
        <w:rPr>
          <w:rFonts w:ascii="Times New Roman" w:eastAsia="Times New Roman" w:hAnsi="Times New Roman" w:cs="Times New Roman"/>
          <w:b/>
          <w:bCs/>
          <w:sz w:val="28"/>
          <w:szCs w:val="28"/>
        </w:rPr>
      </w:pPr>
    </w:p>
    <w:p w14:paraId="00D99110" w14:textId="77777777" w:rsidR="00D1399A" w:rsidRDefault="00D1399A" w:rsidP="00D1399A">
      <w:pPr>
        <w:spacing w:line="240" w:lineRule="auto"/>
        <w:jc w:val="both"/>
        <w:rPr>
          <w:rFonts w:ascii="Times New Roman" w:eastAsia="Times New Roman" w:hAnsi="Times New Roman" w:cs="Times New Roman"/>
          <w:b/>
          <w:bCs/>
          <w:sz w:val="28"/>
          <w:szCs w:val="28"/>
        </w:rPr>
      </w:pPr>
    </w:p>
    <w:p w14:paraId="0C048540" w14:textId="77777777" w:rsidR="00D1399A" w:rsidRDefault="00D1399A" w:rsidP="00D1399A">
      <w:pPr>
        <w:spacing w:line="360" w:lineRule="auto"/>
        <w:jc w:val="both"/>
        <w:rPr>
          <w:rFonts w:ascii="Times New Roman" w:eastAsia="Times New Roman" w:hAnsi="Times New Roman" w:cs="Times New Roman"/>
        </w:rPr>
      </w:pPr>
    </w:p>
    <w:p w14:paraId="25103D04" w14:textId="77777777" w:rsidR="00D1399A" w:rsidRDefault="00D1399A" w:rsidP="00D1399A">
      <w:pPr>
        <w:spacing w:line="360" w:lineRule="auto"/>
        <w:jc w:val="both"/>
        <w:rPr>
          <w:rFonts w:ascii="Times New Roman" w:eastAsia="Times New Roman" w:hAnsi="Times New Roman" w:cs="Times New Roman"/>
        </w:rPr>
      </w:pPr>
    </w:p>
    <w:p w14:paraId="2EFB8B1A" w14:textId="77777777" w:rsidR="00D1399A" w:rsidRDefault="00D1399A" w:rsidP="00D1399A">
      <w:pPr>
        <w:spacing w:line="360" w:lineRule="auto"/>
        <w:jc w:val="both"/>
        <w:rPr>
          <w:rFonts w:ascii="Times New Roman" w:eastAsia="Times New Roman" w:hAnsi="Times New Roman" w:cs="Times New Roman"/>
        </w:rPr>
      </w:pPr>
    </w:p>
    <w:p w14:paraId="11BBE9D1" w14:textId="77777777" w:rsidR="006A1A76" w:rsidRPr="006A1A76" w:rsidRDefault="006A1A76" w:rsidP="006A1A76">
      <w:pPr>
        <w:spacing w:line="360" w:lineRule="auto"/>
        <w:jc w:val="both"/>
        <w:rPr>
          <w:rFonts w:ascii="Times New Roman" w:eastAsia="Times New Roman" w:hAnsi="Times New Roman" w:cs="Times New Roman"/>
        </w:rPr>
      </w:pPr>
    </w:p>
    <w:p w14:paraId="131B0319" w14:textId="77777777" w:rsidR="00754C6C" w:rsidRDefault="00754C6C" w:rsidP="00754C6C">
      <w:pPr>
        <w:spacing w:line="360" w:lineRule="auto"/>
        <w:jc w:val="both"/>
        <w:rPr>
          <w:rFonts w:ascii="Times New Roman" w:eastAsia="Times New Roman" w:hAnsi="Times New Roman" w:cs="Times New Roman"/>
        </w:rPr>
      </w:pPr>
    </w:p>
    <w:p w14:paraId="010BC32D" w14:textId="77777777" w:rsidR="00754C6C" w:rsidRPr="00C01CD9" w:rsidRDefault="00754C6C" w:rsidP="008977E5">
      <w:pPr>
        <w:spacing w:line="360" w:lineRule="auto"/>
        <w:jc w:val="both"/>
        <w:rPr>
          <w:rFonts w:ascii="Times New Roman" w:eastAsia="Times New Roman" w:hAnsi="Times New Roman" w:cs="Times New Roman"/>
        </w:rPr>
      </w:pPr>
    </w:p>
    <w:p w14:paraId="16591E46" w14:textId="5FA5D4B8" w:rsidR="009D29FA" w:rsidRPr="005B43F6" w:rsidRDefault="00016DBF" w:rsidP="00016DBF">
      <w:r w:rsidRPr="005B43F6">
        <w:rPr>
          <w:rFonts w:ascii="Times New Roman" w:eastAsia="Times New Roman" w:hAnsi="Times New Roman" w:cs="Times New Roman"/>
          <w:sz w:val="24"/>
          <w:szCs w:val="24"/>
        </w:rPr>
        <w:br/>
      </w:r>
      <w:r w:rsidRPr="005B43F6">
        <w:rPr>
          <w:rFonts w:ascii="Times New Roman" w:eastAsia="Times New Roman" w:hAnsi="Times New Roman" w:cs="Times New Roman"/>
          <w:sz w:val="24"/>
          <w:szCs w:val="24"/>
        </w:rPr>
        <w:br/>
      </w:r>
    </w:p>
    <w:sectPr w:rsidR="009D29FA" w:rsidRPr="005B43F6" w:rsidSect="000847C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00EE3" w14:textId="77777777" w:rsidR="00043E5B" w:rsidRDefault="00043E5B" w:rsidP="000847CF">
      <w:pPr>
        <w:spacing w:after="0" w:line="240" w:lineRule="auto"/>
      </w:pPr>
      <w:r>
        <w:separator/>
      </w:r>
    </w:p>
  </w:endnote>
  <w:endnote w:type="continuationSeparator" w:id="0">
    <w:p w14:paraId="530912B9" w14:textId="77777777" w:rsidR="00043E5B" w:rsidRDefault="00043E5B" w:rsidP="000847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1010600010101010101"/>
    <w:charset w:val="00"/>
    <w:family w:val="auto"/>
    <w:pitch w:val="variable"/>
    <w:sig w:usb0="0001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Nirmala UI">
    <w:panose1 w:val="020B0502040204020203"/>
    <w:charset w:val="00"/>
    <w:family w:val="swiss"/>
    <w:pitch w:val="variable"/>
    <w:sig w:usb0="80FF8023" w:usb1="0200004A" w:usb2="000002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4250398"/>
      <w:docPartObj>
        <w:docPartGallery w:val="Page Numbers (Bottom of Page)"/>
        <w:docPartUnique/>
      </w:docPartObj>
    </w:sdtPr>
    <w:sdtEndPr>
      <w:rPr>
        <w:noProof/>
      </w:rPr>
    </w:sdtEndPr>
    <w:sdtContent>
      <w:p w14:paraId="6EF5215A" w14:textId="5C929E86" w:rsidR="000847CF" w:rsidRDefault="000847C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214B131" w14:textId="1EDE98A4" w:rsidR="000847CF" w:rsidRDefault="000847C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B5F4C5" w14:textId="77777777" w:rsidR="00043E5B" w:rsidRDefault="00043E5B" w:rsidP="000847CF">
      <w:pPr>
        <w:spacing w:after="0" w:line="240" w:lineRule="auto"/>
      </w:pPr>
      <w:r>
        <w:separator/>
      </w:r>
    </w:p>
  </w:footnote>
  <w:footnote w:type="continuationSeparator" w:id="0">
    <w:p w14:paraId="25BA9A94" w14:textId="77777777" w:rsidR="00043E5B" w:rsidRDefault="00043E5B" w:rsidP="000847C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A330F"/>
    <w:multiLevelType w:val="hybridMultilevel"/>
    <w:tmpl w:val="CD3ACE58"/>
    <w:lvl w:ilvl="0" w:tplc="51AC98D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FE72FD"/>
    <w:multiLevelType w:val="hybridMultilevel"/>
    <w:tmpl w:val="3372E8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F046DC"/>
    <w:multiLevelType w:val="hybridMultilevel"/>
    <w:tmpl w:val="3372E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38F431F"/>
    <w:multiLevelType w:val="hybridMultilevel"/>
    <w:tmpl w:val="CD3ACE58"/>
    <w:lvl w:ilvl="0" w:tplc="51AC98D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4B37B8"/>
    <w:multiLevelType w:val="hybridMultilevel"/>
    <w:tmpl w:val="CD3ACE58"/>
    <w:lvl w:ilvl="0" w:tplc="51AC98D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C55EB1"/>
    <w:multiLevelType w:val="hybridMultilevel"/>
    <w:tmpl w:val="CD3ACE58"/>
    <w:lvl w:ilvl="0" w:tplc="51AC98D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F30157"/>
    <w:multiLevelType w:val="hybridMultilevel"/>
    <w:tmpl w:val="2AAA1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2D375A"/>
    <w:multiLevelType w:val="hybridMultilevel"/>
    <w:tmpl w:val="6CE85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3E33BE0"/>
    <w:multiLevelType w:val="hybridMultilevel"/>
    <w:tmpl w:val="6F963CE6"/>
    <w:lvl w:ilvl="0" w:tplc="6494113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811EE3"/>
    <w:multiLevelType w:val="hybridMultilevel"/>
    <w:tmpl w:val="C6D8C8C0"/>
    <w:lvl w:ilvl="0" w:tplc="C9462A36">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54086698">
    <w:abstractNumId w:val="1"/>
  </w:num>
  <w:num w:numId="2" w16cid:durableId="316999566">
    <w:abstractNumId w:val="6"/>
  </w:num>
  <w:num w:numId="3" w16cid:durableId="1210412957">
    <w:abstractNumId w:val="2"/>
  </w:num>
  <w:num w:numId="4" w16cid:durableId="2057387433">
    <w:abstractNumId w:val="8"/>
  </w:num>
  <w:num w:numId="5" w16cid:durableId="255753193">
    <w:abstractNumId w:val="5"/>
  </w:num>
  <w:num w:numId="6" w16cid:durableId="1523936480">
    <w:abstractNumId w:val="7"/>
  </w:num>
  <w:num w:numId="7" w16cid:durableId="1524397393">
    <w:abstractNumId w:val="9"/>
  </w:num>
  <w:num w:numId="8" w16cid:durableId="831409036">
    <w:abstractNumId w:val="0"/>
  </w:num>
  <w:num w:numId="9" w16cid:durableId="1194923741">
    <w:abstractNumId w:val="4"/>
  </w:num>
  <w:num w:numId="10" w16cid:durableId="13640920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027"/>
    <w:rsid w:val="00016DBF"/>
    <w:rsid w:val="00034CBC"/>
    <w:rsid w:val="00041CCC"/>
    <w:rsid w:val="00043E5B"/>
    <w:rsid w:val="0005691D"/>
    <w:rsid w:val="000737C1"/>
    <w:rsid w:val="00073A93"/>
    <w:rsid w:val="00073E82"/>
    <w:rsid w:val="00075790"/>
    <w:rsid w:val="000847CF"/>
    <w:rsid w:val="0009109D"/>
    <w:rsid w:val="000A052A"/>
    <w:rsid w:val="000B7988"/>
    <w:rsid w:val="000F0FC6"/>
    <w:rsid w:val="00112DB3"/>
    <w:rsid w:val="0012396A"/>
    <w:rsid w:val="0012612C"/>
    <w:rsid w:val="001301FF"/>
    <w:rsid w:val="001304B8"/>
    <w:rsid w:val="00131578"/>
    <w:rsid w:val="00141C2F"/>
    <w:rsid w:val="00161117"/>
    <w:rsid w:val="00185703"/>
    <w:rsid w:val="00191E63"/>
    <w:rsid w:val="001A7368"/>
    <w:rsid w:val="001B5D45"/>
    <w:rsid w:val="001D23E6"/>
    <w:rsid w:val="001D5F90"/>
    <w:rsid w:val="001F7761"/>
    <w:rsid w:val="0021046B"/>
    <w:rsid w:val="00214F17"/>
    <w:rsid w:val="00216832"/>
    <w:rsid w:val="0022020F"/>
    <w:rsid w:val="00221455"/>
    <w:rsid w:val="00227663"/>
    <w:rsid w:val="00236B7A"/>
    <w:rsid w:val="00257E46"/>
    <w:rsid w:val="0028775B"/>
    <w:rsid w:val="002928D0"/>
    <w:rsid w:val="00297065"/>
    <w:rsid w:val="002A05AB"/>
    <w:rsid w:val="002A5353"/>
    <w:rsid w:val="002D4334"/>
    <w:rsid w:val="002E028F"/>
    <w:rsid w:val="002F2671"/>
    <w:rsid w:val="002F5639"/>
    <w:rsid w:val="00302017"/>
    <w:rsid w:val="00341366"/>
    <w:rsid w:val="00353DAE"/>
    <w:rsid w:val="00374D49"/>
    <w:rsid w:val="0038080F"/>
    <w:rsid w:val="0038579B"/>
    <w:rsid w:val="003904BD"/>
    <w:rsid w:val="003974C6"/>
    <w:rsid w:val="003978D7"/>
    <w:rsid w:val="003A4754"/>
    <w:rsid w:val="003A7659"/>
    <w:rsid w:val="003B1B12"/>
    <w:rsid w:val="003C1739"/>
    <w:rsid w:val="003C2995"/>
    <w:rsid w:val="003C5EDB"/>
    <w:rsid w:val="003D354C"/>
    <w:rsid w:val="003D4CAD"/>
    <w:rsid w:val="003E413E"/>
    <w:rsid w:val="00400006"/>
    <w:rsid w:val="00404BC7"/>
    <w:rsid w:val="00421709"/>
    <w:rsid w:val="004233B6"/>
    <w:rsid w:val="00442E52"/>
    <w:rsid w:val="004478B1"/>
    <w:rsid w:val="00471602"/>
    <w:rsid w:val="00471C2F"/>
    <w:rsid w:val="0047245A"/>
    <w:rsid w:val="00482F38"/>
    <w:rsid w:val="004A6F8C"/>
    <w:rsid w:val="004B7D9D"/>
    <w:rsid w:val="004C4038"/>
    <w:rsid w:val="004D15CD"/>
    <w:rsid w:val="004D4AD0"/>
    <w:rsid w:val="004D7D7C"/>
    <w:rsid w:val="004F32EB"/>
    <w:rsid w:val="00514126"/>
    <w:rsid w:val="00517433"/>
    <w:rsid w:val="005532B6"/>
    <w:rsid w:val="0056554C"/>
    <w:rsid w:val="005713D6"/>
    <w:rsid w:val="0057352A"/>
    <w:rsid w:val="005A7202"/>
    <w:rsid w:val="005A734B"/>
    <w:rsid w:val="005A7F65"/>
    <w:rsid w:val="005B43F6"/>
    <w:rsid w:val="005C4981"/>
    <w:rsid w:val="005D3349"/>
    <w:rsid w:val="005D624E"/>
    <w:rsid w:val="006004DE"/>
    <w:rsid w:val="00617911"/>
    <w:rsid w:val="0062074D"/>
    <w:rsid w:val="00630429"/>
    <w:rsid w:val="00670497"/>
    <w:rsid w:val="00672276"/>
    <w:rsid w:val="00684D03"/>
    <w:rsid w:val="00695065"/>
    <w:rsid w:val="006A1A76"/>
    <w:rsid w:val="006C47E0"/>
    <w:rsid w:val="006C692B"/>
    <w:rsid w:val="006D0BD5"/>
    <w:rsid w:val="006D534D"/>
    <w:rsid w:val="006D6DEF"/>
    <w:rsid w:val="00702322"/>
    <w:rsid w:val="0070759C"/>
    <w:rsid w:val="00712862"/>
    <w:rsid w:val="007162D8"/>
    <w:rsid w:val="00726EBB"/>
    <w:rsid w:val="007332D1"/>
    <w:rsid w:val="00754C6C"/>
    <w:rsid w:val="00755241"/>
    <w:rsid w:val="00756C79"/>
    <w:rsid w:val="007624E2"/>
    <w:rsid w:val="00776B6A"/>
    <w:rsid w:val="00792765"/>
    <w:rsid w:val="007A1A5C"/>
    <w:rsid w:val="007C344A"/>
    <w:rsid w:val="007D04C7"/>
    <w:rsid w:val="007E0A3E"/>
    <w:rsid w:val="007F274D"/>
    <w:rsid w:val="007F3E0D"/>
    <w:rsid w:val="007F61B0"/>
    <w:rsid w:val="008200A7"/>
    <w:rsid w:val="00831E17"/>
    <w:rsid w:val="00846EFC"/>
    <w:rsid w:val="008525A4"/>
    <w:rsid w:val="0089350E"/>
    <w:rsid w:val="008947FF"/>
    <w:rsid w:val="008977E5"/>
    <w:rsid w:val="008A09C1"/>
    <w:rsid w:val="008C1E58"/>
    <w:rsid w:val="008D2619"/>
    <w:rsid w:val="008F0857"/>
    <w:rsid w:val="00905052"/>
    <w:rsid w:val="009113C7"/>
    <w:rsid w:val="00916E7A"/>
    <w:rsid w:val="009201B8"/>
    <w:rsid w:val="00926F55"/>
    <w:rsid w:val="00933421"/>
    <w:rsid w:val="00953EE7"/>
    <w:rsid w:val="009629C3"/>
    <w:rsid w:val="009652D2"/>
    <w:rsid w:val="0097673B"/>
    <w:rsid w:val="009861C2"/>
    <w:rsid w:val="009868E7"/>
    <w:rsid w:val="009B30F2"/>
    <w:rsid w:val="009D29FA"/>
    <w:rsid w:val="009D4EF4"/>
    <w:rsid w:val="009D7CE0"/>
    <w:rsid w:val="009F7C65"/>
    <w:rsid w:val="00A024A9"/>
    <w:rsid w:val="00A03E3E"/>
    <w:rsid w:val="00A069B7"/>
    <w:rsid w:val="00A149C6"/>
    <w:rsid w:val="00A16DB6"/>
    <w:rsid w:val="00A16DEE"/>
    <w:rsid w:val="00A20AB5"/>
    <w:rsid w:val="00A22F74"/>
    <w:rsid w:val="00A241A7"/>
    <w:rsid w:val="00A31049"/>
    <w:rsid w:val="00A410F0"/>
    <w:rsid w:val="00A42B5F"/>
    <w:rsid w:val="00A5338F"/>
    <w:rsid w:val="00A55064"/>
    <w:rsid w:val="00A66B5D"/>
    <w:rsid w:val="00A73BE9"/>
    <w:rsid w:val="00A94253"/>
    <w:rsid w:val="00AA5346"/>
    <w:rsid w:val="00AA6C7B"/>
    <w:rsid w:val="00AB1DD1"/>
    <w:rsid w:val="00AC480D"/>
    <w:rsid w:val="00AC59F6"/>
    <w:rsid w:val="00AD0B2B"/>
    <w:rsid w:val="00AD2281"/>
    <w:rsid w:val="00AD749F"/>
    <w:rsid w:val="00AF394C"/>
    <w:rsid w:val="00AF3F89"/>
    <w:rsid w:val="00AF5A21"/>
    <w:rsid w:val="00B00694"/>
    <w:rsid w:val="00B11147"/>
    <w:rsid w:val="00B134A3"/>
    <w:rsid w:val="00B31576"/>
    <w:rsid w:val="00B34B1D"/>
    <w:rsid w:val="00B420FF"/>
    <w:rsid w:val="00BA7300"/>
    <w:rsid w:val="00BB2E0D"/>
    <w:rsid w:val="00BB3E1D"/>
    <w:rsid w:val="00BC4E24"/>
    <w:rsid w:val="00BF5F1E"/>
    <w:rsid w:val="00C01CD9"/>
    <w:rsid w:val="00C1320E"/>
    <w:rsid w:val="00C23C01"/>
    <w:rsid w:val="00C27582"/>
    <w:rsid w:val="00C4360E"/>
    <w:rsid w:val="00C74A7A"/>
    <w:rsid w:val="00C90C74"/>
    <w:rsid w:val="00CA7049"/>
    <w:rsid w:val="00CB49B0"/>
    <w:rsid w:val="00CB669C"/>
    <w:rsid w:val="00CC0B37"/>
    <w:rsid w:val="00CC6F42"/>
    <w:rsid w:val="00CE045B"/>
    <w:rsid w:val="00CE36CF"/>
    <w:rsid w:val="00CF1DEF"/>
    <w:rsid w:val="00CF6027"/>
    <w:rsid w:val="00CF6172"/>
    <w:rsid w:val="00D06D88"/>
    <w:rsid w:val="00D1399A"/>
    <w:rsid w:val="00D23039"/>
    <w:rsid w:val="00D45F41"/>
    <w:rsid w:val="00D7005D"/>
    <w:rsid w:val="00D7586A"/>
    <w:rsid w:val="00D91F9C"/>
    <w:rsid w:val="00D96346"/>
    <w:rsid w:val="00DA09FE"/>
    <w:rsid w:val="00DC4A9A"/>
    <w:rsid w:val="00DD63D7"/>
    <w:rsid w:val="00DE563A"/>
    <w:rsid w:val="00DE5713"/>
    <w:rsid w:val="00E1178F"/>
    <w:rsid w:val="00E153D7"/>
    <w:rsid w:val="00E2267D"/>
    <w:rsid w:val="00E231DE"/>
    <w:rsid w:val="00E25AFF"/>
    <w:rsid w:val="00E300F2"/>
    <w:rsid w:val="00E33BFB"/>
    <w:rsid w:val="00E36160"/>
    <w:rsid w:val="00E36230"/>
    <w:rsid w:val="00E457A3"/>
    <w:rsid w:val="00E527E4"/>
    <w:rsid w:val="00E551A3"/>
    <w:rsid w:val="00E60489"/>
    <w:rsid w:val="00E76CDE"/>
    <w:rsid w:val="00E80503"/>
    <w:rsid w:val="00E85AB5"/>
    <w:rsid w:val="00EA13A0"/>
    <w:rsid w:val="00EA2027"/>
    <w:rsid w:val="00EA2932"/>
    <w:rsid w:val="00EA69D5"/>
    <w:rsid w:val="00EB39C0"/>
    <w:rsid w:val="00EC6D4C"/>
    <w:rsid w:val="00EE3343"/>
    <w:rsid w:val="00EE3F35"/>
    <w:rsid w:val="00EE736E"/>
    <w:rsid w:val="00F05586"/>
    <w:rsid w:val="00F3156D"/>
    <w:rsid w:val="00F32AB5"/>
    <w:rsid w:val="00F36216"/>
    <w:rsid w:val="00F501F7"/>
    <w:rsid w:val="00F60E8F"/>
    <w:rsid w:val="00FA3D0A"/>
    <w:rsid w:val="00FB0A5E"/>
    <w:rsid w:val="00FB5BB3"/>
    <w:rsid w:val="00FC69D7"/>
    <w:rsid w:val="00FC73D6"/>
    <w:rsid w:val="00FE4A45"/>
    <w:rsid w:val="00FF367C"/>
    <w:rsid w:val="00FF53A7"/>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20734"/>
  <w15:chartTrackingRefBased/>
  <w15:docId w15:val="{8C4B49CE-6FBF-4BE9-B2C6-CA8FEA346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16D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16DB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6DBF"/>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16DBF"/>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016D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16DBF"/>
    <w:rPr>
      <w:color w:val="0000FF"/>
      <w:u w:val="single"/>
    </w:rPr>
  </w:style>
  <w:style w:type="character" w:customStyle="1" w:styleId="apple-tab-span">
    <w:name w:val="apple-tab-span"/>
    <w:basedOn w:val="DefaultParagraphFont"/>
    <w:rsid w:val="00016DBF"/>
  </w:style>
  <w:style w:type="paragraph" w:styleId="ListParagraph">
    <w:name w:val="List Paragraph"/>
    <w:basedOn w:val="Normal"/>
    <w:uiPriority w:val="34"/>
    <w:qFormat/>
    <w:rsid w:val="00D45F41"/>
    <w:pPr>
      <w:ind w:left="720"/>
      <w:contextualSpacing/>
    </w:pPr>
  </w:style>
  <w:style w:type="character" w:styleId="UnresolvedMention">
    <w:name w:val="Unresolved Mention"/>
    <w:basedOn w:val="DefaultParagraphFont"/>
    <w:uiPriority w:val="99"/>
    <w:semiHidden/>
    <w:unhideWhenUsed/>
    <w:rsid w:val="00D45F41"/>
    <w:rPr>
      <w:color w:val="605E5C"/>
      <w:shd w:val="clear" w:color="auto" w:fill="E1DFDD"/>
    </w:rPr>
  </w:style>
  <w:style w:type="table" w:styleId="TableGrid">
    <w:name w:val="Table Grid"/>
    <w:basedOn w:val="TableNormal"/>
    <w:uiPriority w:val="39"/>
    <w:rsid w:val="009334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611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1117"/>
    <w:rPr>
      <w:rFonts w:ascii="Segoe UI" w:hAnsi="Segoe UI" w:cs="Segoe UI"/>
      <w:sz w:val="18"/>
      <w:szCs w:val="18"/>
    </w:rPr>
  </w:style>
  <w:style w:type="paragraph" w:styleId="Header">
    <w:name w:val="header"/>
    <w:basedOn w:val="Normal"/>
    <w:link w:val="HeaderChar"/>
    <w:uiPriority w:val="99"/>
    <w:unhideWhenUsed/>
    <w:rsid w:val="000847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47CF"/>
  </w:style>
  <w:style w:type="paragraph" w:styleId="Footer">
    <w:name w:val="footer"/>
    <w:basedOn w:val="Normal"/>
    <w:link w:val="FooterChar"/>
    <w:uiPriority w:val="99"/>
    <w:unhideWhenUsed/>
    <w:rsid w:val="000847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47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4239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www.ptd.gov.bd" TargetMode="External"/><Relationship Id="rId26" Type="http://schemas.openxmlformats.org/officeDocument/2006/relationships/customXml" Target="ink/ink4.xml"/><Relationship Id="rId3" Type="http://schemas.openxmlformats.org/officeDocument/2006/relationships/styles" Target="styles.xml"/><Relationship Id="rId21" Type="http://schemas.openxmlformats.org/officeDocument/2006/relationships/image" Target="media/image2.png"/><Relationship Id="rId34"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www.sciencedirect.com/journal/journal-of-retailing-and-consumer-services/vol/63/suppl/C" TargetMode="External"/><Relationship Id="rId25" Type="http://schemas.openxmlformats.org/officeDocument/2006/relationships/image" Target="media/image4.png"/><Relationship Id="rId33" Type="http://schemas.openxmlformats.org/officeDocument/2006/relationships/customXml" Target="ink/ink8.xml"/><Relationship Id="rId2" Type="http://schemas.openxmlformats.org/officeDocument/2006/relationships/numbering" Target="numbering.xml"/><Relationship Id="rId16" Type="http://schemas.openxmlformats.org/officeDocument/2006/relationships/hyperlink" Target="https://www.sciencedirect.com/journal/journal-of-retailing-and-consumer-services" TargetMode="External"/><Relationship Id="rId20" Type="http://schemas.openxmlformats.org/officeDocument/2006/relationships/customXml" Target="ink/ink1.xml"/><Relationship Id="rId29" Type="http://schemas.openxmlformats.org/officeDocument/2006/relationships/customXml" Target="ink/ink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ustomXml" Target="ink/ink3.xml"/><Relationship Id="rId32"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image" Target="media/image3.png"/><Relationship Id="rId28" Type="http://schemas.openxmlformats.org/officeDocument/2006/relationships/image" Target="media/image5.png"/><Relationship Id="rId36" Type="http://schemas.openxmlformats.org/officeDocument/2006/relationships/theme" Target="theme/theme1.xml"/><Relationship Id="rId10" Type="http://schemas.openxmlformats.org/officeDocument/2006/relationships/hyperlink" Target="http://www.mocsla.gov.bd," TargetMode="External"/><Relationship Id="rId19" Type="http://schemas.openxmlformats.org/officeDocument/2006/relationships/hyperlink" Target="http://www.bdpost.gov.bd" TargetMode="External"/><Relationship Id="rId31" Type="http://schemas.openxmlformats.org/officeDocument/2006/relationships/customXml" Target="ink/ink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ustomXml" Target="ink/ink2.xml"/><Relationship Id="rId27" Type="http://schemas.openxmlformats.org/officeDocument/2006/relationships/customXml" Target="ink/ink5.xml"/><Relationship Id="rId30" Type="http://schemas.openxmlformats.org/officeDocument/2006/relationships/image" Target="media/image6.png"/><Relationship Id="rId35"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revenue</a:t>
            </a:r>
            <a:r>
              <a:rPr lang="en-US" baseline="0"/>
              <a:t> income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Sheet1!$B$1</c:f>
              <c:strCache>
                <c:ptCount val="1"/>
                <c:pt idx="0">
                  <c:v>Revenue earned</c:v>
                </c:pt>
              </c:strCache>
            </c:strRef>
          </c:tx>
          <c:spPr>
            <a:solidFill>
              <a:schemeClr val="accent2"/>
            </a:solidFill>
            <a:ln>
              <a:noFill/>
            </a:ln>
            <a:effectLst/>
          </c:spPr>
          <c:invertIfNegative val="0"/>
          <c:cat>
            <c:strRef>
              <c:f>Sheet1!$A$2:$A$10</c:f>
              <c:strCache>
                <c:ptCount val="9"/>
                <c:pt idx="0">
                  <c:v>2013-14</c:v>
                </c:pt>
                <c:pt idx="1">
                  <c:v>2014-15</c:v>
                </c:pt>
                <c:pt idx="2">
                  <c:v>2015-16</c:v>
                </c:pt>
                <c:pt idx="3">
                  <c:v>2016-17</c:v>
                </c:pt>
                <c:pt idx="4">
                  <c:v>2017-18</c:v>
                </c:pt>
                <c:pt idx="5">
                  <c:v>2018-19</c:v>
                </c:pt>
                <c:pt idx="6">
                  <c:v>2019-20</c:v>
                </c:pt>
                <c:pt idx="7">
                  <c:v>2020-21</c:v>
                </c:pt>
                <c:pt idx="8">
                  <c:v>2021-22</c:v>
                </c:pt>
              </c:strCache>
            </c:strRef>
          </c:cat>
          <c:val>
            <c:numRef>
              <c:f>Sheet1!$B$2:$B$10</c:f>
              <c:numCache>
                <c:formatCode>General</c:formatCode>
                <c:ptCount val="9"/>
                <c:pt idx="0">
                  <c:v>6735000</c:v>
                </c:pt>
                <c:pt idx="1">
                  <c:v>5312000</c:v>
                </c:pt>
                <c:pt idx="2">
                  <c:v>7548000</c:v>
                </c:pt>
                <c:pt idx="3">
                  <c:v>11991925</c:v>
                </c:pt>
                <c:pt idx="4">
                  <c:v>9816647</c:v>
                </c:pt>
                <c:pt idx="5">
                  <c:v>9121236</c:v>
                </c:pt>
                <c:pt idx="6">
                  <c:v>12763550</c:v>
                </c:pt>
                <c:pt idx="7">
                  <c:v>13103528</c:v>
                </c:pt>
                <c:pt idx="8">
                  <c:v>16835735</c:v>
                </c:pt>
              </c:numCache>
            </c:numRef>
          </c:val>
          <c:extLst>
            <c:ext xmlns:c16="http://schemas.microsoft.com/office/drawing/2014/chart" uri="{C3380CC4-5D6E-409C-BE32-E72D297353CC}">
              <c16:uniqueId val="{00000000-0E15-4FB5-9539-1AE58B1D101C}"/>
            </c:ext>
          </c:extLst>
        </c:ser>
        <c:ser>
          <c:idx val="1"/>
          <c:order val="1"/>
          <c:tx>
            <c:strRef>
              <c:f>Sheet1!$C$1</c:f>
              <c:strCache>
                <c:ptCount val="1"/>
                <c:pt idx="0">
                  <c:v>Series 2</c:v>
                </c:pt>
              </c:strCache>
            </c:strRef>
          </c:tx>
          <c:spPr>
            <a:solidFill>
              <a:schemeClr val="accent4"/>
            </a:solidFill>
            <a:ln>
              <a:noFill/>
            </a:ln>
            <a:effectLst/>
          </c:spPr>
          <c:invertIfNegative val="0"/>
          <c:cat>
            <c:strRef>
              <c:f>Sheet1!$A$2:$A$10</c:f>
              <c:strCache>
                <c:ptCount val="9"/>
                <c:pt idx="0">
                  <c:v>2013-14</c:v>
                </c:pt>
                <c:pt idx="1">
                  <c:v>2014-15</c:v>
                </c:pt>
                <c:pt idx="2">
                  <c:v>2015-16</c:v>
                </c:pt>
                <c:pt idx="3">
                  <c:v>2016-17</c:v>
                </c:pt>
                <c:pt idx="4">
                  <c:v>2017-18</c:v>
                </c:pt>
                <c:pt idx="5">
                  <c:v>2018-19</c:v>
                </c:pt>
                <c:pt idx="6">
                  <c:v>2019-20</c:v>
                </c:pt>
                <c:pt idx="7">
                  <c:v>2020-21</c:v>
                </c:pt>
                <c:pt idx="8">
                  <c:v>2021-22</c:v>
                </c:pt>
              </c:strCache>
            </c:strRef>
          </c:cat>
          <c:val>
            <c:numRef>
              <c:f>Sheet1!$C$2:$C$10</c:f>
              <c:numCache>
                <c:formatCode>General</c:formatCode>
                <c:ptCount val="9"/>
              </c:numCache>
            </c:numRef>
          </c:val>
          <c:extLst>
            <c:ext xmlns:c16="http://schemas.microsoft.com/office/drawing/2014/chart" uri="{C3380CC4-5D6E-409C-BE32-E72D297353CC}">
              <c16:uniqueId val="{00000001-0E15-4FB5-9539-1AE58B1D101C}"/>
            </c:ext>
          </c:extLst>
        </c:ser>
        <c:ser>
          <c:idx val="2"/>
          <c:order val="2"/>
          <c:tx>
            <c:strRef>
              <c:f>Sheet1!$D$1</c:f>
              <c:strCache>
                <c:ptCount val="1"/>
                <c:pt idx="0">
                  <c:v>Series 3</c:v>
                </c:pt>
              </c:strCache>
            </c:strRef>
          </c:tx>
          <c:spPr>
            <a:solidFill>
              <a:schemeClr val="accent6"/>
            </a:solidFill>
            <a:ln>
              <a:noFill/>
            </a:ln>
            <a:effectLst/>
          </c:spPr>
          <c:invertIfNegative val="0"/>
          <c:cat>
            <c:strRef>
              <c:f>Sheet1!$A$2:$A$10</c:f>
              <c:strCache>
                <c:ptCount val="9"/>
                <c:pt idx="0">
                  <c:v>2013-14</c:v>
                </c:pt>
                <c:pt idx="1">
                  <c:v>2014-15</c:v>
                </c:pt>
                <c:pt idx="2">
                  <c:v>2015-16</c:v>
                </c:pt>
                <c:pt idx="3">
                  <c:v>2016-17</c:v>
                </c:pt>
                <c:pt idx="4">
                  <c:v>2017-18</c:v>
                </c:pt>
                <c:pt idx="5">
                  <c:v>2018-19</c:v>
                </c:pt>
                <c:pt idx="6">
                  <c:v>2019-20</c:v>
                </c:pt>
                <c:pt idx="7">
                  <c:v>2020-21</c:v>
                </c:pt>
                <c:pt idx="8">
                  <c:v>2021-22</c:v>
                </c:pt>
              </c:strCache>
            </c:strRef>
          </c:cat>
          <c:val>
            <c:numRef>
              <c:f>Sheet1!$D$2:$D$10</c:f>
              <c:numCache>
                <c:formatCode>General</c:formatCode>
                <c:ptCount val="9"/>
              </c:numCache>
            </c:numRef>
          </c:val>
          <c:extLst>
            <c:ext xmlns:c16="http://schemas.microsoft.com/office/drawing/2014/chart" uri="{C3380CC4-5D6E-409C-BE32-E72D297353CC}">
              <c16:uniqueId val="{00000002-0E15-4FB5-9539-1AE58B1D101C}"/>
            </c:ext>
          </c:extLst>
        </c:ser>
        <c:dLbls>
          <c:showLegendKey val="0"/>
          <c:showVal val="0"/>
          <c:showCatName val="0"/>
          <c:showSerName val="0"/>
          <c:showPercent val="0"/>
          <c:showBubbleSize val="0"/>
        </c:dLbls>
        <c:gapWidth val="150"/>
        <c:overlap val="100"/>
        <c:axId val="532763375"/>
        <c:axId val="432280783"/>
      </c:barChart>
      <c:catAx>
        <c:axId val="5327633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280783"/>
        <c:crosses val="autoZero"/>
        <c:auto val="1"/>
        <c:lblAlgn val="ctr"/>
        <c:lblOffset val="100"/>
        <c:noMultiLvlLbl val="0"/>
      </c:catAx>
      <c:valAx>
        <c:axId val="432280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2763375"/>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5970-4B27-A244-D3ADF4DAE762}"/>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5970-4B27-A244-D3ADF4DAE762}"/>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5970-4B27-A244-D3ADF4DAE762}"/>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5970-4B27-A244-D3ADF4DAE76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Satisfied</c:v>
                </c:pt>
                <c:pt idx="1">
                  <c:v>Not Satisfied</c:v>
                </c:pt>
              </c:strCache>
            </c:strRef>
          </c:cat>
          <c:val>
            <c:numRef>
              <c:f>Sheet1!$B$2:$B$5</c:f>
              <c:numCache>
                <c:formatCode>General</c:formatCode>
                <c:ptCount val="4"/>
                <c:pt idx="0">
                  <c:v>23</c:v>
                </c:pt>
                <c:pt idx="1">
                  <c:v>7</c:v>
                </c:pt>
              </c:numCache>
            </c:numRef>
          </c:val>
          <c:extLst>
            <c:ext xmlns:c16="http://schemas.microsoft.com/office/drawing/2014/chart" uri="{C3380CC4-5D6E-409C-BE32-E72D297353CC}">
              <c16:uniqueId val="{00000000-159A-4FA5-A988-21273D8E0083}"/>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1-B285-46D6-8DB8-0CC4F9CD24B7}"/>
              </c:ext>
            </c:extLst>
          </c:dPt>
          <c:dPt>
            <c:idx val="1"/>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3-B285-46D6-8DB8-0CC4F9CD24B7}"/>
              </c:ext>
            </c:extLst>
          </c:dPt>
          <c:dPt>
            <c:idx val="2"/>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5-B285-46D6-8DB8-0CC4F9CD24B7}"/>
              </c:ext>
            </c:extLst>
          </c:dPt>
          <c:dPt>
            <c:idx val="3"/>
            <c:bubble3D val="0"/>
            <c:spPr>
              <a:solidFill>
                <a:schemeClr val="accent6">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B285-46D6-8DB8-0CC4F9CD24B7}"/>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Sheet1!$A$2:$A$5</c:f>
              <c:strCache>
                <c:ptCount val="2"/>
                <c:pt idx="0">
                  <c:v>Yes</c:v>
                </c:pt>
                <c:pt idx="1">
                  <c:v>No </c:v>
                </c:pt>
              </c:strCache>
            </c:strRef>
          </c:cat>
          <c:val>
            <c:numRef>
              <c:f>Sheet1!$B$2:$B$5</c:f>
              <c:numCache>
                <c:formatCode>General</c:formatCode>
                <c:ptCount val="4"/>
                <c:pt idx="0">
                  <c:v>19</c:v>
                </c:pt>
                <c:pt idx="1">
                  <c:v>11</c:v>
                </c:pt>
              </c:numCache>
            </c:numRef>
          </c:val>
          <c:extLst>
            <c:ext xmlns:c16="http://schemas.microsoft.com/office/drawing/2014/chart" uri="{C3380CC4-5D6E-409C-BE32-E72D297353CC}">
              <c16:uniqueId val="{00000000-ED51-406F-99C1-3789FCD71857}"/>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F34-4917-908F-7141BDD84315}"/>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1F34-4917-908F-7141BDD84315}"/>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1F34-4917-908F-7141BDD84315}"/>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1F34-4917-908F-7141BDD8431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2"/>
                <c:pt idx="0">
                  <c:v>Yes </c:v>
                </c:pt>
                <c:pt idx="1">
                  <c:v>No </c:v>
                </c:pt>
              </c:strCache>
            </c:strRef>
          </c:cat>
          <c:val>
            <c:numRef>
              <c:f>Sheet1!$B$2:$B$5</c:f>
              <c:numCache>
                <c:formatCode>General</c:formatCode>
                <c:ptCount val="4"/>
                <c:pt idx="0">
                  <c:v>24</c:v>
                </c:pt>
                <c:pt idx="1">
                  <c:v>6</c:v>
                </c:pt>
              </c:numCache>
            </c:numRef>
          </c:val>
          <c:extLst>
            <c:ext xmlns:c16="http://schemas.microsoft.com/office/drawing/2014/chart" uri="{C3380CC4-5D6E-409C-BE32-E72D297353CC}">
              <c16:uniqueId val="{00000000-FE22-44CB-9580-0751645C228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Sales</c:v>
                </c:pt>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1-FC94-4F09-ACE6-97AA7437B5A9}"/>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c:ext xmlns:c16="http://schemas.microsoft.com/office/drawing/2014/chart" uri="{C3380CC4-5D6E-409C-BE32-E72D297353CC}">
                <c16:uniqueId val="{00000003-FC94-4F09-ACE6-97AA7437B5A9}"/>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c:ext xmlns:c16="http://schemas.microsoft.com/office/drawing/2014/chart" uri="{C3380CC4-5D6E-409C-BE32-E72D297353CC}">
                <c16:uniqueId val="{00000005-FC94-4F09-ACE6-97AA7437B5A9}"/>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sp3d/>
            </c:spPr>
            <c:extLst>
              <c:ext xmlns:c16="http://schemas.microsoft.com/office/drawing/2014/chart" uri="{C3380CC4-5D6E-409C-BE32-E72D297353CC}">
                <c16:uniqueId val="{00000007-FC94-4F09-ACE6-97AA7437B5A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Sheet1!$A$2:$A$5</c:f>
              <c:strCache>
                <c:ptCount val="2"/>
                <c:pt idx="0">
                  <c:v>Yes </c:v>
                </c:pt>
                <c:pt idx="1">
                  <c:v>No </c:v>
                </c:pt>
              </c:strCache>
            </c:strRef>
          </c:cat>
          <c:val>
            <c:numRef>
              <c:f>Sheet1!$B$2:$B$5</c:f>
              <c:numCache>
                <c:formatCode>General</c:formatCode>
                <c:ptCount val="4"/>
                <c:pt idx="0">
                  <c:v>26</c:v>
                </c:pt>
                <c:pt idx="1">
                  <c:v>4</c:v>
                </c:pt>
              </c:numCache>
            </c:numRef>
          </c:val>
          <c:extLst>
            <c:ext xmlns:c16="http://schemas.microsoft.com/office/drawing/2014/chart" uri="{C3380CC4-5D6E-409C-BE32-E72D297353CC}">
              <c16:uniqueId val="{00000000-52B6-43B0-AE9E-A4AD18485DFE}"/>
            </c:ext>
          </c:extLst>
        </c:ser>
        <c:dLbls>
          <c:showLegendKey val="0"/>
          <c:showVal val="0"/>
          <c:showCatName val="0"/>
          <c:showSerName val="0"/>
          <c:showPercent val="0"/>
          <c:showBubbleSize val="0"/>
          <c:showLeaderLines val="1"/>
        </c:dLbls>
      </c:pie3D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23.620"/>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1 1,'0'0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34.015"/>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11 1,'-5'0,"-1"0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39.924"/>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0 0,'0'0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33.406"/>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0 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32.562"/>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0 1,'18'0,"39"9,18 8,-3 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26.965"/>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0 0,'0'0</inkml:trace>
  <inkml:trace contextRef="#ctx0" brushRef="#br0" timeOffset="296.62">0 0,'0'0</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22.353"/>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0 1,'0'0</inkml:trace>
</inkml:ink>
</file>

<file path=word/ink/ink8.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9-05T09:05:20.572"/>
    </inkml:context>
    <inkml:brush xml:id="br0">
      <inkml:brushProperty name="width" value="0.1" units="cm"/>
      <inkml:brushProperty name="height" value="0.6" units="cm"/>
      <inkml:brushProperty name="ignorePressure" value="1"/>
      <inkml:brushProperty name="inkEffects" value="pencil"/>
    </inkml:brush>
  </inkml:definitions>
  <inkml:trace contextRef="#ctx0" brushRef="#br0">1 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457042-6A37-42E4-BCAE-9BF65621C8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26</Pages>
  <Words>5694</Words>
  <Characters>32459</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BPATC-943</dc:creator>
  <cp:keywords/>
  <dc:description/>
  <cp:lastModifiedBy>BPATC-943</cp:lastModifiedBy>
  <cp:revision>4</cp:revision>
  <cp:lastPrinted>2022-09-13T06:40:00Z</cp:lastPrinted>
  <dcterms:created xsi:type="dcterms:W3CDTF">2022-09-13T06:43:00Z</dcterms:created>
  <dcterms:modified xsi:type="dcterms:W3CDTF">2022-09-13T16:47:00Z</dcterms:modified>
</cp:coreProperties>
</file>