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59C0" w:rsidRDefault="002E5F6E" w:rsidP="002E5F6E">
      <w:pPr>
        <w:spacing w:line="360" w:lineRule="auto"/>
        <w:jc w:val="center"/>
        <w:rPr>
          <w:rFonts w:ascii="Times New Roman" w:hAnsi="Times New Roman"/>
          <w:b/>
          <w:sz w:val="48"/>
          <w:szCs w:val="38"/>
        </w:rPr>
      </w:pPr>
      <w:r>
        <w:rPr>
          <w:rFonts w:ascii="Times New Roman" w:hAnsi="Times New Roman"/>
          <w:b/>
          <w:sz w:val="48"/>
          <w:szCs w:val="38"/>
        </w:rPr>
        <w:t>Seminar Paper</w:t>
      </w:r>
    </w:p>
    <w:p w:rsidR="002E5F6E" w:rsidRPr="00A63CB8" w:rsidRDefault="00131B78" w:rsidP="005857FA">
      <w:pPr>
        <w:spacing w:line="360" w:lineRule="auto"/>
        <w:rPr>
          <w:rFonts w:ascii="Times New Roman" w:hAnsi="Times New Roman" w:cs="Times New Roman"/>
          <w:b/>
          <w:bCs/>
          <w:sz w:val="28"/>
        </w:rPr>
      </w:pPr>
      <w:r>
        <w:rPr>
          <w:rFonts w:ascii="Times New Roman" w:hAnsi="Times New Roman" w:cs="Times New Roman"/>
          <w:b/>
          <w:bCs/>
          <w:sz w:val="28"/>
        </w:rPr>
        <w:t xml:space="preserve">                                                          </w:t>
      </w:r>
      <w:r w:rsidR="002E5F6E">
        <w:rPr>
          <w:rFonts w:ascii="Times New Roman" w:hAnsi="Times New Roman" w:cs="Times New Roman"/>
          <w:b/>
          <w:bCs/>
          <w:sz w:val="28"/>
        </w:rPr>
        <w:t xml:space="preserve">On </w:t>
      </w:r>
    </w:p>
    <w:p w:rsidR="002E5F6E" w:rsidRDefault="002E5F6E" w:rsidP="00A659C0">
      <w:pPr>
        <w:pStyle w:val="NoSpacing"/>
        <w:rPr>
          <w:rFonts w:ascii="Times New Roman" w:hAnsi="Times New Roman"/>
          <w:bCs/>
          <w:sz w:val="28"/>
        </w:rPr>
      </w:pPr>
    </w:p>
    <w:p w:rsidR="00A659C0" w:rsidRPr="00BC1678" w:rsidRDefault="008A5EEC" w:rsidP="002E5F6E">
      <w:pPr>
        <w:pStyle w:val="NoSpacing"/>
        <w:jc w:val="center"/>
        <w:rPr>
          <w:rFonts w:ascii="Times New Roman" w:hAnsi="Times New Roman"/>
          <w:b/>
          <w:sz w:val="42"/>
        </w:rPr>
      </w:pPr>
      <w:r>
        <w:rPr>
          <w:rFonts w:ascii="Times New Roman" w:hAnsi="Times New Roman"/>
          <w:b/>
          <w:sz w:val="38"/>
        </w:rPr>
        <w:t>A case study on p</w:t>
      </w:r>
      <w:r w:rsidR="00A659C0" w:rsidRPr="00BC1678">
        <w:rPr>
          <w:rFonts w:ascii="Times New Roman" w:hAnsi="Times New Roman"/>
          <w:b/>
          <w:sz w:val="38"/>
        </w:rPr>
        <w:t>rotecting arable landand boosting up production</w:t>
      </w:r>
    </w:p>
    <w:p w:rsidR="00A659C0" w:rsidRPr="00A659C0" w:rsidRDefault="00A659C0" w:rsidP="00A659C0">
      <w:pPr>
        <w:pStyle w:val="NoSpacing"/>
        <w:jc w:val="center"/>
        <w:rPr>
          <w:rFonts w:ascii="Times New Roman" w:hAnsi="Times New Roman"/>
          <w:b/>
        </w:rPr>
      </w:pPr>
    </w:p>
    <w:p w:rsidR="00A659C0" w:rsidRDefault="00A659C0" w:rsidP="00A659C0">
      <w:pPr>
        <w:jc w:val="center"/>
        <w:rPr>
          <w:rFonts w:ascii="Times New Roman" w:hAnsi="Times New Roman"/>
          <w:b/>
          <w:sz w:val="48"/>
          <w:szCs w:val="38"/>
        </w:rPr>
      </w:pPr>
    </w:p>
    <w:p w:rsidR="00C229CB" w:rsidRDefault="00C229CB" w:rsidP="00A659C0">
      <w:pPr>
        <w:rPr>
          <w:rFonts w:ascii="Times New Roman" w:hAnsi="Times New Roman"/>
          <w:b/>
          <w:sz w:val="48"/>
          <w:szCs w:val="38"/>
        </w:rPr>
      </w:pPr>
    </w:p>
    <w:p w:rsidR="00A659C0" w:rsidRDefault="00A659C0" w:rsidP="009F1BD2">
      <w:pPr>
        <w:rPr>
          <w:rFonts w:ascii="Times New Roman" w:hAnsi="Times New Roman"/>
          <w:b/>
          <w:sz w:val="32"/>
        </w:rPr>
      </w:pPr>
    </w:p>
    <w:p w:rsidR="00C229CB" w:rsidRDefault="00C229CB" w:rsidP="00C229CB">
      <w:pPr>
        <w:spacing w:line="240" w:lineRule="auto"/>
        <w:rPr>
          <w:rFonts w:ascii="Times New Roman" w:hAnsi="Times New Roman"/>
          <w:b/>
          <w:sz w:val="28"/>
        </w:rPr>
      </w:pPr>
    </w:p>
    <w:p w:rsidR="00C229CB" w:rsidRDefault="00C229CB" w:rsidP="00C229CB">
      <w:pPr>
        <w:spacing w:line="240" w:lineRule="auto"/>
        <w:rPr>
          <w:rFonts w:ascii="Times New Roman" w:hAnsi="Times New Roman"/>
          <w:b/>
          <w:sz w:val="28"/>
        </w:rPr>
      </w:pPr>
    </w:p>
    <w:p w:rsidR="00A659C0" w:rsidRPr="00BC1678" w:rsidRDefault="00A659C0" w:rsidP="00C229CB">
      <w:pPr>
        <w:spacing w:line="240" w:lineRule="auto"/>
        <w:rPr>
          <w:rFonts w:ascii="Times New Roman" w:hAnsi="Times New Roman"/>
          <w:b/>
          <w:sz w:val="28"/>
        </w:rPr>
      </w:pPr>
      <w:r w:rsidRPr="00BC1678">
        <w:rPr>
          <w:rFonts w:ascii="Times New Roman" w:hAnsi="Times New Roman"/>
          <w:b/>
          <w:sz w:val="28"/>
        </w:rPr>
        <w:t>Submitted by</w:t>
      </w:r>
    </w:p>
    <w:p w:rsidR="00A659C0" w:rsidRPr="00BC1678" w:rsidRDefault="00C229CB" w:rsidP="00C229CB">
      <w:pPr>
        <w:spacing w:line="240" w:lineRule="auto"/>
        <w:rPr>
          <w:rFonts w:ascii="Times New Roman" w:hAnsi="Times New Roman"/>
          <w:b/>
          <w:sz w:val="28"/>
        </w:rPr>
      </w:pPr>
      <w:r w:rsidRPr="00BC1678">
        <w:rPr>
          <w:rFonts w:ascii="Times New Roman" w:hAnsi="Times New Roman"/>
          <w:b/>
          <w:sz w:val="28"/>
        </w:rPr>
        <w:t xml:space="preserve">                                            Mohammad Shahjalal</w:t>
      </w:r>
    </w:p>
    <w:p w:rsidR="00A659C0" w:rsidRPr="00BC1678" w:rsidRDefault="00C229CB" w:rsidP="00A659C0">
      <w:pPr>
        <w:spacing w:line="240" w:lineRule="auto"/>
        <w:jc w:val="center"/>
        <w:rPr>
          <w:rFonts w:ascii="Times New Roman" w:hAnsi="Times New Roman"/>
          <w:b/>
          <w:sz w:val="28"/>
        </w:rPr>
      </w:pPr>
      <w:r w:rsidRPr="00BC1678">
        <w:rPr>
          <w:rFonts w:ascii="Times New Roman" w:hAnsi="Times New Roman"/>
          <w:b/>
          <w:sz w:val="28"/>
        </w:rPr>
        <w:t>Roll no 122</w:t>
      </w:r>
    </w:p>
    <w:p w:rsidR="00A659C0" w:rsidRPr="00BC1678" w:rsidRDefault="00A659C0" w:rsidP="00A659C0">
      <w:pPr>
        <w:spacing w:line="240" w:lineRule="auto"/>
        <w:jc w:val="center"/>
        <w:rPr>
          <w:rFonts w:ascii="Times New Roman" w:hAnsi="Times New Roman"/>
          <w:b/>
          <w:sz w:val="28"/>
        </w:rPr>
      </w:pPr>
      <w:r w:rsidRPr="00BC1678">
        <w:rPr>
          <w:rFonts w:ascii="Times New Roman" w:hAnsi="Times New Roman"/>
          <w:b/>
          <w:sz w:val="28"/>
        </w:rPr>
        <w:t xml:space="preserve">137 </w:t>
      </w:r>
      <w:proofErr w:type="spellStart"/>
      <w:r w:rsidRPr="00BC1678">
        <w:rPr>
          <w:rFonts w:ascii="Times New Roman" w:hAnsi="Times New Roman"/>
          <w:b/>
          <w:sz w:val="28"/>
          <w:vertAlign w:val="superscript"/>
        </w:rPr>
        <w:t>th</w:t>
      </w:r>
      <w:proofErr w:type="spellEnd"/>
      <w:r w:rsidRPr="00BC1678">
        <w:rPr>
          <w:rFonts w:ascii="Times New Roman" w:hAnsi="Times New Roman"/>
          <w:b/>
          <w:sz w:val="28"/>
        </w:rPr>
        <w:t xml:space="preserve"> ACAD Course</w:t>
      </w:r>
    </w:p>
    <w:p w:rsidR="00A659C0" w:rsidRDefault="00A659C0" w:rsidP="00A659C0">
      <w:pPr>
        <w:spacing w:line="240" w:lineRule="auto"/>
        <w:jc w:val="center"/>
        <w:rPr>
          <w:rFonts w:ascii="Times New Roman" w:hAnsi="Times New Roman"/>
          <w:b/>
          <w:sz w:val="28"/>
        </w:rPr>
      </w:pPr>
    </w:p>
    <w:p w:rsidR="00A659C0" w:rsidRPr="00C126E5" w:rsidRDefault="00A659C0" w:rsidP="00A659C0">
      <w:pPr>
        <w:spacing w:line="240" w:lineRule="auto"/>
        <w:jc w:val="center"/>
        <w:rPr>
          <w:rFonts w:ascii="Times New Roman" w:hAnsi="Times New Roman"/>
          <w:b/>
          <w:sz w:val="28"/>
        </w:rPr>
      </w:pPr>
    </w:p>
    <w:p w:rsidR="00A659C0" w:rsidRPr="006E3FE8" w:rsidRDefault="00A659C0" w:rsidP="00A659C0">
      <w:pPr>
        <w:jc w:val="center"/>
        <w:rPr>
          <w:rFonts w:ascii="Times New Roman" w:hAnsi="Times New Roman"/>
          <w:b/>
          <w:sz w:val="32"/>
        </w:rPr>
      </w:pPr>
    </w:p>
    <w:p w:rsidR="0088361A" w:rsidRDefault="0088361A" w:rsidP="00A659C0">
      <w:pPr>
        <w:spacing w:line="240" w:lineRule="auto"/>
        <w:jc w:val="center"/>
        <w:rPr>
          <w:rFonts w:ascii="Times New Roman" w:hAnsi="Times New Roman"/>
          <w:b/>
          <w:sz w:val="28"/>
        </w:rPr>
      </w:pPr>
    </w:p>
    <w:p w:rsidR="0088361A" w:rsidRDefault="0088361A" w:rsidP="00A659C0">
      <w:pPr>
        <w:spacing w:line="240" w:lineRule="auto"/>
        <w:jc w:val="center"/>
        <w:rPr>
          <w:rFonts w:ascii="Times New Roman" w:hAnsi="Times New Roman"/>
          <w:b/>
          <w:sz w:val="28"/>
        </w:rPr>
      </w:pPr>
    </w:p>
    <w:p w:rsidR="00A659C0" w:rsidRPr="00C126E5" w:rsidRDefault="00A659C0" w:rsidP="00C229CB">
      <w:pPr>
        <w:spacing w:line="240" w:lineRule="auto"/>
        <w:rPr>
          <w:rFonts w:ascii="Times New Roman" w:hAnsi="Times New Roman"/>
          <w:b/>
          <w:sz w:val="28"/>
        </w:rPr>
      </w:pPr>
      <w:r w:rsidRPr="00C126E5">
        <w:rPr>
          <w:rFonts w:ascii="Times New Roman" w:hAnsi="Times New Roman"/>
          <w:b/>
          <w:sz w:val="28"/>
        </w:rPr>
        <w:t>Submitted to</w:t>
      </w:r>
    </w:p>
    <w:p w:rsidR="00A659C0" w:rsidRPr="00C126E5" w:rsidRDefault="00A659C0" w:rsidP="00A659C0">
      <w:pPr>
        <w:spacing w:line="240" w:lineRule="auto"/>
        <w:jc w:val="center"/>
        <w:rPr>
          <w:rFonts w:ascii="Times New Roman" w:hAnsi="Times New Roman"/>
          <w:b/>
          <w:sz w:val="28"/>
        </w:rPr>
      </w:pPr>
      <w:r w:rsidRPr="00C126E5">
        <w:rPr>
          <w:rFonts w:ascii="Times New Roman" w:hAnsi="Times New Roman"/>
          <w:b/>
          <w:sz w:val="28"/>
        </w:rPr>
        <w:t xml:space="preserve">Dr. </w:t>
      </w:r>
      <w:proofErr w:type="spellStart"/>
      <w:r w:rsidRPr="00C126E5">
        <w:rPr>
          <w:rFonts w:ascii="Times New Roman" w:hAnsi="Times New Roman"/>
          <w:b/>
          <w:sz w:val="28"/>
        </w:rPr>
        <w:t>Zohurul</w:t>
      </w:r>
      <w:proofErr w:type="spellEnd"/>
      <w:r w:rsidRPr="00C126E5">
        <w:rPr>
          <w:rFonts w:ascii="Times New Roman" w:hAnsi="Times New Roman"/>
          <w:b/>
          <w:sz w:val="28"/>
        </w:rPr>
        <w:t xml:space="preserve"> Islam,</w:t>
      </w:r>
    </w:p>
    <w:p w:rsidR="00A659C0" w:rsidRPr="006E3FE8" w:rsidRDefault="00A659C0" w:rsidP="00A659C0">
      <w:pPr>
        <w:spacing w:line="240" w:lineRule="auto"/>
        <w:jc w:val="center"/>
        <w:rPr>
          <w:rFonts w:ascii="Times New Roman" w:hAnsi="Times New Roman"/>
          <w:b/>
          <w:sz w:val="32"/>
        </w:rPr>
      </w:pPr>
      <w:r w:rsidRPr="00C126E5">
        <w:rPr>
          <w:rFonts w:ascii="Times New Roman" w:hAnsi="Times New Roman"/>
          <w:b/>
          <w:sz w:val="28"/>
        </w:rPr>
        <w:t>Module Director</w:t>
      </w:r>
    </w:p>
    <w:p w:rsidR="00A659C0" w:rsidRDefault="00A659C0" w:rsidP="00A659C0">
      <w:pPr>
        <w:rPr>
          <w:b/>
          <w:bCs/>
          <w:sz w:val="24"/>
          <w:szCs w:val="24"/>
        </w:rPr>
      </w:pPr>
    </w:p>
    <w:p w:rsidR="009F1BD2" w:rsidRDefault="009F1BD2" w:rsidP="00A659C0">
      <w:pPr>
        <w:rPr>
          <w:b/>
          <w:bCs/>
          <w:sz w:val="24"/>
          <w:szCs w:val="24"/>
        </w:rPr>
      </w:pPr>
    </w:p>
    <w:p w:rsidR="00A659C0" w:rsidRDefault="009F1BD2" w:rsidP="00A659C0">
      <w:pPr>
        <w:rPr>
          <w:b/>
          <w:bCs/>
          <w:sz w:val="24"/>
          <w:szCs w:val="24"/>
        </w:rPr>
      </w:pPr>
      <w:r>
        <w:rPr>
          <w:noProof/>
          <w:lang w:bidi="ar-SA"/>
        </w:rPr>
        <w:drawing>
          <wp:anchor distT="0" distB="0" distL="114300" distR="114300" simplePos="0" relativeHeight="251661312" behindDoc="0" locked="0" layoutInCell="1" allowOverlap="1">
            <wp:simplePos x="0" y="0"/>
            <wp:positionH relativeFrom="column">
              <wp:posOffset>2219325</wp:posOffset>
            </wp:positionH>
            <wp:positionV relativeFrom="paragraph">
              <wp:posOffset>214630</wp:posOffset>
            </wp:positionV>
            <wp:extent cx="1285875" cy="11430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285875" cy="1143000"/>
                    </a:xfrm>
                    <a:prstGeom prst="rect">
                      <a:avLst/>
                    </a:prstGeom>
                    <a:noFill/>
                    <a:ln>
                      <a:noFill/>
                    </a:ln>
                  </pic:spPr>
                </pic:pic>
              </a:graphicData>
            </a:graphic>
          </wp:anchor>
        </w:drawing>
      </w:r>
    </w:p>
    <w:p w:rsidR="00A659C0" w:rsidRDefault="00A659C0" w:rsidP="00A659C0">
      <w:pPr>
        <w:jc w:val="center"/>
        <w:rPr>
          <w:rFonts w:ascii="Times New Roman" w:hAnsi="Times New Roman" w:cs="Times New Roman"/>
          <w:b/>
          <w:bCs/>
          <w:sz w:val="36"/>
          <w:szCs w:val="36"/>
        </w:rPr>
      </w:pPr>
    </w:p>
    <w:p w:rsidR="009F1BD2" w:rsidRDefault="009F1BD2" w:rsidP="00A659C0">
      <w:pPr>
        <w:jc w:val="center"/>
        <w:rPr>
          <w:rFonts w:ascii="Times New Roman" w:hAnsi="Times New Roman" w:cs="Times New Roman"/>
          <w:b/>
          <w:bCs/>
          <w:sz w:val="36"/>
          <w:szCs w:val="36"/>
        </w:rPr>
      </w:pPr>
    </w:p>
    <w:p w:rsidR="009F1BD2" w:rsidRDefault="009F1BD2" w:rsidP="00A659C0">
      <w:pPr>
        <w:jc w:val="center"/>
        <w:rPr>
          <w:rFonts w:ascii="Times New Roman" w:hAnsi="Times New Roman" w:cs="Times New Roman"/>
          <w:b/>
          <w:bCs/>
          <w:sz w:val="36"/>
          <w:szCs w:val="36"/>
        </w:rPr>
      </w:pPr>
    </w:p>
    <w:p w:rsidR="00E641CF" w:rsidRDefault="00E641CF" w:rsidP="0088361A">
      <w:pPr>
        <w:rPr>
          <w:rFonts w:ascii="Times New Roman" w:hAnsi="Times New Roman" w:cs="Times New Roman"/>
          <w:b/>
          <w:bCs/>
          <w:sz w:val="36"/>
          <w:szCs w:val="36"/>
        </w:rPr>
      </w:pPr>
    </w:p>
    <w:p w:rsidR="00A659C0" w:rsidRPr="000F1C3C" w:rsidRDefault="00A659C0" w:rsidP="0088361A">
      <w:pPr>
        <w:rPr>
          <w:rFonts w:ascii="Times New Roman" w:hAnsi="Times New Roman" w:cs="Times New Roman"/>
          <w:b/>
          <w:bCs/>
          <w:sz w:val="36"/>
          <w:szCs w:val="36"/>
        </w:rPr>
      </w:pPr>
      <w:r w:rsidRPr="000F1C3C">
        <w:rPr>
          <w:rFonts w:ascii="Times New Roman" w:hAnsi="Times New Roman" w:cs="Times New Roman"/>
          <w:b/>
          <w:bCs/>
          <w:sz w:val="36"/>
          <w:szCs w:val="36"/>
        </w:rPr>
        <w:t>Bangladesh Public Administration Training Centre</w:t>
      </w:r>
    </w:p>
    <w:p w:rsidR="00A659C0" w:rsidRPr="000F1C3C" w:rsidRDefault="00A659C0" w:rsidP="00A659C0">
      <w:pPr>
        <w:jc w:val="center"/>
        <w:rPr>
          <w:rFonts w:ascii="Times New Roman" w:hAnsi="Times New Roman" w:cs="Times New Roman"/>
          <w:b/>
          <w:bCs/>
          <w:sz w:val="36"/>
          <w:szCs w:val="36"/>
        </w:rPr>
      </w:pPr>
      <w:proofErr w:type="spellStart"/>
      <w:r w:rsidRPr="000F1C3C">
        <w:rPr>
          <w:rFonts w:ascii="Times New Roman" w:hAnsi="Times New Roman" w:cs="Times New Roman"/>
          <w:b/>
          <w:bCs/>
          <w:sz w:val="36"/>
          <w:szCs w:val="36"/>
        </w:rPr>
        <w:t>Savar</w:t>
      </w:r>
      <w:proofErr w:type="spellEnd"/>
      <w:r w:rsidRPr="000F1C3C">
        <w:rPr>
          <w:rFonts w:ascii="Times New Roman" w:hAnsi="Times New Roman" w:cs="Times New Roman"/>
          <w:b/>
          <w:bCs/>
          <w:sz w:val="36"/>
          <w:szCs w:val="36"/>
        </w:rPr>
        <w:t>, Dhaka</w:t>
      </w:r>
    </w:p>
    <w:p w:rsidR="008046ED" w:rsidRDefault="008046ED" w:rsidP="00A63CB8">
      <w:pPr>
        <w:spacing w:line="360" w:lineRule="auto"/>
        <w:ind w:left="630" w:hanging="630"/>
        <w:jc w:val="center"/>
        <w:rPr>
          <w:rFonts w:ascii="Times New Roman" w:hAnsi="Times New Roman" w:cs="Times New Roman"/>
          <w:b/>
          <w:bCs/>
          <w:sz w:val="28"/>
        </w:rPr>
      </w:pPr>
    </w:p>
    <w:p w:rsidR="003356D5" w:rsidRDefault="003356D5" w:rsidP="00BC1678">
      <w:pPr>
        <w:spacing w:line="360" w:lineRule="auto"/>
        <w:ind w:left="630" w:hanging="630"/>
        <w:rPr>
          <w:rFonts w:ascii="Times New Roman" w:hAnsi="Times New Roman" w:cs="Times New Roman"/>
          <w:b/>
          <w:bCs/>
          <w:sz w:val="28"/>
        </w:rPr>
      </w:pPr>
    </w:p>
    <w:p w:rsidR="00BC1678" w:rsidRDefault="00A43A8D" w:rsidP="005857FA">
      <w:pPr>
        <w:spacing w:line="360" w:lineRule="auto"/>
        <w:ind w:left="630" w:hanging="630"/>
        <w:jc w:val="center"/>
        <w:rPr>
          <w:rFonts w:ascii="Times New Roman" w:hAnsi="Times New Roman" w:cs="Times New Roman"/>
          <w:b/>
          <w:bCs/>
          <w:sz w:val="28"/>
        </w:rPr>
      </w:pPr>
      <w:r>
        <w:rPr>
          <w:rFonts w:ascii="Times New Roman" w:hAnsi="Times New Roman" w:cs="Times New Roman"/>
          <w:b/>
          <w:bCs/>
          <w:sz w:val="28"/>
        </w:rPr>
        <w:lastRenderedPageBreak/>
        <w:t>Index</w:t>
      </w:r>
    </w:p>
    <w:tbl>
      <w:tblPr>
        <w:tblStyle w:val="MediumShading1"/>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34"/>
        <w:gridCol w:w="6390"/>
        <w:gridCol w:w="1476"/>
      </w:tblGrid>
      <w:tr w:rsidR="00A43A8D" w:rsidTr="009C721D">
        <w:trPr>
          <w:cnfStyle w:val="100000000000"/>
          <w:trHeight w:val="314"/>
        </w:trPr>
        <w:tc>
          <w:tcPr>
            <w:cnfStyle w:val="001000000000"/>
            <w:tcW w:w="1134" w:type="dxa"/>
            <w:tcBorders>
              <w:top w:val="none" w:sz="0" w:space="0" w:color="auto"/>
              <w:left w:val="none" w:sz="0" w:space="0" w:color="auto"/>
              <w:bottom w:val="none" w:sz="0" w:space="0" w:color="auto"/>
              <w:right w:val="none" w:sz="0" w:space="0" w:color="auto"/>
            </w:tcBorders>
          </w:tcPr>
          <w:p w:rsidR="00A43A8D" w:rsidRDefault="00A43A8D" w:rsidP="00A63CB8">
            <w:pPr>
              <w:spacing w:line="360" w:lineRule="auto"/>
              <w:jc w:val="center"/>
              <w:rPr>
                <w:rFonts w:ascii="Times New Roman" w:hAnsi="Times New Roman" w:cs="Times New Roman"/>
                <w:b/>
                <w:bCs w:val="0"/>
                <w:sz w:val="28"/>
              </w:rPr>
            </w:pPr>
            <w:proofErr w:type="spellStart"/>
            <w:r>
              <w:rPr>
                <w:rFonts w:ascii="Times New Roman" w:hAnsi="Times New Roman" w:cs="Times New Roman"/>
                <w:b/>
                <w:bCs w:val="0"/>
                <w:sz w:val="28"/>
              </w:rPr>
              <w:t>Sl.No</w:t>
            </w:r>
            <w:proofErr w:type="spellEnd"/>
          </w:p>
        </w:tc>
        <w:tc>
          <w:tcPr>
            <w:tcW w:w="6390" w:type="dxa"/>
            <w:tcBorders>
              <w:top w:val="none" w:sz="0" w:space="0" w:color="auto"/>
              <w:left w:val="none" w:sz="0" w:space="0" w:color="auto"/>
              <w:bottom w:val="none" w:sz="0" w:space="0" w:color="auto"/>
              <w:right w:val="none" w:sz="0" w:space="0" w:color="auto"/>
            </w:tcBorders>
          </w:tcPr>
          <w:p w:rsidR="00A43A8D" w:rsidRDefault="00A43A8D" w:rsidP="00A43A8D">
            <w:pPr>
              <w:spacing w:line="360" w:lineRule="auto"/>
              <w:cnfStyle w:val="100000000000"/>
              <w:rPr>
                <w:rFonts w:ascii="Times New Roman" w:hAnsi="Times New Roman" w:cs="Times New Roman"/>
                <w:b/>
                <w:bCs w:val="0"/>
                <w:sz w:val="28"/>
              </w:rPr>
            </w:pPr>
            <w:r>
              <w:rPr>
                <w:rFonts w:ascii="Times New Roman" w:hAnsi="Times New Roman" w:cs="Times New Roman"/>
                <w:b/>
                <w:bCs w:val="0"/>
                <w:sz w:val="28"/>
              </w:rPr>
              <w:t>Context</w:t>
            </w:r>
          </w:p>
        </w:tc>
        <w:tc>
          <w:tcPr>
            <w:tcW w:w="1476" w:type="dxa"/>
            <w:tcBorders>
              <w:top w:val="none" w:sz="0" w:space="0" w:color="auto"/>
              <w:left w:val="none" w:sz="0" w:space="0" w:color="auto"/>
              <w:bottom w:val="none" w:sz="0" w:space="0" w:color="auto"/>
              <w:right w:val="none" w:sz="0" w:space="0" w:color="auto"/>
            </w:tcBorders>
          </w:tcPr>
          <w:p w:rsidR="00A43A8D" w:rsidRDefault="00A43A8D" w:rsidP="00A63CB8">
            <w:pPr>
              <w:spacing w:line="360" w:lineRule="auto"/>
              <w:jc w:val="center"/>
              <w:cnfStyle w:val="100000000000"/>
              <w:rPr>
                <w:rFonts w:ascii="Times New Roman" w:hAnsi="Times New Roman" w:cs="Times New Roman"/>
                <w:b/>
                <w:bCs w:val="0"/>
                <w:sz w:val="28"/>
              </w:rPr>
            </w:pPr>
            <w:r>
              <w:rPr>
                <w:rFonts w:ascii="Times New Roman" w:hAnsi="Times New Roman" w:cs="Times New Roman"/>
                <w:b/>
                <w:bCs w:val="0"/>
                <w:sz w:val="28"/>
              </w:rPr>
              <w:t>Page No</w:t>
            </w:r>
          </w:p>
        </w:tc>
      </w:tr>
      <w:tr w:rsidR="00A43A8D" w:rsidTr="009C721D">
        <w:trPr>
          <w:cnfStyle w:val="000000100000"/>
          <w:trHeight w:val="314"/>
        </w:trPr>
        <w:tc>
          <w:tcPr>
            <w:cnfStyle w:val="001000000000"/>
            <w:tcW w:w="1134" w:type="dxa"/>
            <w:tcBorders>
              <w:right w:val="none" w:sz="0" w:space="0" w:color="auto"/>
            </w:tcBorders>
          </w:tcPr>
          <w:p w:rsidR="00A43A8D" w:rsidRDefault="00A43A8D" w:rsidP="00A63CB8">
            <w:pPr>
              <w:spacing w:line="360" w:lineRule="auto"/>
              <w:jc w:val="center"/>
              <w:rPr>
                <w:rFonts w:ascii="Times New Roman" w:hAnsi="Times New Roman" w:cs="Times New Roman"/>
                <w:b/>
                <w:bCs w:val="0"/>
                <w:sz w:val="28"/>
              </w:rPr>
            </w:pPr>
            <w:r>
              <w:rPr>
                <w:rFonts w:ascii="Times New Roman" w:hAnsi="Times New Roman" w:cs="Times New Roman"/>
                <w:b/>
                <w:bCs w:val="0"/>
                <w:sz w:val="28"/>
              </w:rPr>
              <w:t>01</w:t>
            </w:r>
          </w:p>
        </w:tc>
        <w:tc>
          <w:tcPr>
            <w:tcW w:w="6390" w:type="dxa"/>
            <w:tcBorders>
              <w:left w:val="none" w:sz="0" w:space="0" w:color="auto"/>
              <w:right w:val="none" w:sz="0" w:space="0" w:color="auto"/>
            </w:tcBorders>
          </w:tcPr>
          <w:p w:rsidR="00A43A8D" w:rsidRDefault="00A43A8D" w:rsidP="00A43A8D">
            <w:pPr>
              <w:spacing w:line="360" w:lineRule="auto"/>
              <w:cnfStyle w:val="000000100000"/>
              <w:rPr>
                <w:rFonts w:ascii="Times New Roman" w:hAnsi="Times New Roman" w:cs="Times New Roman"/>
                <w:b/>
                <w:bCs/>
                <w:sz w:val="28"/>
              </w:rPr>
            </w:pPr>
            <w:r>
              <w:rPr>
                <w:rFonts w:ascii="Times New Roman" w:hAnsi="Times New Roman" w:cs="Times New Roman"/>
                <w:b/>
                <w:bCs/>
                <w:sz w:val="28"/>
              </w:rPr>
              <w:t>Abstract</w:t>
            </w:r>
          </w:p>
        </w:tc>
        <w:tc>
          <w:tcPr>
            <w:tcW w:w="1476" w:type="dxa"/>
            <w:tcBorders>
              <w:left w:val="none" w:sz="0" w:space="0" w:color="auto"/>
            </w:tcBorders>
          </w:tcPr>
          <w:p w:rsidR="00A43A8D" w:rsidRDefault="00A43A8D" w:rsidP="00A63CB8">
            <w:pPr>
              <w:spacing w:line="360" w:lineRule="auto"/>
              <w:jc w:val="center"/>
              <w:cnfStyle w:val="000000100000"/>
              <w:rPr>
                <w:rFonts w:ascii="Times New Roman" w:hAnsi="Times New Roman" w:cs="Times New Roman"/>
                <w:b/>
                <w:bCs/>
                <w:sz w:val="28"/>
              </w:rPr>
            </w:pPr>
            <w:r>
              <w:rPr>
                <w:rFonts w:ascii="Times New Roman" w:hAnsi="Times New Roman" w:cs="Times New Roman"/>
                <w:b/>
                <w:bCs/>
                <w:sz w:val="28"/>
              </w:rPr>
              <w:t>0</w:t>
            </w:r>
            <w:r w:rsidR="005857FA">
              <w:rPr>
                <w:rFonts w:ascii="Times New Roman" w:hAnsi="Times New Roman" w:cs="Times New Roman"/>
                <w:b/>
                <w:bCs/>
                <w:sz w:val="28"/>
              </w:rPr>
              <w:t>1</w:t>
            </w:r>
          </w:p>
        </w:tc>
      </w:tr>
      <w:tr w:rsidR="00A43A8D" w:rsidTr="009C721D">
        <w:trPr>
          <w:cnfStyle w:val="000000010000"/>
          <w:trHeight w:val="314"/>
        </w:trPr>
        <w:tc>
          <w:tcPr>
            <w:cnfStyle w:val="001000000000"/>
            <w:tcW w:w="1134" w:type="dxa"/>
            <w:tcBorders>
              <w:right w:val="none" w:sz="0" w:space="0" w:color="auto"/>
            </w:tcBorders>
          </w:tcPr>
          <w:p w:rsidR="00A43A8D" w:rsidRDefault="00A43A8D" w:rsidP="00A63CB8">
            <w:pPr>
              <w:spacing w:line="360" w:lineRule="auto"/>
              <w:jc w:val="center"/>
              <w:rPr>
                <w:rFonts w:ascii="Times New Roman" w:hAnsi="Times New Roman" w:cs="Times New Roman"/>
                <w:b/>
                <w:bCs w:val="0"/>
                <w:sz w:val="28"/>
              </w:rPr>
            </w:pPr>
            <w:r>
              <w:rPr>
                <w:rFonts w:ascii="Times New Roman" w:hAnsi="Times New Roman" w:cs="Times New Roman"/>
                <w:b/>
                <w:bCs w:val="0"/>
                <w:sz w:val="28"/>
              </w:rPr>
              <w:t>02</w:t>
            </w:r>
          </w:p>
        </w:tc>
        <w:tc>
          <w:tcPr>
            <w:tcW w:w="6390" w:type="dxa"/>
            <w:tcBorders>
              <w:left w:val="none" w:sz="0" w:space="0" w:color="auto"/>
              <w:right w:val="none" w:sz="0" w:space="0" w:color="auto"/>
            </w:tcBorders>
          </w:tcPr>
          <w:p w:rsidR="00A43A8D" w:rsidRDefault="00A43A8D" w:rsidP="00A43A8D">
            <w:pPr>
              <w:spacing w:line="360" w:lineRule="auto"/>
              <w:cnfStyle w:val="000000010000"/>
              <w:rPr>
                <w:rFonts w:ascii="Times New Roman" w:hAnsi="Times New Roman" w:cs="Times New Roman"/>
                <w:b/>
                <w:bCs/>
                <w:sz w:val="28"/>
              </w:rPr>
            </w:pPr>
            <w:r>
              <w:rPr>
                <w:rFonts w:ascii="Times New Roman" w:hAnsi="Times New Roman" w:cs="Times New Roman"/>
                <w:b/>
                <w:bCs/>
                <w:sz w:val="28"/>
              </w:rPr>
              <w:t>1</w:t>
            </w:r>
            <w:r w:rsidR="00781E63">
              <w:rPr>
                <w:rFonts w:ascii="Times New Roman" w:hAnsi="Times New Roman" w:cs="Times New Roman"/>
                <w:b/>
                <w:bCs/>
                <w:sz w:val="28"/>
              </w:rPr>
              <w:t>.</w:t>
            </w:r>
            <w:r>
              <w:rPr>
                <w:rFonts w:ascii="Times New Roman" w:hAnsi="Times New Roman" w:cs="Times New Roman"/>
                <w:b/>
                <w:bCs/>
                <w:sz w:val="28"/>
              </w:rPr>
              <w:t>Introduction</w:t>
            </w:r>
          </w:p>
          <w:p w:rsidR="00A43A8D" w:rsidRDefault="00A43A8D" w:rsidP="00A43A8D">
            <w:pPr>
              <w:spacing w:line="360" w:lineRule="auto"/>
              <w:cnfStyle w:val="000000010000"/>
              <w:rPr>
                <w:rFonts w:ascii="Times New Roman" w:hAnsi="Times New Roman" w:cs="Times New Roman"/>
                <w:b/>
                <w:bCs/>
                <w:sz w:val="28"/>
              </w:rPr>
            </w:pPr>
            <w:r>
              <w:rPr>
                <w:rFonts w:ascii="Times New Roman" w:hAnsi="Times New Roman" w:cs="Times New Roman"/>
                <w:b/>
                <w:bCs/>
                <w:sz w:val="28"/>
              </w:rPr>
              <w:t>1.1Backround</w:t>
            </w:r>
          </w:p>
          <w:p w:rsidR="009C721D" w:rsidRDefault="009C721D" w:rsidP="009C721D">
            <w:pPr>
              <w:spacing w:line="360" w:lineRule="auto"/>
              <w:cnfStyle w:val="000000010000"/>
              <w:rPr>
                <w:rFonts w:ascii="Times New Roman" w:hAnsi="Times New Roman" w:cs="Times New Roman"/>
                <w:b/>
                <w:bCs/>
                <w:sz w:val="28"/>
              </w:rPr>
            </w:pPr>
            <w:r>
              <w:rPr>
                <w:rFonts w:ascii="Times New Roman" w:hAnsi="Times New Roman" w:cs="Times New Roman"/>
                <w:b/>
                <w:bCs/>
                <w:sz w:val="28"/>
              </w:rPr>
              <w:t xml:space="preserve">1.2 Objectives </w:t>
            </w:r>
          </w:p>
          <w:p w:rsidR="003356D5" w:rsidRPr="009C721D" w:rsidRDefault="009C721D" w:rsidP="009C721D">
            <w:pPr>
              <w:spacing w:line="360" w:lineRule="auto"/>
              <w:cnfStyle w:val="000000010000"/>
              <w:rPr>
                <w:rFonts w:ascii="Times New Roman" w:hAnsi="Times New Roman" w:cs="Times New Roman"/>
                <w:sz w:val="28"/>
              </w:rPr>
            </w:pPr>
            <w:r>
              <w:rPr>
                <w:rFonts w:ascii="Times New Roman" w:hAnsi="Times New Roman" w:cs="Times New Roman"/>
                <w:b/>
                <w:bCs/>
                <w:sz w:val="28"/>
              </w:rPr>
              <w:t>1.3Rationale of the study</w:t>
            </w:r>
          </w:p>
        </w:tc>
        <w:tc>
          <w:tcPr>
            <w:tcW w:w="1476" w:type="dxa"/>
            <w:tcBorders>
              <w:left w:val="none" w:sz="0" w:space="0" w:color="auto"/>
            </w:tcBorders>
          </w:tcPr>
          <w:p w:rsidR="00A43A8D" w:rsidRDefault="00A43A8D" w:rsidP="00A63CB8">
            <w:pPr>
              <w:spacing w:line="360" w:lineRule="auto"/>
              <w:jc w:val="center"/>
              <w:cnfStyle w:val="000000010000"/>
              <w:rPr>
                <w:rFonts w:ascii="Times New Roman" w:hAnsi="Times New Roman" w:cs="Times New Roman"/>
                <w:b/>
                <w:bCs/>
                <w:sz w:val="28"/>
              </w:rPr>
            </w:pPr>
            <w:r>
              <w:rPr>
                <w:rFonts w:ascii="Times New Roman" w:hAnsi="Times New Roman" w:cs="Times New Roman"/>
                <w:b/>
                <w:bCs/>
                <w:sz w:val="28"/>
              </w:rPr>
              <w:t>0</w:t>
            </w:r>
            <w:r w:rsidR="005857FA">
              <w:rPr>
                <w:rFonts w:ascii="Times New Roman" w:hAnsi="Times New Roman" w:cs="Times New Roman"/>
                <w:b/>
                <w:bCs/>
                <w:sz w:val="28"/>
              </w:rPr>
              <w:t>1</w:t>
            </w:r>
          </w:p>
          <w:p w:rsidR="00A43A8D" w:rsidRDefault="00A43A8D" w:rsidP="00A63CB8">
            <w:pPr>
              <w:spacing w:line="360" w:lineRule="auto"/>
              <w:jc w:val="center"/>
              <w:cnfStyle w:val="000000010000"/>
              <w:rPr>
                <w:rFonts w:ascii="Times New Roman" w:hAnsi="Times New Roman" w:cs="Times New Roman"/>
                <w:b/>
                <w:bCs/>
                <w:sz w:val="28"/>
              </w:rPr>
            </w:pPr>
            <w:r>
              <w:rPr>
                <w:rFonts w:ascii="Times New Roman" w:hAnsi="Times New Roman" w:cs="Times New Roman"/>
                <w:b/>
                <w:bCs/>
                <w:sz w:val="28"/>
              </w:rPr>
              <w:t>0</w:t>
            </w:r>
            <w:r w:rsidR="005857FA">
              <w:rPr>
                <w:rFonts w:ascii="Times New Roman" w:hAnsi="Times New Roman" w:cs="Times New Roman"/>
                <w:b/>
                <w:bCs/>
                <w:sz w:val="28"/>
              </w:rPr>
              <w:t>1</w:t>
            </w:r>
          </w:p>
          <w:p w:rsidR="003356D5" w:rsidRDefault="003356D5" w:rsidP="00A63CB8">
            <w:pPr>
              <w:spacing w:line="360" w:lineRule="auto"/>
              <w:jc w:val="center"/>
              <w:cnfStyle w:val="000000010000"/>
              <w:rPr>
                <w:rFonts w:ascii="Times New Roman" w:hAnsi="Times New Roman" w:cs="Times New Roman"/>
                <w:b/>
                <w:bCs/>
                <w:sz w:val="28"/>
              </w:rPr>
            </w:pPr>
            <w:r>
              <w:rPr>
                <w:rFonts w:ascii="Times New Roman" w:hAnsi="Times New Roman" w:cs="Times New Roman"/>
                <w:b/>
                <w:bCs/>
                <w:sz w:val="28"/>
              </w:rPr>
              <w:t>0</w:t>
            </w:r>
            <w:r w:rsidR="00CA0B37">
              <w:rPr>
                <w:rFonts w:ascii="Times New Roman" w:hAnsi="Times New Roman" w:cs="Times New Roman"/>
                <w:b/>
                <w:bCs/>
                <w:sz w:val="28"/>
              </w:rPr>
              <w:t>2</w:t>
            </w:r>
          </w:p>
          <w:p w:rsidR="003356D5" w:rsidRDefault="003356D5" w:rsidP="00A63CB8">
            <w:pPr>
              <w:spacing w:line="360" w:lineRule="auto"/>
              <w:jc w:val="center"/>
              <w:cnfStyle w:val="000000010000"/>
              <w:rPr>
                <w:rFonts w:ascii="Times New Roman" w:hAnsi="Times New Roman" w:cs="Times New Roman"/>
                <w:b/>
                <w:bCs/>
                <w:sz w:val="28"/>
              </w:rPr>
            </w:pPr>
            <w:r>
              <w:rPr>
                <w:rFonts w:ascii="Times New Roman" w:hAnsi="Times New Roman" w:cs="Times New Roman"/>
                <w:b/>
                <w:bCs/>
                <w:sz w:val="28"/>
              </w:rPr>
              <w:t>0</w:t>
            </w:r>
            <w:r w:rsidR="00CA0B37">
              <w:rPr>
                <w:rFonts w:ascii="Times New Roman" w:hAnsi="Times New Roman" w:cs="Times New Roman"/>
                <w:b/>
                <w:bCs/>
                <w:sz w:val="28"/>
              </w:rPr>
              <w:t>2</w:t>
            </w:r>
          </w:p>
        </w:tc>
      </w:tr>
      <w:tr w:rsidR="00A43A8D" w:rsidTr="009C721D">
        <w:trPr>
          <w:cnfStyle w:val="000000100000"/>
          <w:trHeight w:val="314"/>
        </w:trPr>
        <w:tc>
          <w:tcPr>
            <w:cnfStyle w:val="001000000000"/>
            <w:tcW w:w="1134" w:type="dxa"/>
            <w:tcBorders>
              <w:right w:val="none" w:sz="0" w:space="0" w:color="auto"/>
            </w:tcBorders>
          </w:tcPr>
          <w:p w:rsidR="00A43A8D" w:rsidRDefault="00A43A8D" w:rsidP="00A63CB8">
            <w:pPr>
              <w:spacing w:line="360" w:lineRule="auto"/>
              <w:jc w:val="center"/>
              <w:rPr>
                <w:rFonts w:ascii="Times New Roman" w:hAnsi="Times New Roman" w:cs="Times New Roman"/>
                <w:b/>
                <w:bCs w:val="0"/>
                <w:sz w:val="28"/>
              </w:rPr>
            </w:pPr>
            <w:r>
              <w:rPr>
                <w:rFonts w:ascii="Times New Roman" w:hAnsi="Times New Roman" w:cs="Times New Roman"/>
                <w:b/>
                <w:bCs w:val="0"/>
                <w:sz w:val="28"/>
              </w:rPr>
              <w:t>0</w:t>
            </w:r>
            <w:r w:rsidR="003356D5">
              <w:rPr>
                <w:rFonts w:ascii="Times New Roman" w:hAnsi="Times New Roman" w:cs="Times New Roman"/>
                <w:b/>
                <w:bCs w:val="0"/>
                <w:sz w:val="28"/>
              </w:rPr>
              <w:t>3</w:t>
            </w:r>
          </w:p>
        </w:tc>
        <w:tc>
          <w:tcPr>
            <w:tcW w:w="6390" w:type="dxa"/>
            <w:tcBorders>
              <w:left w:val="none" w:sz="0" w:space="0" w:color="auto"/>
              <w:right w:val="none" w:sz="0" w:space="0" w:color="auto"/>
            </w:tcBorders>
          </w:tcPr>
          <w:p w:rsidR="00A43A8D" w:rsidRDefault="003356D5" w:rsidP="00A43A8D">
            <w:pPr>
              <w:spacing w:line="360" w:lineRule="auto"/>
              <w:cnfStyle w:val="000000100000"/>
              <w:rPr>
                <w:rFonts w:ascii="Times New Roman" w:hAnsi="Times New Roman" w:cs="Times New Roman"/>
                <w:b/>
                <w:bCs/>
                <w:sz w:val="28"/>
              </w:rPr>
            </w:pPr>
            <w:r>
              <w:rPr>
                <w:rFonts w:ascii="Times New Roman" w:hAnsi="Times New Roman" w:cs="Times New Roman"/>
                <w:b/>
                <w:bCs/>
                <w:sz w:val="28"/>
              </w:rPr>
              <w:t>2.Review</w:t>
            </w:r>
          </w:p>
        </w:tc>
        <w:tc>
          <w:tcPr>
            <w:tcW w:w="1476" w:type="dxa"/>
            <w:tcBorders>
              <w:left w:val="none" w:sz="0" w:space="0" w:color="auto"/>
            </w:tcBorders>
          </w:tcPr>
          <w:p w:rsidR="00A43A8D" w:rsidRDefault="003356D5" w:rsidP="00A63CB8">
            <w:pPr>
              <w:spacing w:line="360" w:lineRule="auto"/>
              <w:jc w:val="center"/>
              <w:cnfStyle w:val="000000100000"/>
              <w:rPr>
                <w:rFonts w:ascii="Times New Roman" w:hAnsi="Times New Roman" w:cs="Times New Roman"/>
                <w:b/>
                <w:bCs/>
                <w:sz w:val="28"/>
              </w:rPr>
            </w:pPr>
            <w:r>
              <w:rPr>
                <w:rFonts w:ascii="Times New Roman" w:hAnsi="Times New Roman" w:cs="Times New Roman"/>
                <w:b/>
                <w:bCs/>
                <w:sz w:val="28"/>
              </w:rPr>
              <w:t>0</w:t>
            </w:r>
            <w:r w:rsidR="00CA0B37">
              <w:rPr>
                <w:rFonts w:ascii="Times New Roman" w:hAnsi="Times New Roman" w:cs="Times New Roman"/>
                <w:b/>
                <w:bCs/>
                <w:sz w:val="28"/>
              </w:rPr>
              <w:t>3</w:t>
            </w:r>
          </w:p>
        </w:tc>
      </w:tr>
      <w:tr w:rsidR="00A43A8D" w:rsidTr="009C721D">
        <w:trPr>
          <w:cnfStyle w:val="000000010000"/>
          <w:trHeight w:val="314"/>
        </w:trPr>
        <w:tc>
          <w:tcPr>
            <w:cnfStyle w:val="001000000000"/>
            <w:tcW w:w="1134" w:type="dxa"/>
            <w:tcBorders>
              <w:right w:val="none" w:sz="0" w:space="0" w:color="auto"/>
            </w:tcBorders>
          </w:tcPr>
          <w:p w:rsidR="00A43A8D" w:rsidRDefault="003356D5" w:rsidP="00A63CB8">
            <w:pPr>
              <w:spacing w:line="360" w:lineRule="auto"/>
              <w:jc w:val="center"/>
              <w:rPr>
                <w:rFonts w:ascii="Times New Roman" w:hAnsi="Times New Roman" w:cs="Times New Roman"/>
                <w:b/>
                <w:bCs w:val="0"/>
                <w:sz w:val="28"/>
              </w:rPr>
            </w:pPr>
            <w:r>
              <w:rPr>
                <w:rFonts w:ascii="Times New Roman" w:hAnsi="Times New Roman" w:cs="Times New Roman"/>
                <w:b/>
                <w:bCs w:val="0"/>
                <w:sz w:val="28"/>
              </w:rPr>
              <w:t>04</w:t>
            </w:r>
          </w:p>
        </w:tc>
        <w:tc>
          <w:tcPr>
            <w:tcW w:w="6390" w:type="dxa"/>
            <w:tcBorders>
              <w:left w:val="none" w:sz="0" w:space="0" w:color="auto"/>
              <w:right w:val="none" w:sz="0" w:space="0" w:color="auto"/>
            </w:tcBorders>
          </w:tcPr>
          <w:p w:rsidR="00A43A8D" w:rsidRDefault="003356D5" w:rsidP="00A43A8D">
            <w:pPr>
              <w:spacing w:line="360" w:lineRule="auto"/>
              <w:cnfStyle w:val="000000010000"/>
              <w:rPr>
                <w:rFonts w:ascii="Times New Roman" w:hAnsi="Times New Roman" w:cs="Times New Roman"/>
                <w:b/>
                <w:bCs/>
                <w:sz w:val="28"/>
              </w:rPr>
            </w:pPr>
            <w:r>
              <w:rPr>
                <w:rFonts w:ascii="Times New Roman" w:hAnsi="Times New Roman" w:cs="Times New Roman"/>
                <w:b/>
                <w:bCs/>
                <w:sz w:val="28"/>
              </w:rPr>
              <w:t>3.Methodology</w:t>
            </w:r>
          </w:p>
        </w:tc>
        <w:tc>
          <w:tcPr>
            <w:tcW w:w="1476" w:type="dxa"/>
            <w:tcBorders>
              <w:left w:val="none" w:sz="0" w:space="0" w:color="auto"/>
            </w:tcBorders>
          </w:tcPr>
          <w:p w:rsidR="00A43A8D" w:rsidRDefault="003356D5" w:rsidP="00A63CB8">
            <w:pPr>
              <w:spacing w:line="360" w:lineRule="auto"/>
              <w:jc w:val="center"/>
              <w:cnfStyle w:val="000000010000"/>
              <w:rPr>
                <w:rFonts w:ascii="Times New Roman" w:hAnsi="Times New Roman" w:cs="Times New Roman"/>
                <w:b/>
                <w:bCs/>
                <w:sz w:val="28"/>
              </w:rPr>
            </w:pPr>
            <w:r>
              <w:rPr>
                <w:rFonts w:ascii="Times New Roman" w:hAnsi="Times New Roman" w:cs="Times New Roman"/>
                <w:b/>
                <w:bCs/>
                <w:sz w:val="28"/>
              </w:rPr>
              <w:t>0</w:t>
            </w:r>
            <w:r w:rsidR="00CA0B37">
              <w:rPr>
                <w:rFonts w:ascii="Times New Roman" w:hAnsi="Times New Roman" w:cs="Times New Roman"/>
                <w:b/>
                <w:bCs/>
                <w:sz w:val="28"/>
              </w:rPr>
              <w:t>5</w:t>
            </w:r>
          </w:p>
        </w:tc>
      </w:tr>
      <w:tr w:rsidR="00A43A8D" w:rsidTr="009C721D">
        <w:trPr>
          <w:cnfStyle w:val="000000100000"/>
          <w:trHeight w:val="314"/>
        </w:trPr>
        <w:tc>
          <w:tcPr>
            <w:cnfStyle w:val="001000000000"/>
            <w:tcW w:w="1134" w:type="dxa"/>
            <w:tcBorders>
              <w:right w:val="none" w:sz="0" w:space="0" w:color="auto"/>
            </w:tcBorders>
          </w:tcPr>
          <w:p w:rsidR="00A43A8D" w:rsidRDefault="003356D5" w:rsidP="00A63CB8">
            <w:pPr>
              <w:spacing w:line="360" w:lineRule="auto"/>
              <w:jc w:val="center"/>
              <w:rPr>
                <w:rFonts w:ascii="Times New Roman" w:hAnsi="Times New Roman" w:cs="Times New Roman"/>
                <w:b/>
                <w:bCs w:val="0"/>
                <w:sz w:val="28"/>
              </w:rPr>
            </w:pPr>
            <w:r>
              <w:rPr>
                <w:rFonts w:ascii="Times New Roman" w:hAnsi="Times New Roman" w:cs="Times New Roman"/>
                <w:b/>
                <w:bCs w:val="0"/>
                <w:sz w:val="28"/>
              </w:rPr>
              <w:t>05</w:t>
            </w:r>
          </w:p>
        </w:tc>
        <w:tc>
          <w:tcPr>
            <w:tcW w:w="6390" w:type="dxa"/>
            <w:tcBorders>
              <w:left w:val="none" w:sz="0" w:space="0" w:color="auto"/>
              <w:right w:val="none" w:sz="0" w:space="0" w:color="auto"/>
            </w:tcBorders>
          </w:tcPr>
          <w:p w:rsidR="00A43A8D" w:rsidRDefault="003356D5" w:rsidP="00A43A8D">
            <w:pPr>
              <w:spacing w:line="360" w:lineRule="auto"/>
              <w:cnfStyle w:val="000000100000"/>
              <w:rPr>
                <w:rFonts w:ascii="Times New Roman" w:hAnsi="Times New Roman" w:cs="Times New Roman"/>
                <w:b/>
                <w:bCs/>
                <w:sz w:val="28"/>
              </w:rPr>
            </w:pPr>
            <w:r>
              <w:rPr>
                <w:rFonts w:ascii="Times New Roman" w:hAnsi="Times New Roman" w:cs="Times New Roman"/>
                <w:b/>
                <w:bCs/>
                <w:sz w:val="28"/>
              </w:rPr>
              <w:t>4.Result and discussion</w:t>
            </w:r>
          </w:p>
        </w:tc>
        <w:tc>
          <w:tcPr>
            <w:tcW w:w="1476" w:type="dxa"/>
            <w:tcBorders>
              <w:left w:val="none" w:sz="0" w:space="0" w:color="auto"/>
            </w:tcBorders>
          </w:tcPr>
          <w:p w:rsidR="00A43A8D" w:rsidRDefault="003356D5" w:rsidP="00A63CB8">
            <w:pPr>
              <w:spacing w:line="360" w:lineRule="auto"/>
              <w:jc w:val="center"/>
              <w:cnfStyle w:val="000000100000"/>
              <w:rPr>
                <w:rFonts w:ascii="Times New Roman" w:hAnsi="Times New Roman" w:cs="Times New Roman"/>
                <w:b/>
                <w:bCs/>
                <w:sz w:val="28"/>
              </w:rPr>
            </w:pPr>
            <w:r>
              <w:rPr>
                <w:rFonts w:ascii="Times New Roman" w:hAnsi="Times New Roman" w:cs="Times New Roman"/>
                <w:b/>
                <w:bCs/>
                <w:sz w:val="28"/>
              </w:rPr>
              <w:t>0</w:t>
            </w:r>
            <w:r w:rsidR="00CA0B37">
              <w:rPr>
                <w:rFonts w:ascii="Times New Roman" w:hAnsi="Times New Roman" w:cs="Times New Roman"/>
                <w:b/>
                <w:bCs/>
                <w:sz w:val="28"/>
              </w:rPr>
              <w:t>6</w:t>
            </w:r>
          </w:p>
        </w:tc>
      </w:tr>
      <w:tr w:rsidR="00A43A8D" w:rsidTr="009C721D">
        <w:trPr>
          <w:cnfStyle w:val="000000010000"/>
          <w:trHeight w:val="314"/>
        </w:trPr>
        <w:tc>
          <w:tcPr>
            <w:cnfStyle w:val="001000000000"/>
            <w:tcW w:w="1134" w:type="dxa"/>
            <w:tcBorders>
              <w:right w:val="none" w:sz="0" w:space="0" w:color="auto"/>
            </w:tcBorders>
          </w:tcPr>
          <w:p w:rsidR="00A43A8D" w:rsidRDefault="003356D5" w:rsidP="00A63CB8">
            <w:pPr>
              <w:spacing w:line="360" w:lineRule="auto"/>
              <w:jc w:val="center"/>
              <w:rPr>
                <w:rFonts w:ascii="Times New Roman" w:hAnsi="Times New Roman" w:cs="Times New Roman"/>
                <w:b/>
                <w:bCs w:val="0"/>
                <w:sz w:val="28"/>
              </w:rPr>
            </w:pPr>
            <w:r>
              <w:rPr>
                <w:rFonts w:ascii="Times New Roman" w:hAnsi="Times New Roman" w:cs="Times New Roman"/>
                <w:b/>
                <w:bCs w:val="0"/>
                <w:sz w:val="28"/>
              </w:rPr>
              <w:t>06</w:t>
            </w:r>
          </w:p>
        </w:tc>
        <w:tc>
          <w:tcPr>
            <w:tcW w:w="6390" w:type="dxa"/>
            <w:tcBorders>
              <w:left w:val="none" w:sz="0" w:space="0" w:color="auto"/>
              <w:right w:val="none" w:sz="0" w:space="0" w:color="auto"/>
            </w:tcBorders>
          </w:tcPr>
          <w:p w:rsidR="00A43A8D" w:rsidRDefault="003356D5" w:rsidP="00A43A8D">
            <w:pPr>
              <w:spacing w:line="360" w:lineRule="auto"/>
              <w:cnfStyle w:val="000000010000"/>
              <w:rPr>
                <w:rFonts w:ascii="Times New Roman" w:hAnsi="Times New Roman" w:cs="Times New Roman"/>
                <w:b/>
                <w:bCs/>
                <w:sz w:val="28"/>
              </w:rPr>
            </w:pPr>
            <w:r>
              <w:rPr>
                <w:rFonts w:ascii="Times New Roman" w:hAnsi="Times New Roman" w:cs="Times New Roman"/>
                <w:b/>
                <w:bCs/>
                <w:sz w:val="28"/>
              </w:rPr>
              <w:t>5.Findings</w:t>
            </w:r>
          </w:p>
        </w:tc>
        <w:tc>
          <w:tcPr>
            <w:tcW w:w="1476" w:type="dxa"/>
            <w:tcBorders>
              <w:left w:val="none" w:sz="0" w:space="0" w:color="auto"/>
            </w:tcBorders>
          </w:tcPr>
          <w:p w:rsidR="00A43A8D" w:rsidRDefault="00CA0B37" w:rsidP="00A63CB8">
            <w:pPr>
              <w:spacing w:line="360" w:lineRule="auto"/>
              <w:jc w:val="center"/>
              <w:cnfStyle w:val="000000010000"/>
              <w:rPr>
                <w:rFonts w:ascii="Times New Roman" w:hAnsi="Times New Roman" w:cs="Times New Roman"/>
                <w:b/>
                <w:bCs/>
                <w:sz w:val="28"/>
              </w:rPr>
            </w:pPr>
            <w:r>
              <w:rPr>
                <w:rFonts w:ascii="Times New Roman" w:hAnsi="Times New Roman" w:cs="Times New Roman"/>
                <w:b/>
                <w:bCs/>
                <w:sz w:val="28"/>
              </w:rPr>
              <w:t>25</w:t>
            </w:r>
          </w:p>
        </w:tc>
      </w:tr>
      <w:tr w:rsidR="00A43A8D" w:rsidTr="009C721D">
        <w:trPr>
          <w:cnfStyle w:val="000000100000"/>
          <w:trHeight w:val="314"/>
        </w:trPr>
        <w:tc>
          <w:tcPr>
            <w:cnfStyle w:val="001000000000"/>
            <w:tcW w:w="1134" w:type="dxa"/>
            <w:tcBorders>
              <w:right w:val="none" w:sz="0" w:space="0" w:color="auto"/>
            </w:tcBorders>
          </w:tcPr>
          <w:p w:rsidR="00A43A8D" w:rsidRDefault="003356D5" w:rsidP="00A63CB8">
            <w:pPr>
              <w:spacing w:line="360" w:lineRule="auto"/>
              <w:jc w:val="center"/>
              <w:rPr>
                <w:rFonts w:ascii="Times New Roman" w:hAnsi="Times New Roman" w:cs="Times New Roman"/>
                <w:b/>
                <w:bCs w:val="0"/>
                <w:sz w:val="28"/>
              </w:rPr>
            </w:pPr>
            <w:r>
              <w:rPr>
                <w:rFonts w:ascii="Times New Roman" w:hAnsi="Times New Roman" w:cs="Times New Roman"/>
                <w:b/>
                <w:bCs w:val="0"/>
                <w:sz w:val="28"/>
              </w:rPr>
              <w:t>07</w:t>
            </w:r>
          </w:p>
        </w:tc>
        <w:tc>
          <w:tcPr>
            <w:tcW w:w="6390" w:type="dxa"/>
            <w:tcBorders>
              <w:left w:val="none" w:sz="0" w:space="0" w:color="auto"/>
              <w:right w:val="none" w:sz="0" w:space="0" w:color="auto"/>
            </w:tcBorders>
          </w:tcPr>
          <w:p w:rsidR="00A43A8D" w:rsidRDefault="003356D5" w:rsidP="00A43A8D">
            <w:pPr>
              <w:spacing w:line="360" w:lineRule="auto"/>
              <w:cnfStyle w:val="000000100000"/>
              <w:rPr>
                <w:rFonts w:ascii="Times New Roman" w:hAnsi="Times New Roman" w:cs="Times New Roman"/>
                <w:b/>
                <w:bCs/>
                <w:sz w:val="28"/>
              </w:rPr>
            </w:pPr>
            <w:r>
              <w:rPr>
                <w:rFonts w:ascii="Times New Roman" w:hAnsi="Times New Roman" w:cs="Times New Roman"/>
                <w:b/>
                <w:bCs/>
                <w:sz w:val="28"/>
              </w:rPr>
              <w:t>6.Recommendations</w:t>
            </w:r>
          </w:p>
        </w:tc>
        <w:tc>
          <w:tcPr>
            <w:tcW w:w="1476" w:type="dxa"/>
            <w:tcBorders>
              <w:left w:val="none" w:sz="0" w:space="0" w:color="auto"/>
            </w:tcBorders>
          </w:tcPr>
          <w:p w:rsidR="00A43A8D" w:rsidRDefault="003356D5" w:rsidP="00A63CB8">
            <w:pPr>
              <w:spacing w:line="360" w:lineRule="auto"/>
              <w:jc w:val="center"/>
              <w:cnfStyle w:val="000000100000"/>
              <w:rPr>
                <w:rFonts w:ascii="Times New Roman" w:hAnsi="Times New Roman" w:cs="Times New Roman"/>
                <w:b/>
                <w:bCs/>
                <w:sz w:val="28"/>
              </w:rPr>
            </w:pPr>
            <w:r>
              <w:rPr>
                <w:rFonts w:ascii="Times New Roman" w:hAnsi="Times New Roman" w:cs="Times New Roman"/>
                <w:b/>
                <w:bCs/>
                <w:sz w:val="28"/>
              </w:rPr>
              <w:t>2</w:t>
            </w:r>
            <w:r w:rsidR="00CA0B37">
              <w:rPr>
                <w:rFonts w:ascii="Times New Roman" w:hAnsi="Times New Roman" w:cs="Times New Roman"/>
                <w:b/>
                <w:bCs/>
                <w:sz w:val="28"/>
              </w:rPr>
              <w:t>6</w:t>
            </w:r>
          </w:p>
        </w:tc>
      </w:tr>
      <w:tr w:rsidR="003356D5" w:rsidTr="009C721D">
        <w:trPr>
          <w:cnfStyle w:val="000000010000"/>
          <w:trHeight w:val="314"/>
        </w:trPr>
        <w:tc>
          <w:tcPr>
            <w:cnfStyle w:val="001000000000"/>
            <w:tcW w:w="1134" w:type="dxa"/>
            <w:tcBorders>
              <w:right w:val="none" w:sz="0" w:space="0" w:color="auto"/>
            </w:tcBorders>
          </w:tcPr>
          <w:p w:rsidR="003356D5" w:rsidRDefault="003356D5" w:rsidP="00A63CB8">
            <w:pPr>
              <w:spacing w:line="360" w:lineRule="auto"/>
              <w:jc w:val="center"/>
              <w:rPr>
                <w:rFonts w:ascii="Times New Roman" w:hAnsi="Times New Roman" w:cs="Times New Roman"/>
                <w:b/>
                <w:bCs w:val="0"/>
                <w:sz w:val="28"/>
              </w:rPr>
            </w:pPr>
            <w:r>
              <w:rPr>
                <w:rFonts w:ascii="Times New Roman" w:hAnsi="Times New Roman" w:cs="Times New Roman"/>
                <w:b/>
                <w:bCs w:val="0"/>
                <w:sz w:val="28"/>
              </w:rPr>
              <w:t>08</w:t>
            </w:r>
          </w:p>
        </w:tc>
        <w:tc>
          <w:tcPr>
            <w:tcW w:w="6390" w:type="dxa"/>
            <w:tcBorders>
              <w:left w:val="none" w:sz="0" w:space="0" w:color="auto"/>
              <w:right w:val="none" w:sz="0" w:space="0" w:color="auto"/>
            </w:tcBorders>
          </w:tcPr>
          <w:p w:rsidR="003356D5" w:rsidRDefault="003356D5" w:rsidP="00A43A8D">
            <w:pPr>
              <w:spacing w:line="360" w:lineRule="auto"/>
              <w:cnfStyle w:val="000000010000"/>
              <w:rPr>
                <w:rFonts w:ascii="Times New Roman" w:hAnsi="Times New Roman" w:cs="Times New Roman"/>
                <w:b/>
                <w:bCs/>
                <w:sz w:val="28"/>
              </w:rPr>
            </w:pPr>
            <w:r>
              <w:rPr>
                <w:rFonts w:ascii="Times New Roman" w:hAnsi="Times New Roman" w:cs="Times New Roman"/>
                <w:b/>
                <w:bCs/>
                <w:sz w:val="28"/>
              </w:rPr>
              <w:t>7.Conciution</w:t>
            </w:r>
          </w:p>
        </w:tc>
        <w:tc>
          <w:tcPr>
            <w:tcW w:w="1476" w:type="dxa"/>
            <w:tcBorders>
              <w:left w:val="none" w:sz="0" w:space="0" w:color="auto"/>
            </w:tcBorders>
          </w:tcPr>
          <w:p w:rsidR="003356D5" w:rsidRDefault="00CA0B37" w:rsidP="00A63CB8">
            <w:pPr>
              <w:spacing w:line="360" w:lineRule="auto"/>
              <w:jc w:val="center"/>
              <w:cnfStyle w:val="000000010000"/>
              <w:rPr>
                <w:rFonts w:ascii="Times New Roman" w:hAnsi="Times New Roman" w:cs="Times New Roman"/>
                <w:b/>
                <w:bCs/>
                <w:sz w:val="28"/>
              </w:rPr>
            </w:pPr>
            <w:r>
              <w:rPr>
                <w:rFonts w:ascii="Times New Roman" w:hAnsi="Times New Roman" w:cs="Times New Roman"/>
                <w:b/>
                <w:bCs/>
                <w:sz w:val="28"/>
              </w:rPr>
              <w:t>28</w:t>
            </w:r>
          </w:p>
        </w:tc>
      </w:tr>
      <w:tr w:rsidR="003356D5" w:rsidTr="009C721D">
        <w:trPr>
          <w:cnfStyle w:val="000000100000"/>
          <w:trHeight w:val="314"/>
        </w:trPr>
        <w:tc>
          <w:tcPr>
            <w:cnfStyle w:val="001000000000"/>
            <w:tcW w:w="1134" w:type="dxa"/>
            <w:tcBorders>
              <w:right w:val="none" w:sz="0" w:space="0" w:color="auto"/>
            </w:tcBorders>
          </w:tcPr>
          <w:p w:rsidR="003356D5" w:rsidRDefault="003356D5" w:rsidP="00A63CB8">
            <w:pPr>
              <w:spacing w:line="360" w:lineRule="auto"/>
              <w:jc w:val="center"/>
              <w:rPr>
                <w:rFonts w:ascii="Times New Roman" w:hAnsi="Times New Roman" w:cs="Times New Roman"/>
                <w:b/>
                <w:bCs w:val="0"/>
                <w:sz w:val="28"/>
              </w:rPr>
            </w:pPr>
            <w:r>
              <w:rPr>
                <w:rFonts w:ascii="Times New Roman" w:hAnsi="Times New Roman" w:cs="Times New Roman"/>
                <w:b/>
                <w:bCs w:val="0"/>
                <w:sz w:val="28"/>
              </w:rPr>
              <w:t>09</w:t>
            </w:r>
          </w:p>
        </w:tc>
        <w:tc>
          <w:tcPr>
            <w:tcW w:w="6390" w:type="dxa"/>
            <w:tcBorders>
              <w:left w:val="none" w:sz="0" w:space="0" w:color="auto"/>
              <w:right w:val="none" w:sz="0" w:space="0" w:color="auto"/>
            </w:tcBorders>
          </w:tcPr>
          <w:p w:rsidR="003356D5" w:rsidRDefault="003356D5" w:rsidP="00A43A8D">
            <w:pPr>
              <w:spacing w:line="360" w:lineRule="auto"/>
              <w:cnfStyle w:val="000000100000"/>
              <w:rPr>
                <w:rFonts w:ascii="Times New Roman" w:hAnsi="Times New Roman" w:cs="Times New Roman"/>
                <w:b/>
                <w:bCs/>
                <w:sz w:val="28"/>
              </w:rPr>
            </w:pPr>
            <w:r>
              <w:rPr>
                <w:rFonts w:ascii="Times New Roman" w:hAnsi="Times New Roman" w:cs="Times New Roman"/>
                <w:b/>
                <w:bCs/>
                <w:sz w:val="28"/>
              </w:rPr>
              <w:t>8.Policy implications</w:t>
            </w:r>
          </w:p>
        </w:tc>
        <w:tc>
          <w:tcPr>
            <w:tcW w:w="1476" w:type="dxa"/>
            <w:tcBorders>
              <w:left w:val="none" w:sz="0" w:space="0" w:color="auto"/>
            </w:tcBorders>
          </w:tcPr>
          <w:p w:rsidR="003356D5" w:rsidRDefault="00CA0B37" w:rsidP="00A63CB8">
            <w:pPr>
              <w:spacing w:line="360" w:lineRule="auto"/>
              <w:jc w:val="center"/>
              <w:cnfStyle w:val="000000100000"/>
              <w:rPr>
                <w:rFonts w:ascii="Times New Roman" w:hAnsi="Times New Roman" w:cs="Times New Roman"/>
                <w:b/>
                <w:bCs/>
                <w:sz w:val="28"/>
              </w:rPr>
            </w:pPr>
            <w:r>
              <w:rPr>
                <w:rFonts w:ascii="Times New Roman" w:hAnsi="Times New Roman" w:cs="Times New Roman"/>
                <w:b/>
                <w:bCs/>
                <w:sz w:val="28"/>
              </w:rPr>
              <w:t>29</w:t>
            </w:r>
          </w:p>
        </w:tc>
      </w:tr>
      <w:tr w:rsidR="003356D5" w:rsidTr="009C721D">
        <w:trPr>
          <w:cnfStyle w:val="000000010000"/>
          <w:trHeight w:val="314"/>
        </w:trPr>
        <w:tc>
          <w:tcPr>
            <w:cnfStyle w:val="001000000000"/>
            <w:tcW w:w="1134" w:type="dxa"/>
            <w:tcBorders>
              <w:right w:val="none" w:sz="0" w:space="0" w:color="auto"/>
            </w:tcBorders>
          </w:tcPr>
          <w:p w:rsidR="003356D5" w:rsidRDefault="003356D5" w:rsidP="00A63CB8">
            <w:pPr>
              <w:spacing w:line="360" w:lineRule="auto"/>
              <w:jc w:val="center"/>
              <w:rPr>
                <w:rFonts w:ascii="Times New Roman" w:hAnsi="Times New Roman" w:cs="Times New Roman"/>
                <w:b/>
                <w:bCs w:val="0"/>
                <w:sz w:val="28"/>
              </w:rPr>
            </w:pPr>
            <w:r>
              <w:rPr>
                <w:rFonts w:ascii="Times New Roman" w:hAnsi="Times New Roman" w:cs="Times New Roman"/>
                <w:b/>
                <w:bCs w:val="0"/>
                <w:sz w:val="28"/>
              </w:rPr>
              <w:t>10</w:t>
            </w:r>
          </w:p>
        </w:tc>
        <w:tc>
          <w:tcPr>
            <w:tcW w:w="6390" w:type="dxa"/>
            <w:tcBorders>
              <w:left w:val="none" w:sz="0" w:space="0" w:color="auto"/>
              <w:right w:val="none" w:sz="0" w:space="0" w:color="auto"/>
            </w:tcBorders>
          </w:tcPr>
          <w:p w:rsidR="003356D5" w:rsidRDefault="003356D5" w:rsidP="00A43A8D">
            <w:pPr>
              <w:spacing w:line="360" w:lineRule="auto"/>
              <w:cnfStyle w:val="000000010000"/>
              <w:rPr>
                <w:rFonts w:ascii="Times New Roman" w:hAnsi="Times New Roman" w:cs="Times New Roman"/>
                <w:b/>
                <w:bCs/>
                <w:sz w:val="28"/>
              </w:rPr>
            </w:pPr>
            <w:r>
              <w:rPr>
                <w:rFonts w:ascii="Times New Roman" w:hAnsi="Times New Roman" w:cs="Times New Roman"/>
                <w:b/>
                <w:bCs/>
                <w:sz w:val="28"/>
              </w:rPr>
              <w:t>9.Reference</w:t>
            </w:r>
            <w:r w:rsidR="00C87A4F">
              <w:rPr>
                <w:rFonts w:ascii="Times New Roman" w:hAnsi="Times New Roman" w:cs="Times New Roman"/>
                <w:b/>
                <w:bCs/>
                <w:sz w:val="28"/>
              </w:rPr>
              <w:t>s</w:t>
            </w:r>
          </w:p>
        </w:tc>
        <w:tc>
          <w:tcPr>
            <w:tcW w:w="1476" w:type="dxa"/>
            <w:tcBorders>
              <w:left w:val="none" w:sz="0" w:space="0" w:color="auto"/>
            </w:tcBorders>
          </w:tcPr>
          <w:p w:rsidR="003356D5" w:rsidRDefault="00CA0B37" w:rsidP="00A63CB8">
            <w:pPr>
              <w:spacing w:line="360" w:lineRule="auto"/>
              <w:jc w:val="center"/>
              <w:cnfStyle w:val="000000010000"/>
              <w:rPr>
                <w:rFonts w:ascii="Times New Roman" w:hAnsi="Times New Roman" w:cs="Times New Roman"/>
                <w:b/>
                <w:bCs/>
                <w:sz w:val="28"/>
              </w:rPr>
            </w:pPr>
            <w:r>
              <w:rPr>
                <w:rFonts w:ascii="Times New Roman" w:hAnsi="Times New Roman" w:cs="Times New Roman"/>
                <w:b/>
                <w:bCs/>
                <w:sz w:val="28"/>
              </w:rPr>
              <w:t>29</w:t>
            </w:r>
            <w:r w:rsidR="003356D5">
              <w:rPr>
                <w:rFonts w:ascii="Times New Roman" w:hAnsi="Times New Roman" w:cs="Times New Roman"/>
                <w:b/>
                <w:bCs/>
                <w:sz w:val="28"/>
              </w:rPr>
              <w:t>-3</w:t>
            </w:r>
            <w:r>
              <w:rPr>
                <w:rFonts w:ascii="Times New Roman" w:hAnsi="Times New Roman" w:cs="Times New Roman"/>
                <w:b/>
                <w:bCs/>
                <w:sz w:val="28"/>
              </w:rPr>
              <w:t>0</w:t>
            </w:r>
          </w:p>
        </w:tc>
      </w:tr>
    </w:tbl>
    <w:p w:rsidR="008046ED" w:rsidRDefault="008046ED" w:rsidP="00A63CB8">
      <w:pPr>
        <w:spacing w:line="360" w:lineRule="auto"/>
        <w:ind w:left="630" w:hanging="630"/>
        <w:jc w:val="center"/>
        <w:rPr>
          <w:rFonts w:ascii="Times New Roman" w:hAnsi="Times New Roman" w:cs="Times New Roman"/>
          <w:b/>
          <w:bCs/>
          <w:sz w:val="28"/>
        </w:rPr>
      </w:pPr>
    </w:p>
    <w:p w:rsidR="00D3198A" w:rsidRDefault="00D3198A" w:rsidP="00BC1678">
      <w:pPr>
        <w:spacing w:line="360" w:lineRule="auto"/>
        <w:ind w:left="630" w:hanging="630"/>
        <w:rPr>
          <w:rFonts w:ascii="Times New Roman" w:hAnsi="Times New Roman" w:cs="Times New Roman"/>
          <w:b/>
          <w:bCs/>
          <w:sz w:val="28"/>
        </w:rPr>
      </w:pPr>
    </w:p>
    <w:p w:rsidR="00E26F5A" w:rsidRDefault="00E26F5A" w:rsidP="00A63CB8">
      <w:pPr>
        <w:spacing w:line="360" w:lineRule="auto"/>
        <w:ind w:left="630" w:hanging="630"/>
        <w:jc w:val="center"/>
        <w:rPr>
          <w:rFonts w:ascii="Times New Roman" w:hAnsi="Times New Roman" w:cs="Times New Roman"/>
          <w:b/>
          <w:bCs/>
          <w:sz w:val="28"/>
        </w:rPr>
        <w:sectPr w:rsidR="00E26F5A" w:rsidSect="000466D3">
          <w:footerReference w:type="default" r:id="rId9"/>
          <w:pgSz w:w="11909" w:h="16834" w:code="9"/>
          <w:pgMar w:top="1440" w:right="1440" w:bottom="1440" w:left="1440" w:header="720" w:footer="432" w:gutter="0"/>
          <w:cols w:space="720"/>
          <w:docGrid w:linePitch="360"/>
        </w:sectPr>
      </w:pPr>
    </w:p>
    <w:p w:rsidR="009F1BD2" w:rsidRDefault="00DF20EC" w:rsidP="009F1BD2">
      <w:pPr>
        <w:spacing w:line="240" w:lineRule="auto"/>
        <w:jc w:val="center"/>
        <w:rPr>
          <w:rFonts w:ascii="Times New Roman" w:hAnsi="Times New Roman" w:cs="Times New Roman"/>
          <w:b/>
          <w:bCs/>
          <w:sz w:val="28"/>
        </w:rPr>
      </w:pPr>
      <w:r w:rsidRPr="00A63CB8">
        <w:rPr>
          <w:rFonts w:ascii="Times New Roman" w:hAnsi="Times New Roman" w:cs="Times New Roman"/>
          <w:b/>
          <w:bCs/>
          <w:sz w:val="28"/>
        </w:rPr>
        <w:lastRenderedPageBreak/>
        <w:t>Seminar Paper</w:t>
      </w:r>
    </w:p>
    <w:p w:rsidR="00DF20EC" w:rsidRPr="00A63CB8" w:rsidRDefault="009F1BD2" w:rsidP="009F1BD2">
      <w:pPr>
        <w:spacing w:line="240" w:lineRule="auto"/>
        <w:jc w:val="center"/>
        <w:rPr>
          <w:rFonts w:ascii="Times New Roman" w:hAnsi="Times New Roman" w:cs="Times New Roman"/>
          <w:b/>
          <w:bCs/>
          <w:sz w:val="28"/>
        </w:rPr>
      </w:pPr>
      <w:r>
        <w:rPr>
          <w:rFonts w:ascii="Times New Roman" w:hAnsi="Times New Roman" w:cs="Times New Roman"/>
          <w:b/>
          <w:bCs/>
          <w:sz w:val="28"/>
        </w:rPr>
        <w:t>On</w:t>
      </w:r>
    </w:p>
    <w:p w:rsidR="00DF20EC" w:rsidRDefault="00A76687" w:rsidP="009F1BD2">
      <w:pPr>
        <w:spacing w:line="240" w:lineRule="auto"/>
        <w:jc w:val="center"/>
        <w:rPr>
          <w:rFonts w:ascii="Times New Roman" w:hAnsi="Times New Roman" w:cs="Times New Roman"/>
          <w:b/>
          <w:sz w:val="28"/>
        </w:rPr>
      </w:pPr>
      <w:r w:rsidRPr="00A76687">
        <w:rPr>
          <w:rFonts w:ascii="Times New Roman" w:hAnsi="Times New Roman" w:cs="Times New Roman"/>
          <w:b/>
          <w:bCs/>
          <w:sz w:val="28"/>
        </w:rPr>
        <w:t>A case study on</w:t>
      </w:r>
      <w:r w:rsidR="00DF20EC" w:rsidRPr="00A63CB8">
        <w:rPr>
          <w:rFonts w:ascii="Times New Roman" w:hAnsi="Times New Roman" w:cs="Times New Roman"/>
          <w:b/>
          <w:sz w:val="28"/>
        </w:rPr>
        <w:t>Protect</w:t>
      </w:r>
      <w:r w:rsidR="00BE5090" w:rsidRPr="00A63CB8">
        <w:rPr>
          <w:rFonts w:ascii="Times New Roman" w:hAnsi="Times New Roman" w:cs="Times New Roman"/>
          <w:b/>
          <w:sz w:val="28"/>
        </w:rPr>
        <w:t>ing</w:t>
      </w:r>
      <w:r w:rsidR="00DF20EC" w:rsidRPr="00A63CB8">
        <w:rPr>
          <w:rFonts w:ascii="Times New Roman" w:hAnsi="Times New Roman" w:cs="Times New Roman"/>
          <w:b/>
          <w:sz w:val="28"/>
        </w:rPr>
        <w:t xml:space="preserve"> arable land and boost</w:t>
      </w:r>
      <w:r w:rsidR="00BE5090" w:rsidRPr="00A63CB8">
        <w:rPr>
          <w:rFonts w:ascii="Times New Roman" w:hAnsi="Times New Roman" w:cs="Times New Roman"/>
          <w:b/>
          <w:sz w:val="28"/>
        </w:rPr>
        <w:t>ing</w:t>
      </w:r>
      <w:r w:rsidR="00DF20EC" w:rsidRPr="00A63CB8">
        <w:rPr>
          <w:rFonts w:ascii="Times New Roman" w:hAnsi="Times New Roman" w:cs="Times New Roman"/>
          <w:b/>
          <w:sz w:val="28"/>
        </w:rPr>
        <w:t xml:space="preserve"> up production</w:t>
      </w:r>
    </w:p>
    <w:p w:rsidR="009F1BD2" w:rsidRPr="00A63CB8" w:rsidRDefault="009F1BD2" w:rsidP="009F1BD2">
      <w:pPr>
        <w:spacing w:line="240" w:lineRule="auto"/>
        <w:jc w:val="center"/>
        <w:rPr>
          <w:rFonts w:ascii="Times New Roman" w:hAnsi="Times New Roman" w:cs="Times New Roman"/>
          <w:b/>
          <w:sz w:val="28"/>
        </w:rPr>
      </w:pPr>
    </w:p>
    <w:p w:rsidR="002D5512" w:rsidRPr="00A63CB8" w:rsidRDefault="002D5512" w:rsidP="00A63CB8">
      <w:pPr>
        <w:spacing w:after="240" w:line="360" w:lineRule="auto"/>
        <w:ind w:left="630" w:hanging="630"/>
        <w:jc w:val="both"/>
        <w:rPr>
          <w:rFonts w:ascii="Times New Roman" w:hAnsi="Times New Roman" w:cs="Times New Roman"/>
          <w:b/>
          <w:sz w:val="28"/>
        </w:rPr>
      </w:pPr>
      <w:r w:rsidRPr="00A63CB8">
        <w:rPr>
          <w:rFonts w:ascii="Times New Roman" w:hAnsi="Times New Roman" w:cs="Times New Roman"/>
          <w:b/>
          <w:sz w:val="28"/>
        </w:rPr>
        <w:t>Abstract:</w:t>
      </w:r>
    </w:p>
    <w:p w:rsidR="00C13BFB" w:rsidRPr="00802F9A" w:rsidRDefault="002D5512" w:rsidP="00A63CB8">
      <w:pPr>
        <w:spacing w:line="360" w:lineRule="auto"/>
        <w:jc w:val="both"/>
        <w:rPr>
          <w:rFonts w:ascii="Times New Roman" w:hAnsi="Times New Roman" w:cs="Times New Roman"/>
          <w:i/>
          <w:sz w:val="24"/>
          <w:szCs w:val="24"/>
        </w:rPr>
      </w:pPr>
      <w:r w:rsidRPr="00802F9A">
        <w:rPr>
          <w:rFonts w:ascii="Times New Roman" w:hAnsi="Times New Roman" w:cs="Times New Roman"/>
          <w:i/>
          <w:sz w:val="24"/>
          <w:szCs w:val="24"/>
        </w:rPr>
        <w:t>Bangladesh is a land of agr</w:t>
      </w:r>
      <w:r w:rsidR="00155CD3" w:rsidRPr="00802F9A">
        <w:rPr>
          <w:rFonts w:ascii="Times New Roman" w:hAnsi="Times New Roman" w:cs="Times New Roman"/>
          <w:i/>
          <w:sz w:val="24"/>
          <w:szCs w:val="24"/>
        </w:rPr>
        <w:t>iculture. Agr</w:t>
      </w:r>
      <w:r w:rsidR="00B35858" w:rsidRPr="00802F9A">
        <w:rPr>
          <w:rFonts w:ascii="Times New Roman" w:hAnsi="Times New Roman" w:cs="Times New Roman"/>
          <w:i/>
          <w:sz w:val="24"/>
          <w:szCs w:val="24"/>
        </w:rPr>
        <w:t>iculture land is contributing</w:t>
      </w:r>
      <w:r w:rsidR="00367E91" w:rsidRPr="00802F9A">
        <w:rPr>
          <w:rFonts w:ascii="Times New Roman" w:hAnsi="Times New Roman" w:cs="Times New Roman"/>
          <w:i/>
          <w:sz w:val="24"/>
          <w:szCs w:val="24"/>
        </w:rPr>
        <w:t xml:space="preserve"> to</w:t>
      </w:r>
      <w:r w:rsidR="00155CD3" w:rsidRPr="00802F9A">
        <w:rPr>
          <w:rFonts w:ascii="Times New Roman" w:hAnsi="Times New Roman" w:cs="Times New Roman"/>
          <w:i/>
          <w:sz w:val="24"/>
          <w:szCs w:val="24"/>
        </w:rPr>
        <w:t xml:space="preserve"> significant</w:t>
      </w:r>
      <w:r w:rsidR="003C0F0B" w:rsidRPr="00802F9A">
        <w:rPr>
          <w:rFonts w:ascii="Times New Roman" w:hAnsi="Times New Roman" w:cs="Times New Roman"/>
          <w:i/>
          <w:sz w:val="24"/>
          <w:szCs w:val="24"/>
        </w:rPr>
        <w:t>food production. Farmer</w:t>
      </w:r>
      <w:r w:rsidR="00B334B6" w:rsidRPr="00802F9A">
        <w:rPr>
          <w:rFonts w:ascii="Times New Roman" w:hAnsi="Times New Roman" w:cs="Times New Roman"/>
          <w:i/>
          <w:sz w:val="24"/>
          <w:szCs w:val="24"/>
        </w:rPr>
        <w:t>s</w:t>
      </w:r>
      <w:r w:rsidR="003C0F0B" w:rsidRPr="00802F9A">
        <w:rPr>
          <w:rFonts w:ascii="Times New Roman" w:hAnsi="Times New Roman" w:cs="Times New Roman"/>
          <w:i/>
          <w:sz w:val="24"/>
          <w:szCs w:val="24"/>
        </w:rPr>
        <w:t xml:space="preserve"> use</w:t>
      </w:r>
      <w:r w:rsidRPr="00802F9A">
        <w:rPr>
          <w:rFonts w:ascii="Times New Roman" w:hAnsi="Times New Roman" w:cs="Times New Roman"/>
          <w:i/>
          <w:sz w:val="24"/>
          <w:szCs w:val="24"/>
        </w:rPr>
        <w:t xml:space="preserve"> land for producing many kinds of</w:t>
      </w:r>
      <w:r w:rsidR="003C0F0B" w:rsidRPr="00802F9A">
        <w:rPr>
          <w:rFonts w:ascii="Times New Roman" w:hAnsi="Times New Roman" w:cs="Times New Roman"/>
          <w:i/>
          <w:sz w:val="24"/>
          <w:szCs w:val="24"/>
        </w:rPr>
        <w:t xml:space="preserve"> crops for the country people. Over the last </w:t>
      </w:r>
      <w:r w:rsidR="00802F9A" w:rsidRPr="00802F9A">
        <w:rPr>
          <w:rFonts w:ascii="Times New Roman" w:hAnsi="Times New Roman" w:cs="Times New Roman"/>
          <w:i/>
          <w:sz w:val="24"/>
          <w:szCs w:val="24"/>
        </w:rPr>
        <w:t>four-decade</w:t>
      </w:r>
      <w:r w:rsidR="00155CD3" w:rsidRPr="00802F9A">
        <w:rPr>
          <w:rFonts w:ascii="Times New Roman" w:hAnsi="Times New Roman" w:cs="Times New Roman"/>
          <w:i/>
          <w:sz w:val="24"/>
          <w:szCs w:val="24"/>
        </w:rPr>
        <w:t xml:space="preserve"> cultivable</w:t>
      </w:r>
      <w:r w:rsidR="003C0F0B" w:rsidRPr="00802F9A">
        <w:rPr>
          <w:rFonts w:ascii="Times New Roman" w:hAnsi="Times New Roman" w:cs="Times New Roman"/>
          <w:i/>
          <w:sz w:val="24"/>
          <w:szCs w:val="24"/>
        </w:rPr>
        <w:t>land is gradually decreasing due to</w:t>
      </w:r>
      <w:r w:rsidR="00FB75A0" w:rsidRPr="00802F9A">
        <w:rPr>
          <w:rFonts w:ascii="Times New Roman" w:hAnsi="Times New Roman" w:cs="Times New Roman"/>
          <w:i/>
          <w:sz w:val="24"/>
          <w:szCs w:val="24"/>
        </w:rPr>
        <w:t>multipurpose works</w:t>
      </w:r>
      <w:r w:rsidR="0017754F" w:rsidRPr="00802F9A">
        <w:rPr>
          <w:rFonts w:ascii="Times New Roman" w:hAnsi="Times New Roman" w:cs="Times New Roman"/>
          <w:i/>
          <w:sz w:val="24"/>
          <w:szCs w:val="24"/>
        </w:rPr>
        <w:t>.</w:t>
      </w:r>
      <w:r w:rsidRPr="00802F9A">
        <w:rPr>
          <w:rFonts w:ascii="Times New Roman" w:hAnsi="Times New Roman" w:cs="Times New Roman"/>
          <w:i/>
          <w:sz w:val="24"/>
          <w:szCs w:val="24"/>
        </w:rPr>
        <w:t xml:space="preserve"> It is </w:t>
      </w:r>
      <w:r w:rsidR="0017754F" w:rsidRPr="00802F9A">
        <w:rPr>
          <w:rFonts w:ascii="Times New Roman" w:hAnsi="Times New Roman" w:cs="Times New Roman"/>
          <w:i/>
          <w:sz w:val="24"/>
          <w:szCs w:val="24"/>
        </w:rPr>
        <w:t xml:space="preserve">reducing our cultivable land and </w:t>
      </w:r>
      <w:r w:rsidRPr="00802F9A">
        <w:rPr>
          <w:rFonts w:ascii="Times New Roman" w:hAnsi="Times New Roman" w:cs="Times New Roman"/>
          <w:i/>
          <w:sz w:val="24"/>
          <w:szCs w:val="24"/>
        </w:rPr>
        <w:t xml:space="preserve">hampering our agricultural </w:t>
      </w:r>
      <w:r w:rsidR="00E00F46" w:rsidRPr="00802F9A">
        <w:rPr>
          <w:rFonts w:ascii="Times New Roman" w:hAnsi="Times New Roman" w:cs="Times New Roman"/>
          <w:i/>
          <w:sz w:val="24"/>
          <w:szCs w:val="24"/>
        </w:rPr>
        <w:t>production.</w:t>
      </w:r>
      <w:r w:rsidR="007D065B" w:rsidRPr="00802F9A">
        <w:rPr>
          <w:rFonts w:ascii="Times New Roman" w:hAnsi="Times New Roman" w:cs="Times New Roman"/>
          <w:i/>
          <w:sz w:val="24"/>
          <w:szCs w:val="24"/>
        </w:rPr>
        <w:t xml:space="preserve"> It has been observed that multifar</w:t>
      </w:r>
      <w:r w:rsidR="00B64331" w:rsidRPr="00802F9A">
        <w:rPr>
          <w:rFonts w:ascii="Times New Roman" w:hAnsi="Times New Roman" w:cs="Times New Roman"/>
          <w:i/>
          <w:sz w:val="24"/>
          <w:szCs w:val="24"/>
        </w:rPr>
        <w:t>ious obstacles are prevailing against</w:t>
      </w:r>
      <w:r w:rsidR="007D065B" w:rsidRPr="00802F9A">
        <w:rPr>
          <w:rFonts w:ascii="Times New Roman" w:hAnsi="Times New Roman" w:cs="Times New Roman"/>
          <w:i/>
          <w:sz w:val="24"/>
          <w:szCs w:val="24"/>
        </w:rPr>
        <w:t xml:space="preserve"> protecting land.</w:t>
      </w:r>
      <w:r w:rsidR="00C35A44" w:rsidRPr="00802F9A">
        <w:rPr>
          <w:rFonts w:ascii="Times New Roman" w:hAnsi="Times New Roman" w:cs="Times New Roman"/>
          <w:i/>
          <w:sz w:val="24"/>
          <w:szCs w:val="24"/>
        </w:rPr>
        <w:t xml:space="preserve"> If it is going on this </w:t>
      </w:r>
      <w:r w:rsidR="00C13BFB" w:rsidRPr="00802F9A">
        <w:rPr>
          <w:rFonts w:ascii="Times New Roman" w:hAnsi="Times New Roman" w:cs="Times New Roman"/>
          <w:i/>
          <w:sz w:val="24"/>
          <w:szCs w:val="24"/>
        </w:rPr>
        <w:t>way becomes</w:t>
      </w:r>
      <w:r w:rsidR="00C35A44" w:rsidRPr="00802F9A">
        <w:rPr>
          <w:rFonts w:ascii="Times New Roman" w:hAnsi="Times New Roman" w:cs="Times New Roman"/>
          <w:i/>
          <w:sz w:val="24"/>
          <w:szCs w:val="24"/>
        </w:rPr>
        <w:t xml:space="preserve"> an acute problem for</w:t>
      </w:r>
      <w:r w:rsidR="00934A65" w:rsidRPr="00802F9A">
        <w:rPr>
          <w:rFonts w:ascii="Times New Roman" w:hAnsi="Times New Roman" w:cs="Times New Roman"/>
          <w:i/>
          <w:sz w:val="24"/>
          <w:szCs w:val="24"/>
        </w:rPr>
        <w:t xml:space="preserve">production. </w:t>
      </w:r>
      <w:r w:rsidR="009821DD" w:rsidRPr="00802F9A">
        <w:rPr>
          <w:rFonts w:ascii="Times New Roman" w:hAnsi="Times New Roman" w:cs="Times New Roman"/>
          <w:i/>
          <w:sz w:val="24"/>
          <w:szCs w:val="24"/>
        </w:rPr>
        <w:t>The purpose of this research</w:t>
      </w:r>
      <w:r w:rsidR="00ED72B7" w:rsidRPr="00802F9A">
        <w:rPr>
          <w:rFonts w:ascii="Times New Roman" w:hAnsi="Times New Roman" w:cs="Times New Roman"/>
          <w:i/>
          <w:sz w:val="24"/>
          <w:szCs w:val="24"/>
        </w:rPr>
        <w:t xml:space="preserve"> to explore which factors are actually reducing arable land.</w:t>
      </w:r>
      <w:r w:rsidR="00A81125" w:rsidRPr="00802F9A">
        <w:rPr>
          <w:rFonts w:ascii="Times New Roman" w:hAnsi="Times New Roman" w:cs="Times New Roman"/>
          <w:i/>
          <w:sz w:val="24"/>
          <w:szCs w:val="24"/>
        </w:rPr>
        <w:t xml:space="preserve"> How to</w:t>
      </w:r>
      <w:r w:rsidR="0017754F" w:rsidRPr="00802F9A">
        <w:rPr>
          <w:rFonts w:ascii="Times New Roman" w:hAnsi="Times New Roman" w:cs="Times New Roman"/>
          <w:i/>
          <w:sz w:val="24"/>
          <w:szCs w:val="24"/>
        </w:rPr>
        <w:t xml:space="preserve"> face thisch</w:t>
      </w:r>
      <w:r w:rsidR="00A81125" w:rsidRPr="00802F9A">
        <w:rPr>
          <w:rFonts w:ascii="Times New Roman" w:hAnsi="Times New Roman" w:cs="Times New Roman"/>
          <w:i/>
          <w:sz w:val="24"/>
          <w:szCs w:val="24"/>
        </w:rPr>
        <w:t xml:space="preserve">allenges and what action </w:t>
      </w:r>
      <w:r w:rsidR="00C13BFB" w:rsidRPr="00802F9A">
        <w:rPr>
          <w:rFonts w:ascii="Times New Roman" w:hAnsi="Times New Roman" w:cs="Times New Roman"/>
          <w:i/>
          <w:sz w:val="24"/>
          <w:szCs w:val="24"/>
        </w:rPr>
        <w:t>plan should</w:t>
      </w:r>
      <w:r w:rsidR="0017754F" w:rsidRPr="00802F9A">
        <w:rPr>
          <w:rFonts w:ascii="Times New Roman" w:hAnsi="Times New Roman" w:cs="Times New Roman"/>
          <w:i/>
          <w:sz w:val="24"/>
          <w:szCs w:val="24"/>
        </w:rPr>
        <w:t xml:space="preserve">be taken for protecting arable land. </w:t>
      </w:r>
      <w:r w:rsidRPr="00802F9A">
        <w:rPr>
          <w:rFonts w:ascii="Times New Roman" w:hAnsi="Times New Roman" w:cs="Times New Roman"/>
          <w:i/>
          <w:sz w:val="24"/>
          <w:szCs w:val="24"/>
        </w:rPr>
        <w:t xml:space="preserve">Different types of </w:t>
      </w:r>
      <w:r w:rsidR="00A81125" w:rsidRPr="00802F9A">
        <w:rPr>
          <w:rFonts w:ascii="Times New Roman" w:hAnsi="Times New Roman" w:cs="Times New Roman"/>
          <w:i/>
          <w:sz w:val="24"/>
          <w:szCs w:val="24"/>
        </w:rPr>
        <w:t xml:space="preserve">research </w:t>
      </w:r>
      <w:r w:rsidRPr="00802F9A">
        <w:rPr>
          <w:rFonts w:ascii="Times New Roman" w:hAnsi="Times New Roman" w:cs="Times New Roman"/>
          <w:i/>
          <w:sz w:val="24"/>
          <w:szCs w:val="24"/>
        </w:rPr>
        <w:t>survey</w:t>
      </w:r>
      <w:r w:rsidR="00A81125" w:rsidRPr="00802F9A">
        <w:rPr>
          <w:rFonts w:ascii="Times New Roman" w:hAnsi="Times New Roman" w:cs="Times New Roman"/>
          <w:i/>
          <w:sz w:val="24"/>
          <w:szCs w:val="24"/>
        </w:rPr>
        <w:t>s</w:t>
      </w:r>
      <w:r w:rsidRPr="00802F9A">
        <w:rPr>
          <w:rFonts w:ascii="Times New Roman" w:hAnsi="Times New Roman" w:cs="Times New Roman"/>
          <w:i/>
          <w:sz w:val="24"/>
          <w:szCs w:val="24"/>
        </w:rPr>
        <w:t xml:space="preserve"> have been conducted but no result is not still seen for taking </w:t>
      </w:r>
      <w:r w:rsidR="000F12FC" w:rsidRPr="00802F9A">
        <w:rPr>
          <w:rFonts w:ascii="Times New Roman" w:hAnsi="Times New Roman" w:cs="Times New Roman"/>
          <w:i/>
          <w:sz w:val="24"/>
          <w:szCs w:val="24"/>
        </w:rPr>
        <w:t xml:space="preserve">more </w:t>
      </w:r>
      <w:r w:rsidRPr="00802F9A">
        <w:rPr>
          <w:rFonts w:ascii="Times New Roman" w:hAnsi="Times New Roman" w:cs="Times New Roman"/>
          <w:i/>
          <w:sz w:val="24"/>
          <w:szCs w:val="24"/>
        </w:rPr>
        <w:t>steps</w:t>
      </w:r>
      <w:r w:rsidR="00A81125" w:rsidRPr="00802F9A">
        <w:rPr>
          <w:rFonts w:ascii="Times New Roman" w:hAnsi="Times New Roman" w:cs="Times New Roman"/>
          <w:i/>
          <w:sz w:val="24"/>
          <w:szCs w:val="24"/>
        </w:rPr>
        <w:t xml:space="preserve"> to preserve arable land for the</w:t>
      </w:r>
      <w:r w:rsidR="004C3EA7" w:rsidRPr="00802F9A">
        <w:rPr>
          <w:rFonts w:ascii="Times New Roman" w:hAnsi="Times New Roman" w:cs="Times New Roman"/>
          <w:i/>
          <w:sz w:val="24"/>
          <w:szCs w:val="24"/>
        </w:rPr>
        <w:t>agriculture. In</w:t>
      </w:r>
      <w:r w:rsidR="00A81125" w:rsidRPr="00802F9A">
        <w:rPr>
          <w:rFonts w:ascii="Times New Roman" w:hAnsi="Times New Roman" w:cs="Times New Roman"/>
          <w:i/>
          <w:sz w:val="24"/>
          <w:szCs w:val="24"/>
        </w:rPr>
        <w:t xml:space="preserve"> this research emphasis has been placed why and what </w:t>
      </w:r>
      <w:r w:rsidR="00C13BFB" w:rsidRPr="00802F9A">
        <w:rPr>
          <w:rFonts w:ascii="Times New Roman" w:hAnsi="Times New Roman" w:cs="Times New Roman"/>
          <w:i/>
          <w:sz w:val="24"/>
          <w:szCs w:val="24"/>
        </w:rPr>
        <w:t xml:space="preserve">factors are </w:t>
      </w:r>
      <w:r w:rsidR="00A81125" w:rsidRPr="00802F9A">
        <w:rPr>
          <w:rFonts w:ascii="Times New Roman" w:hAnsi="Times New Roman" w:cs="Times New Roman"/>
          <w:i/>
          <w:sz w:val="24"/>
          <w:szCs w:val="24"/>
        </w:rPr>
        <w:t>essential</w:t>
      </w:r>
      <w:r w:rsidR="00C13BFB" w:rsidRPr="00802F9A">
        <w:rPr>
          <w:rFonts w:ascii="Times New Roman" w:hAnsi="Times New Roman" w:cs="Times New Roman"/>
          <w:i/>
          <w:sz w:val="24"/>
          <w:szCs w:val="24"/>
        </w:rPr>
        <w:t xml:space="preserve"> for</w:t>
      </w:r>
      <w:r w:rsidRPr="00802F9A">
        <w:rPr>
          <w:rFonts w:ascii="Times New Roman" w:hAnsi="Times New Roman" w:cs="Times New Roman"/>
          <w:i/>
          <w:sz w:val="24"/>
          <w:szCs w:val="24"/>
        </w:rPr>
        <w:t xml:space="preserve"> protect</w:t>
      </w:r>
      <w:r w:rsidR="00C13BFB" w:rsidRPr="00802F9A">
        <w:rPr>
          <w:rFonts w:ascii="Times New Roman" w:hAnsi="Times New Roman" w:cs="Times New Roman"/>
          <w:i/>
          <w:sz w:val="24"/>
          <w:szCs w:val="24"/>
        </w:rPr>
        <w:t>ion</w:t>
      </w:r>
      <w:r w:rsidRPr="00802F9A">
        <w:rPr>
          <w:rFonts w:ascii="Times New Roman" w:hAnsi="Times New Roman" w:cs="Times New Roman"/>
          <w:i/>
          <w:sz w:val="24"/>
          <w:szCs w:val="24"/>
        </w:rPr>
        <w:t xml:space="preserve"> and</w:t>
      </w:r>
      <w:r w:rsidR="00C13BFB" w:rsidRPr="00802F9A">
        <w:rPr>
          <w:rFonts w:ascii="Times New Roman" w:hAnsi="Times New Roman" w:cs="Times New Roman"/>
          <w:i/>
          <w:sz w:val="24"/>
          <w:szCs w:val="24"/>
        </w:rPr>
        <w:t xml:space="preserve"> preservationof </w:t>
      </w:r>
      <w:r w:rsidRPr="00802F9A">
        <w:rPr>
          <w:rFonts w:ascii="Times New Roman" w:hAnsi="Times New Roman" w:cs="Times New Roman"/>
          <w:i/>
          <w:sz w:val="24"/>
          <w:szCs w:val="24"/>
        </w:rPr>
        <w:t xml:space="preserve">arable </w:t>
      </w:r>
      <w:r w:rsidR="00C13BFB" w:rsidRPr="00802F9A">
        <w:rPr>
          <w:rFonts w:ascii="Times New Roman" w:hAnsi="Times New Roman" w:cs="Times New Roman"/>
          <w:i/>
          <w:sz w:val="24"/>
          <w:szCs w:val="24"/>
        </w:rPr>
        <w:t>land. It is</w:t>
      </w:r>
      <w:r w:rsidR="00912980" w:rsidRPr="00802F9A">
        <w:rPr>
          <w:rFonts w:ascii="Times New Roman" w:hAnsi="Times New Roman" w:cs="Times New Roman"/>
          <w:i/>
          <w:sz w:val="24"/>
          <w:szCs w:val="24"/>
        </w:rPr>
        <w:t xml:space="preserve"> perceivedthat all </w:t>
      </w:r>
      <w:r w:rsidR="00A55D7B" w:rsidRPr="00802F9A">
        <w:rPr>
          <w:rFonts w:ascii="Times New Roman" w:hAnsi="Times New Roman" w:cs="Times New Roman"/>
          <w:i/>
          <w:sz w:val="24"/>
          <w:szCs w:val="24"/>
        </w:rPr>
        <w:t>stakeholders</w:t>
      </w:r>
      <w:r w:rsidR="00912980" w:rsidRPr="00802F9A">
        <w:rPr>
          <w:rFonts w:ascii="Times New Roman" w:hAnsi="Times New Roman" w:cs="Times New Roman"/>
          <w:i/>
          <w:sz w:val="24"/>
          <w:szCs w:val="24"/>
        </w:rPr>
        <w:t xml:space="preserve"> have to come forward and frame stringent law for protecting </w:t>
      </w:r>
      <w:r w:rsidR="00A55D7B" w:rsidRPr="00802F9A">
        <w:rPr>
          <w:rFonts w:ascii="Times New Roman" w:hAnsi="Times New Roman" w:cs="Times New Roman"/>
          <w:i/>
          <w:sz w:val="24"/>
          <w:szCs w:val="24"/>
        </w:rPr>
        <w:t xml:space="preserve">agricultural cultivable </w:t>
      </w:r>
      <w:r w:rsidR="005550A9" w:rsidRPr="00802F9A">
        <w:rPr>
          <w:rFonts w:ascii="Times New Roman" w:hAnsi="Times New Roman" w:cs="Times New Roman"/>
          <w:i/>
          <w:sz w:val="24"/>
          <w:szCs w:val="24"/>
        </w:rPr>
        <w:t>land.</w:t>
      </w:r>
    </w:p>
    <w:p w:rsidR="006166B7" w:rsidRPr="00A63CB8" w:rsidRDefault="006166B7" w:rsidP="00A63CB8">
      <w:pPr>
        <w:spacing w:line="360" w:lineRule="auto"/>
        <w:jc w:val="both"/>
        <w:rPr>
          <w:rFonts w:ascii="Times New Roman" w:hAnsi="Times New Roman" w:cs="Times New Roman"/>
          <w:b/>
          <w:sz w:val="24"/>
          <w:szCs w:val="24"/>
        </w:rPr>
      </w:pPr>
      <w:r w:rsidRPr="00A63CB8">
        <w:rPr>
          <w:rFonts w:ascii="Times New Roman" w:hAnsi="Times New Roman" w:cs="Times New Roman"/>
          <w:b/>
          <w:sz w:val="24"/>
          <w:szCs w:val="24"/>
        </w:rPr>
        <w:t>Keyword: Preserving arable land</w:t>
      </w:r>
      <w:r w:rsidR="00802F9A">
        <w:rPr>
          <w:rFonts w:ascii="Times New Roman" w:hAnsi="Times New Roman" w:cs="Times New Roman"/>
          <w:b/>
          <w:sz w:val="24"/>
          <w:szCs w:val="24"/>
        </w:rPr>
        <w:t xml:space="preserve"> for sustainable agriculture.</w:t>
      </w:r>
    </w:p>
    <w:p w:rsidR="00F45847" w:rsidRPr="007B4627" w:rsidRDefault="00A33505" w:rsidP="00A63CB8">
      <w:pPr>
        <w:spacing w:line="360" w:lineRule="auto"/>
        <w:jc w:val="both"/>
        <w:rPr>
          <w:rFonts w:ascii="Times New Roman" w:hAnsi="Times New Roman" w:cs="Times New Roman"/>
          <w:b/>
          <w:sz w:val="28"/>
        </w:rPr>
      </w:pPr>
      <w:r w:rsidRPr="007B4627">
        <w:rPr>
          <w:rFonts w:ascii="Times New Roman" w:hAnsi="Times New Roman" w:cs="Times New Roman"/>
          <w:b/>
          <w:sz w:val="28"/>
        </w:rPr>
        <w:t>1. Int</w:t>
      </w:r>
      <w:r w:rsidR="00732A3D" w:rsidRPr="007B4627">
        <w:rPr>
          <w:rFonts w:ascii="Times New Roman" w:hAnsi="Times New Roman" w:cs="Times New Roman"/>
          <w:b/>
          <w:sz w:val="28"/>
        </w:rPr>
        <w:t>roduction</w:t>
      </w:r>
    </w:p>
    <w:p w:rsidR="00FD2778" w:rsidRPr="007B4627" w:rsidRDefault="00F45847" w:rsidP="00A63CB8">
      <w:pPr>
        <w:spacing w:line="360" w:lineRule="auto"/>
        <w:jc w:val="both"/>
        <w:rPr>
          <w:rFonts w:ascii="Times New Roman" w:hAnsi="Times New Roman" w:cs="Times New Roman"/>
          <w:b/>
          <w:sz w:val="28"/>
        </w:rPr>
      </w:pPr>
      <w:r w:rsidRPr="007B4627">
        <w:rPr>
          <w:rFonts w:ascii="Times New Roman" w:hAnsi="Times New Roman" w:cs="Times New Roman"/>
          <w:b/>
          <w:sz w:val="28"/>
        </w:rPr>
        <w:t>1.1 Background</w:t>
      </w:r>
    </w:p>
    <w:p w:rsidR="00DD5985" w:rsidRPr="00A63CB8" w:rsidRDefault="00DD5985" w:rsidP="00A63CB8">
      <w:pPr>
        <w:tabs>
          <w:tab w:val="left" w:pos="0"/>
        </w:tabs>
        <w:spacing w:after="240" w:line="360" w:lineRule="auto"/>
        <w:jc w:val="both"/>
        <w:rPr>
          <w:rFonts w:ascii="Times New Roman" w:hAnsi="Times New Roman" w:cs="Times New Roman"/>
          <w:bCs/>
          <w:sz w:val="24"/>
          <w:szCs w:val="24"/>
        </w:rPr>
      </w:pPr>
      <w:r w:rsidRPr="00A63CB8">
        <w:rPr>
          <w:rFonts w:ascii="Times New Roman" w:hAnsi="Times New Roman" w:cs="Times New Roman"/>
          <w:bCs/>
          <w:sz w:val="24"/>
          <w:szCs w:val="24"/>
        </w:rPr>
        <w:t>Bangladesh is a Deltaic country. Its area is 1</w:t>
      </w:r>
      <w:r w:rsidR="007F2F04" w:rsidRPr="00A63CB8">
        <w:rPr>
          <w:rFonts w:ascii="Times New Roman" w:hAnsi="Times New Roman" w:cs="Times New Roman"/>
          <w:bCs/>
          <w:sz w:val="24"/>
          <w:szCs w:val="24"/>
        </w:rPr>
        <w:t>,47,570</w:t>
      </w:r>
      <w:r w:rsidRPr="00A63CB8">
        <w:rPr>
          <w:rFonts w:ascii="Times New Roman" w:hAnsi="Times New Roman" w:cs="Times New Roman"/>
          <w:bCs/>
          <w:sz w:val="24"/>
          <w:szCs w:val="24"/>
        </w:rPr>
        <w:t xml:space="preserve"> sq. km which is basically consisted of low and flat alluvial lands. Floodplain land is about 80%, hills about 12% and terrace or uplifted blocks about 8% (Banglapedia). Agro-ecological Zones (AEZ) of Bangladesh is based on land form, soil inundation (hydrology) and climate. In the country there are 30 agro-ecological zones and 88 sub-zones and these zoning are considered as Resource Management Domain (RMD). (DAE, Ministry of Agriculture).</w:t>
      </w:r>
    </w:p>
    <w:p w:rsidR="00586AE1" w:rsidRPr="00A63CB8" w:rsidRDefault="00755356" w:rsidP="00A63CB8">
      <w:pPr>
        <w:tabs>
          <w:tab w:val="left" w:pos="0"/>
        </w:tabs>
        <w:spacing w:line="360" w:lineRule="auto"/>
        <w:jc w:val="both"/>
        <w:rPr>
          <w:rFonts w:ascii="Times New Roman" w:eastAsia="+mn-ea" w:hAnsi="Times New Roman" w:cs="Times New Roman"/>
          <w:bCs/>
          <w:kern w:val="24"/>
          <w:sz w:val="24"/>
          <w:szCs w:val="24"/>
          <w:lang w:bidi="ar-SA"/>
        </w:rPr>
      </w:pPr>
      <w:r w:rsidRPr="00A63CB8">
        <w:rPr>
          <w:rFonts w:ascii="Times New Roman" w:hAnsi="Times New Roman" w:cs="Times New Roman"/>
          <w:sz w:val="24"/>
          <w:szCs w:val="24"/>
        </w:rPr>
        <w:t xml:space="preserve">Land is the father of wealth and </w:t>
      </w:r>
      <w:r w:rsidR="00A309F2" w:rsidRPr="00A63CB8">
        <w:rPr>
          <w:rFonts w:ascii="Times New Roman" w:hAnsi="Times New Roman" w:cs="Times New Roman"/>
          <w:sz w:val="24"/>
          <w:szCs w:val="24"/>
        </w:rPr>
        <w:t xml:space="preserve">labor is the </w:t>
      </w:r>
      <w:r w:rsidRPr="00A63CB8">
        <w:rPr>
          <w:rFonts w:ascii="Times New Roman" w:hAnsi="Times New Roman" w:cs="Times New Roman"/>
          <w:sz w:val="24"/>
          <w:szCs w:val="24"/>
        </w:rPr>
        <w:t>mother</w:t>
      </w:r>
      <w:r w:rsidR="007F3A58" w:rsidRPr="00A63CB8">
        <w:rPr>
          <w:rFonts w:ascii="Times New Roman" w:hAnsi="Times New Roman" w:cs="Times New Roman"/>
          <w:sz w:val="24"/>
          <w:szCs w:val="24"/>
        </w:rPr>
        <w:t xml:space="preserve"> of land</w:t>
      </w:r>
      <w:r w:rsidRPr="00A63CB8">
        <w:rPr>
          <w:rFonts w:ascii="Times New Roman" w:hAnsi="Times New Roman" w:cs="Times New Roman"/>
          <w:sz w:val="24"/>
          <w:szCs w:val="24"/>
        </w:rPr>
        <w:t xml:space="preserve">. </w:t>
      </w:r>
      <w:r w:rsidR="00081E13" w:rsidRPr="00A63CB8">
        <w:rPr>
          <w:rFonts w:ascii="Times New Roman" w:hAnsi="Times New Roman" w:cs="Times New Roman"/>
          <w:bCs/>
          <w:sz w:val="24"/>
          <w:szCs w:val="24"/>
        </w:rPr>
        <w:t>Bangladesh is predominantly</w:t>
      </w:r>
      <w:r w:rsidR="00A309F2" w:rsidRPr="00A63CB8">
        <w:rPr>
          <w:rFonts w:ascii="Times New Roman" w:hAnsi="Times New Roman" w:cs="Times New Roman"/>
          <w:bCs/>
          <w:sz w:val="24"/>
          <w:szCs w:val="24"/>
        </w:rPr>
        <w:t>arch</w:t>
      </w:r>
      <w:r w:rsidR="00005BF4" w:rsidRPr="00A63CB8">
        <w:rPr>
          <w:rFonts w:ascii="Times New Roman" w:hAnsi="Times New Roman" w:cs="Times New Roman"/>
          <w:bCs/>
          <w:sz w:val="24"/>
          <w:szCs w:val="24"/>
        </w:rPr>
        <w:t xml:space="preserve">fertile </w:t>
      </w:r>
      <w:r w:rsidR="00F96495" w:rsidRPr="00A63CB8">
        <w:rPr>
          <w:rFonts w:ascii="Times New Roman" w:hAnsi="Times New Roman" w:cs="Times New Roman"/>
          <w:bCs/>
          <w:sz w:val="24"/>
          <w:szCs w:val="24"/>
        </w:rPr>
        <w:t>land</w:t>
      </w:r>
      <w:r w:rsidR="00005BF4" w:rsidRPr="00A63CB8">
        <w:rPr>
          <w:rFonts w:ascii="Times New Roman" w:hAnsi="Times New Roman" w:cs="Times New Roman"/>
          <w:bCs/>
          <w:sz w:val="24"/>
          <w:szCs w:val="24"/>
        </w:rPr>
        <w:t>.</w:t>
      </w:r>
      <w:r w:rsidR="00017945" w:rsidRPr="00A63CB8">
        <w:rPr>
          <w:rFonts w:ascii="Times New Roman" w:hAnsi="Times New Roman" w:cs="Times New Roman"/>
          <w:bCs/>
          <w:sz w:val="24"/>
          <w:szCs w:val="24"/>
        </w:rPr>
        <w:t xml:space="preserve"> It is needless to say that agriculture is still the most important sector in the economy of Bangladesh.</w:t>
      </w:r>
      <w:r w:rsidR="00F33B02" w:rsidRPr="00A63CB8">
        <w:rPr>
          <w:rFonts w:ascii="Times New Roman" w:eastAsia="+mn-ea" w:hAnsi="Times New Roman" w:cs="Times New Roman"/>
          <w:bCs/>
          <w:kern w:val="24"/>
          <w:sz w:val="24"/>
          <w:szCs w:val="24"/>
          <w:lang w:bidi="ar-SA"/>
        </w:rPr>
        <w:t xml:space="preserve"> Bangladesh agriculture has many aspects distinguishedby its characteristics and technology</w:t>
      </w:r>
      <w:r w:rsidR="006F587B" w:rsidRPr="00A63CB8">
        <w:rPr>
          <w:rFonts w:ascii="Times New Roman" w:eastAsia="+mn-ea" w:hAnsi="Times New Roman" w:cs="Times New Roman"/>
          <w:bCs/>
          <w:kern w:val="24"/>
          <w:sz w:val="24"/>
          <w:szCs w:val="24"/>
          <w:lang w:bidi="ar-SA"/>
        </w:rPr>
        <w:t>.</w:t>
      </w:r>
    </w:p>
    <w:p w:rsidR="00F165E3" w:rsidRDefault="002B6B12" w:rsidP="00A63CB8">
      <w:pPr>
        <w:tabs>
          <w:tab w:val="left" w:pos="0"/>
        </w:tabs>
        <w:spacing w:line="360" w:lineRule="auto"/>
        <w:jc w:val="both"/>
        <w:rPr>
          <w:rFonts w:ascii="Times New Roman" w:hAnsi="Times New Roman" w:cs="Times New Roman"/>
          <w:bCs/>
          <w:sz w:val="24"/>
          <w:szCs w:val="24"/>
        </w:rPr>
      </w:pPr>
      <w:r w:rsidRPr="00A63CB8">
        <w:rPr>
          <w:rFonts w:ascii="Times New Roman" w:hAnsi="Times New Roman" w:cs="Times New Roman"/>
          <w:bCs/>
          <w:sz w:val="24"/>
          <w:szCs w:val="24"/>
        </w:rPr>
        <w:t xml:space="preserve">Arable land is particularly important for sustainable food and </w:t>
      </w:r>
      <w:r w:rsidR="00A309F2" w:rsidRPr="00A63CB8">
        <w:rPr>
          <w:rFonts w:ascii="Times New Roman" w:hAnsi="Times New Roman" w:cs="Times New Roman"/>
          <w:bCs/>
          <w:sz w:val="24"/>
          <w:szCs w:val="24"/>
        </w:rPr>
        <w:t>livelihood. Agriculture</w:t>
      </w:r>
      <w:r w:rsidR="00145DD0" w:rsidRPr="00A63CB8">
        <w:rPr>
          <w:rFonts w:ascii="Times New Roman" w:hAnsi="Times New Roman" w:cs="Times New Roman"/>
          <w:bCs/>
          <w:sz w:val="24"/>
          <w:szCs w:val="24"/>
        </w:rPr>
        <w:t xml:space="preserve"> cultivable land perform on macro-economic situation like employment generation, poverty alleviation and nutrition attainment. It also </w:t>
      </w:r>
      <w:r w:rsidR="000C7250" w:rsidRPr="00A63CB8">
        <w:rPr>
          <w:rFonts w:ascii="Times New Roman" w:hAnsi="Times New Roman" w:cs="Times New Roman"/>
          <w:bCs/>
          <w:sz w:val="24"/>
          <w:szCs w:val="24"/>
        </w:rPr>
        <w:t>ensures</w:t>
      </w:r>
      <w:r w:rsidR="00145DD0" w:rsidRPr="00A63CB8">
        <w:rPr>
          <w:rFonts w:ascii="Times New Roman" w:hAnsi="Times New Roman" w:cs="Times New Roman"/>
          <w:bCs/>
          <w:sz w:val="24"/>
          <w:szCs w:val="24"/>
        </w:rPr>
        <w:t xml:space="preserve"> food security and rural </w:t>
      </w:r>
      <w:r w:rsidR="00A309F2" w:rsidRPr="00A63CB8">
        <w:rPr>
          <w:rFonts w:ascii="Times New Roman" w:hAnsi="Times New Roman" w:cs="Times New Roman"/>
          <w:bCs/>
          <w:sz w:val="24"/>
          <w:szCs w:val="24"/>
        </w:rPr>
        <w:t xml:space="preserve">development. </w:t>
      </w:r>
    </w:p>
    <w:p w:rsidR="00F96495" w:rsidRPr="00A63CB8" w:rsidRDefault="00A309F2" w:rsidP="00A63CB8">
      <w:pPr>
        <w:tabs>
          <w:tab w:val="left" w:pos="0"/>
        </w:tabs>
        <w:spacing w:line="360" w:lineRule="auto"/>
        <w:jc w:val="both"/>
        <w:rPr>
          <w:rFonts w:ascii="Times New Roman" w:hAnsi="Times New Roman" w:cs="Times New Roman"/>
          <w:bCs/>
          <w:sz w:val="24"/>
          <w:szCs w:val="24"/>
        </w:rPr>
      </w:pPr>
      <w:r w:rsidRPr="00A63CB8">
        <w:rPr>
          <w:rFonts w:ascii="Times New Roman" w:hAnsi="Times New Roman" w:cs="Times New Roman"/>
          <w:bCs/>
          <w:sz w:val="24"/>
          <w:szCs w:val="24"/>
        </w:rPr>
        <w:lastRenderedPageBreak/>
        <w:t>In</w:t>
      </w:r>
      <w:r w:rsidR="00145DD0" w:rsidRPr="00A63CB8">
        <w:rPr>
          <w:rFonts w:ascii="Times New Roman" w:hAnsi="Times New Roman" w:cs="Times New Roman"/>
          <w:bCs/>
          <w:sz w:val="24"/>
          <w:szCs w:val="24"/>
        </w:rPr>
        <w:t xml:space="preserve"> our country there are two </w:t>
      </w:r>
      <w:r w:rsidR="000C7250" w:rsidRPr="00A63CB8">
        <w:rPr>
          <w:rFonts w:ascii="Times New Roman" w:hAnsi="Times New Roman" w:cs="Times New Roman"/>
          <w:bCs/>
          <w:sz w:val="24"/>
          <w:szCs w:val="24"/>
        </w:rPr>
        <w:t>categories</w:t>
      </w:r>
      <w:r w:rsidR="00047D91" w:rsidRPr="00A63CB8">
        <w:rPr>
          <w:rFonts w:ascii="Times New Roman" w:hAnsi="Times New Roman" w:cs="Times New Roman"/>
          <w:bCs/>
          <w:sz w:val="24"/>
          <w:szCs w:val="24"/>
        </w:rPr>
        <w:t xml:space="preserve"> of</w:t>
      </w:r>
      <w:r w:rsidR="00145DD0" w:rsidRPr="00A63CB8">
        <w:rPr>
          <w:rFonts w:ascii="Times New Roman" w:hAnsi="Times New Roman" w:cs="Times New Roman"/>
          <w:bCs/>
          <w:sz w:val="24"/>
          <w:szCs w:val="24"/>
        </w:rPr>
        <w:t xml:space="preserve"> land</w:t>
      </w:r>
      <w:r w:rsidR="00047D91" w:rsidRPr="00A63CB8">
        <w:rPr>
          <w:rFonts w:ascii="Times New Roman" w:hAnsi="Times New Roman" w:cs="Times New Roman"/>
          <w:bCs/>
          <w:sz w:val="24"/>
          <w:szCs w:val="24"/>
        </w:rPr>
        <w:t>,</w:t>
      </w:r>
      <w:r w:rsidR="00145DD0" w:rsidRPr="00A63CB8">
        <w:rPr>
          <w:rFonts w:ascii="Times New Roman" w:hAnsi="Times New Roman" w:cs="Times New Roman"/>
          <w:bCs/>
          <w:sz w:val="24"/>
          <w:szCs w:val="24"/>
        </w:rPr>
        <w:t xml:space="preserve"> one is agricultural land other is non</w:t>
      </w:r>
      <w:r w:rsidR="00BB6BA3" w:rsidRPr="00A63CB8">
        <w:rPr>
          <w:rFonts w:ascii="Times New Roman" w:hAnsi="Times New Roman" w:cs="Times New Roman"/>
          <w:bCs/>
          <w:sz w:val="24"/>
          <w:szCs w:val="24"/>
        </w:rPr>
        <w:t>-agricultural land.</w:t>
      </w:r>
    </w:p>
    <w:p w:rsidR="00417E36" w:rsidRPr="00A63CB8" w:rsidRDefault="002E5DA3" w:rsidP="00A63CB8">
      <w:pPr>
        <w:tabs>
          <w:tab w:val="left" w:pos="0"/>
        </w:tabs>
        <w:spacing w:line="360" w:lineRule="auto"/>
        <w:jc w:val="both"/>
        <w:rPr>
          <w:rFonts w:ascii="Times New Roman" w:hAnsi="Times New Roman" w:cs="Times New Roman"/>
          <w:bCs/>
          <w:color w:val="FF0000"/>
          <w:sz w:val="24"/>
          <w:szCs w:val="24"/>
        </w:rPr>
      </w:pPr>
      <w:r w:rsidRPr="00A63CB8">
        <w:rPr>
          <w:rFonts w:ascii="Times New Roman" w:eastAsia="+mn-ea" w:hAnsi="Times New Roman" w:cs="Times New Roman"/>
          <w:bCs/>
          <w:kern w:val="24"/>
          <w:sz w:val="24"/>
          <w:szCs w:val="24"/>
          <w:lang w:bidi="ar-SA"/>
        </w:rPr>
        <w:t>Cultivable</w:t>
      </w:r>
      <w:r w:rsidR="00D37CD3" w:rsidRPr="00A63CB8">
        <w:rPr>
          <w:rFonts w:ascii="Times New Roman" w:eastAsia="+mn-ea" w:hAnsi="Times New Roman" w:cs="Times New Roman"/>
          <w:bCs/>
          <w:kern w:val="24"/>
          <w:sz w:val="24"/>
          <w:szCs w:val="24"/>
          <w:lang w:bidi="ar-SA"/>
        </w:rPr>
        <w:t xml:space="preserve"> land is essential parts of resources and fundamental for food </w:t>
      </w:r>
      <w:r w:rsidR="00A309F2" w:rsidRPr="00A63CB8">
        <w:rPr>
          <w:rFonts w:ascii="Times New Roman" w:eastAsia="+mn-ea" w:hAnsi="Times New Roman" w:cs="Times New Roman"/>
          <w:bCs/>
          <w:kern w:val="24"/>
          <w:sz w:val="24"/>
          <w:szCs w:val="24"/>
          <w:lang w:bidi="ar-SA"/>
        </w:rPr>
        <w:t>production.</w:t>
      </w:r>
      <w:r w:rsidR="00A309F2" w:rsidRPr="00A63CB8">
        <w:rPr>
          <w:rFonts w:ascii="Times New Roman" w:hAnsi="Times New Roman" w:cs="Times New Roman"/>
          <w:bCs/>
          <w:sz w:val="24"/>
          <w:szCs w:val="24"/>
        </w:rPr>
        <w:t xml:space="preserve"> Our </w:t>
      </w:r>
      <w:r w:rsidR="00017945" w:rsidRPr="00A63CB8">
        <w:rPr>
          <w:rFonts w:ascii="Times New Roman" w:hAnsi="Times New Roman" w:cs="Times New Roman"/>
          <w:bCs/>
          <w:sz w:val="24"/>
          <w:szCs w:val="24"/>
        </w:rPr>
        <w:t>Cultivable land is</w:t>
      </w:r>
      <w:r w:rsidR="00392132" w:rsidRPr="00A63CB8">
        <w:rPr>
          <w:rFonts w:ascii="Times New Roman" w:hAnsi="Times New Roman" w:cs="Times New Roman"/>
          <w:bCs/>
          <w:sz w:val="24"/>
          <w:szCs w:val="24"/>
        </w:rPr>
        <w:t xml:space="preserve"> 8.5 million </w:t>
      </w:r>
      <w:r w:rsidR="00A309F2" w:rsidRPr="00A63CB8">
        <w:rPr>
          <w:rFonts w:ascii="Times New Roman" w:hAnsi="Times New Roman" w:cs="Times New Roman"/>
          <w:bCs/>
          <w:sz w:val="24"/>
          <w:szCs w:val="24"/>
        </w:rPr>
        <w:t>hectares. Number</w:t>
      </w:r>
      <w:r w:rsidR="00F96495" w:rsidRPr="00A63CB8">
        <w:rPr>
          <w:rFonts w:ascii="Times New Roman" w:hAnsi="Times New Roman" w:cs="Times New Roman"/>
          <w:bCs/>
          <w:sz w:val="24"/>
          <w:szCs w:val="24"/>
        </w:rPr>
        <w:t xml:space="preserve"> of farm holdings</w:t>
      </w:r>
      <w:r w:rsidR="00B02FC9" w:rsidRPr="00A63CB8">
        <w:rPr>
          <w:rFonts w:ascii="Times New Roman" w:hAnsi="Times New Roman" w:cs="Times New Roman"/>
          <w:bCs/>
          <w:sz w:val="24"/>
          <w:szCs w:val="24"/>
        </w:rPr>
        <w:t xml:space="preserve"> is </w:t>
      </w:r>
      <w:r w:rsidR="00F96495" w:rsidRPr="00A63CB8">
        <w:rPr>
          <w:rFonts w:ascii="Times New Roman" w:hAnsi="Times New Roman" w:cs="Times New Roman"/>
          <w:bCs/>
          <w:sz w:val="24"/>
          <w:szCs w:val="24"/>
        </w:rPr>
        <w:t>15.18</w:t>
      </w:r>
      <w:r w:rsidR="00392132" w:rsidRPr="00A63CB8">
        <w:rPr>
          <w:rFonts w:ascii="Times New Roman" w:hAnsi="Times New Roman" w:cs="Times New Roman"/>
          <w:bCs/>
          <w:sz w:val="24"/>
          <w:szCs w:val="24"/>
        </w:rPr>
        <w:t>million</w:t>
      </w:r>
      <w:r w:rsidR="00F96495" w:rsidRPr="00A63CB8">
        <w:rPr>
          <w:rFonts w:ascii="Times New Roman" w:hAnsi="Times New Roman" w:cs="Times New Roman"/>
          <w:bCs/>
          <w:sz w:val="24"/>
          <w:szCs w:val="24"/>
        </w:rPr>
        <w:t>.Mono cropped area</w:t>
      </w:r>
      <w:r w:rsidR="00A309F2" w:rsidRPr="00A63CB8">
        <w:rPr>
          <w:rFonts w:ascii="Times New Roman" w:hAnsi="Times New Roman" w:cs="Times New Roman"/>
          <w:bCs/>
          <w:sz w:val="24"/>
          <w:szCs w:val="24"/>
        </w:rPr>
        <w:t xml:space="preserve"> is </w:t>
      </w:r>
      <w:r w:rsidR="00392132" w:rsidRPr="00A63CB8">
        <w:rPr>
          <w:rFonts w:ascii="Times New Roman" w:hAnsi="Times New Roman" w:cs="Times New Roman"/>
          <w:bCs/>
          <w:sz w:val="24"/>
          <w:szCs w:val="24"/>
        </w:rPr>
        <w:t>34%</w:t>
      </w:r>
      <w:proofErr w:type="gramStart"/>
      <w:r w:rsidR="00A940EA" w:rsidRPr="00A63CB8">
        <w:rPr>
          <w:rFonts w:ascii="Times New Roman" w:hAnsi="Times New Roman" w:cs="Times New Roman"/>
          <w:bCs/>
          <w:sz w:val="24"/>
          <w:szCs w:val="24"/>
        </w:rPr>
        <w:t>,</w:t>
      </w:r>
      <w:r w:rsidR="00F96495" w:rsidRPr="00A63CB8">
        <w:rPr>
          <w:rFonts w:ascii="Times New Roman" w:hAnsi="Times New Roman" w:cs="Times New Roman"/>
          <w:bCs/>
          <w:sz w:val="24"/>
          <w:szCs w:val="24"/>
        </w:rPr>
        <w:t>Double</w:t>
      </w:r>
      <w:proofErr w:type="gramEnd"/>
      <w:r w:rsidR="00F96495" w:rsidRPr="00A63CB8">
        <w:rPr>
          <w:rFonts w:ascii="Times New Roman" w:hAnsi="Times New Roman" w:cs="Times New Roman"/>
          <w:bCs/>
          <w:sz w:val="24"/>
          <w:szCs w:val="24"/>
        </w:rPr>
        <w:t xml:space="preserve"> cropped area</w:t>
      </w:r>
      <w:r w:rsidR="00B02FC9" w:rsidRPr="00A63CB8">
        <w:rPr>
          <w:rFonts w:ascii="Times New Roman" w:hAnsi="Times New Roman" w:cs="Times New Roman"/>
          <w:bCs/>
          <w:sz w:val="24"/>
          <w:szCs w:val="24"/>
        </w:rPr>
        <w:t xml:space="preserve"> is</w:t>
      </w:r>
      <w:r w:rsidR="00392132" w:rsidRPr="00A63CB8">
        <w:rPr>
          <w:rFonts w:ascii="Times New Roman" w:hAnsi="Times New Roman" w:cs="Times New Roman"/>
          <w:bCs/>
          <w:sz w:val="24"/>
          <w:szCs w:val="24"/>
        </w:rPr>
        <w:t xml:space="preserve"> 53%</w:t>
      </w:r>
      <w:r w:rsidR="00A940EA" w:rsidRPr="00A63CB8">
        <w:rPr>
          <w:rFonts w:ascii="Times New Roman" w:hAnsi="Times New Roman" w:cs="Times New Roman"/>
          <w:bCs/>
          <w:sz w:val="24"/>
          <w:szCs w:val="24"/>
        </w:rPr>
        <w:t>,</w:t>
      </w:r>
      <w:r w:rsidR="00017945" w:rsidRPr="00A63CB8">
        <w:rPr>
          <w:rFonts w:ascii="Times New Roman" w:hAnsi="Times New Roman" w:cs="Times New Roman"/>
          <w:bCs/>
          <w:sz w:val="24"/>
          <w:szCs w:val="24"/>
        </w:rPr>
        <w:t>Tripled cropped area</w:t>
      </w:r>
      <w:r w:rsidR="00B02FC9" w:rsidRPr="00A63CB8">
        <w:rPr>
          <w:rFonts w:ascii="Times New Roman" w:hAnsi="Times New Roman" w:cs="Times New Roman"/>
          <w:bCs/>
          <w:sz w:val="24"/>
          <w:szCs w:val="24"/>
        </w:rPr>
        <w:t>is</w:t>
      </w:r>
      <w:r w:rsidR="00392132" w:rsidRPr="00A63CB8">
        <w:rPr>
          <w:rFonts w:ascii="Times New Roman" w:hAnsi="Times New Roman" w:cs="Times New Roman"/>
          <w:bCs/>
          <w:sz w:val="24"/>
          <w:szCs w:val="24"/>
        </w:rPr>
        <w:t>13%</w:t>
      </w:r>
      <w:r w:rsidR="00F165E3" w:rsidRPr="00A63CB8">
        <w:rPr>
          <w:rFonts w:ascii="Times New Roman" w:hAnsi="Times New Roman" w:cs="Times New Roman"/>
          <w:bCs/>
          <w:sz w:val="24"/>
          <w:szCs w:val="24"/>
        </w:rPr>
        <w:t>, Cropping</w:t>
      </w:r>
      <w:r w:rsidR="00017945" w:rsidRPr="00A63CB8">
        <w:rPr>
          <w:rFonts w:ascii="Times New Roman" w:hAnsi="Times New Roman" w:cs="Times New Roman"/>
          <w:bCs/>
          <w:sz w:val="24"/>
          <w:szCs w:val="24"/>
        </w:rPr>
        <w:t xml:space="preserve"> Intensity</w:t>
      </w:r>
      <w:r w:rsidR="00392132" w:rsidRPr="00A63CB8">
        <w:rPr>
          <w:rFonts w:ascii="Times New Roman" w:hAnsi="Times New Roman" w:cs="Times New Roman"/>
          <w:bCs/>
          <w:sz w:val="24"/>
          <w:szCs w:val="24"/>
        </w:rPr>
        <w:t xml:space="preserve"> 216%</w:t>
      </w:r>
      <w:r w:rsidR="00F165E3" w:rsidRPr="00A63CB8">
        <w:rPr>
          <w:rFonts w:ascii="Times New Roman" w:hAnsi="Times New Roman" w:cs="Times New Roman"/>
          <w:bCs/>
          <w:sz w:val="24"/>
          <w:szCs w:val="24"/>
        </w:rPr>
        <w:t>, Food</w:t>
      </w:r>
      <w:r w:rsidR="00B12975" w:rsidRPr="00A63CB8">
        <w:rPr>
          <w:rFonts w:ascii="Times New Roman" w:hAnsi="Times New Roman" w:cs="Times New Roman"/>
          <w:bCs/>
          <w:sz w:val="24"/>
          <w:szCs w:val="24"/>
        </w:rPr>
        <w:t xml:space="preserve"> Production</w:t>
      </w:r>
      <w:r w:rsidR="00D443E0" w:rsidRPr="00A63CB8">
        <w:rPr>
          <w:rFonts w:ascii="Times New Roman" w:hAnsi="Times New Roman" w:cs="Times New Roman"/>
          <w:bCs/>
          <w:sz w:val="24"/>
          <w:szCs w:val="24"/>
        </w:rPr>
        <w:t xml:space="preserve"> 70</w:t>
      </w:r>
      <w:r w:rsidR="00392132" w:rsidRPr="00A63CB8">
        <w:rPr>
          <w:rFonts w:ascii="Times New Roman" w:hAnsi="Times New Roman" w:cs="Times New Roman"/>
          <w:bCs/>
          <w:sz w:val="24"/>
          <w:szCs w:val="24"/>
        </w:rPr>
        <w:t xml:space="preserve">.42 million metric </w:t>
      </w:r>
      <w:r w:rsidR="00A539BB" w:rsidRPr="00A63CB8">
        <w:rPr>
          <w:rFonts w:ascii="Times New Roman" w:hAnsi="Times New Roman" w:cs="Times New Roman"/>
          <w:bCs/>
          <w:sz w:val="24"/>
          <w:szCs w:val="24"/>
        </w:rPr>
        <w:t>tons</w:t>
      </w:r>
      <w:r w:rsidR="00392132" w:rsidRPr="00A63CB8">
        <w:rPr>
          <w:rFonts w:ascii="Times New Roman" w:hAnsi="Times New Roman" w:cs="Times New Roman"/>
          <w:bCs/>
          <w:sz w:val="24"/>
          <w:szCs w:val="24"/>
        </w:rPr>
        <w:t>. (</w:t>
      </w:r>
      <w:r w:rsidR="000C7250" w:rsidRPr="00A63CB8">
        <w:rPr>
          <w:rFonts w:ascii="Times New Roman" w:hAnsi="Times New Roman" w:cs="Times New Roman"/>
          <w:bCs/>
          <w:sz w:val="24"/>
          <w:szCs w:val="24"/>
        </w:rPr>
        <w:t>Rice</w:t>
      </w:r>
      <w:r w:rsidR="00D443E0" w:rsidRPr="00A63CB8">
        <w:rPr>
          <w:rFonts w:ascii="Times New Roman" w:hAnsi="Times New Roman" w:cs="Times New Roman"/>
          <w:bCs/>
          <w:sz w:val="24"/>
          <w:szCs w:val="24"/>
        </w:rPr>
        <w:t>40</w:t>
      </w:r>
      <w:r w:rsidR="00017945" w:rsidRPr="00A63CB8">
        <w:rPr>
          <w:rFonts w:ascii="Times New Roman" w:hAnsi="Times New Roman" w:cs="Times New Roman"/>
          <w:bCs/>
          <w:sz w:val="24"/>
          <w:szCs w:val="24"/>
        </w:rPr>
        <w:t>.71 million metric ton</w:t>
      </w:r>
      <w:r w:rsidR="00A539BB" w:rsidRPr="00A63CB8">
        <w:rPr>
          <w:rFonts w:ascii="Times New Roman" w:hAnsi="Times New Roman" w:cs="Times New Roman"/>
          <w:bCs/>
          <w:sz w:val="24"/>
          <w:szCs w:val="24"/>
        </w:rPr>
        <w:t>s</w:t>
      </w:r>
      <w:r w:rsidR="00017945" w:rsidRPr="00A63CB8">
        <w:rPr>
          <w:rFonts w:ascii="Times New Roman" w:hAnsi="Times New Roman" w:cs="Times New Roman"/>
          <w:bCs/>
          <w:sz w:val="24"/>
          <w:szCs w:val="24"/>
        </w:rPr>
        <w:t xml:space="preserve">, wheat 1.35 million metric </w:t>
      </w:r>
      <w:r w:rsidR="00597AE5" w:rsidRPr="00A63CB8">
        <w:rPr>
          <w:rFonts w:ascii="Times New Roman" w:hAnsi="Times New Roman" w:cs="Times New Roman"/>
          <w:bCs/>
          <w:sz w:val="24"/>
          <w:szCs w:val="24"/>
        </w:rPr>
        <w:t>tons</w:t>
      </w:r>
      <w:r w:rsidR="00017945" w:rsidRPr="00A63CB8">
        <w:rPr>
          <w:rFonts w:ascii="Times New Roman" w:hAnsi="Times New Roman" w:cs="Times New Roman"/>
          <w:bCs/>
          <w:sz w:val="24"/>
          <w:szCs w:val="24"/>
        </w:rPr>
        <w:t>, Maize</w:t>
      </w:r>
      <w:r w:rsidR="00392132" w:rsidRPr="00A63CB8">
        <w:rPr>
          <w:rFonts w:ascii="Times New Roman" w:hAnsi="Times New Roman" w:cs="Times New Roman"/>
          <w:bCs/>
          <w:sz w:val="24"/>
          <w:szCs w:val="24"/>
        </w:rPr>
        <w:t xml:space="preserve"> 3.36 million metric ton</w:t>
      </w:r>
      <w:r w:rsidR="00A539BB" w:rsidRPr="00A63CB8">
        <w:rPr>
          <w:rFonts w:ascii="Times New Roman" w:hAnsi="Times New Roman" w:cs="Times New Roman"/>
          <w:bCs/>
          <w:sz w:val="24"/>
          <w:szCs w:val="24"/>
        </w:rPr>
        <w:t>s</w:t>
      </w:r>
      <w:r w:rsidR="002A43D6" w:rsidRPr="00A63CB8">
        <w:rPr>
          <w:rFonts w:ascii="Times New Roman" w:hAnsi="Times New Roman" w:cs="Times New Roman"/>
          <w:bCs/>
          <w:sz w:val="24"/>
          <w:szCs w:val="24"/>
        </w:rPr>
        <w:t>, Potato 10 million metric ton</w:t>
      </w:r>
      <w:r w:rsidR="00A539BB" w:rsidRPr="00A63CB8">
        <w:rPr>
          <w:rFonts w:ascii="Times New Roman" w:hAnsi="Times New Roman" w:cs="Times New Roman"/>
          <w:bCs/>
          <w:sz w:val="24"/>
          <w:szCs w:val="24"/>
        </w:rPr>
        <w:t>s</w:t>
      </w:r>
      <w:r w:rsidR="002A43D6" w:rsidRPr="00A63CB8">
        <w:rPr>
          <w:rFonts w:ascii="Times New Roman" w:hAnsi="Times New Roman" w:cs="Times New Roman"/>
          <w:bCs/>
          <w:sz w:val="24"/>
          <w:szCs w:val="24"/>
        </w:rPr>
        <w:t xml:space="preserve">, Vegetable and Fruits around 10 million metric </w:t>
      </w:r>
      <w:r w:rsidR="00A539BB" w:rsidRPr="00A63CB8">
        <w:rPr>
          <w:rFonts w:ascii="Times New Roman" w:hAnsi="Times New Roman" w:cs="Times New Roman"/>
          <w:bCs/>
          <w:sz w:val="24"/>
          <w:szCs w:val="24"/>
        </w:rPr>
        <w:t>tons,</w:t>
      </w:r>
      <w:r w:rsidR="00392132" w:rsidRPr="00A63CB8">
        <w:rPr>
          <w:rFonts w:ascii="Times New Roman" w:hAnsi="Times New Roman" w:cs="Times New Roman"/>
          <w:bCs/>
          <w:sz w:val="24"/>
          <w:szCs w:val="24"/>
        </w:rPr>
        <w:t>)Major crops include Ric</w:t>
      </w:r>
      <w:r w:rsidR="00A940EA" w:rsidRPr="00A63CB8">
        <w:rPr>
          <w:rFonts w:ascii="Times New Roman" w:hAnsi="Times New Roman" w:cs="Times New Roman"/>
          <w:bCs/>
          <w:sz w:val="24"/>
          <w:szCs w:val="24"/>
        </w:rPr>
        <w:t>e, Potato, Maize,</w:t>
      </w:r>
      <w:r w:rsidR="00017945" w:rsidRPr="00A63CB8">
        <w:rPr>
          <w:rFonts w:ascii="Times New Roman" w:hAnsi="Times New Roman" w:cs="Times New Roman"/>
          <w:bCs/>
          <w:sz w:val="24"/>
          <w:szCs w:val="24"/>
        </w:rPr>
        <w:t xml:space="preserve"> Wheat, Pulse</w:t>
      </w:r>
      <w:r w:rsidR="00CD3199" w:rsidRPr="00A63CB8">
        <w:rPr>
          <w:rFonts w:ascii="Times New Roman" w:hAnsi="Times New Roman" w:cs="Times New Roman"/>
          <w:bCs/>
          <w:sz w:val="24"/>
          <w:szCs w:val="24"/>
        </w:rPr>
        <w:t>, Oilseed, Sugarcane, Jute, Vegetable</w:t>
      </w:r>
      <w:r w:rsidR="00597AE5" w:rsidRPr="00A63CB8">
        <w:rPr>
          <w:rFonts w:ascii="Times New Roman" w:hAnsi="Times New Roman" w:cs="Times New Roman"/>
          <w:bCs/>
          <w:sz w:val="24"/>
          <w:szCs w:val="24"/>
        </w:rPr>
        <w:t>, Fruits, spices, floriculture</w:t>
      </w:r>
      <w:r w:rsidR="009B6BB1" w:rsidRPr="00A63CB8">
        <w:rPr>
          <w:rFonts w:ascii="Times New Roman" w:hAnsi="Times New Roman" w:cs="Times New Roman"/>
          <w:bCs/>
          <w:sz w:val="24"/>
          <w:szCs w:val="24"/>
        </w:rPr>
        <w:t xml:space="preserve"> and </w:t>
      </w:r>
      <w:r w:rsidR="00E9040C" w:rsidRPr="00A63CB8">
        <w:rPr>
          <w:rFonts w:ascii="Times New Roman" w:hAnsi="Times New Roman" w:cs="Times New Roman"/>
          <w:bCs/>
          <w:sz w:val="24"/>
          <w:szCs w:val="24"/>
        </w:rPr>
        <w:t>mushroom</w:t>
      </w:r>
      <w:r w:rsidR="009B6BB1" w:rsidRPr="00A63CB8">
        <w:rPr>
          <w:rFonts w:ascii="Times New Roman" w:hAnsi="Times New Roman" w:cs="Times New Roman"/>
          <w:bCs/>
          <w:color w:val="FF0000"/>
          <w:sz w:val="24"/>
          <w:szCs w:val="24"/>
        </w:rPr>
        <w:t>.</w:t>
      </w:r>
    </w:p>
    <w:p w:rsidR="00D00A0C" w:rsidRDefault="00D00A0C" w:rsidP="00A63CB8">
      <w:pPr>
        <w:tabs>
          <w:tab w:val="left" w:pos="0"/>
        </w:tabs>
        <w:spacing w:line="360" w:lineRule="auto"/>
        <w:jc w:val="both"/>
        <w:rPr>
          <w:rFonts w:ascii="Times New Roman" w:hAnsi="Times New Roman" w:cs="Times New Roman"/>
          <w:bCs/>
          <w:sz w:val="24"/>
          <w:szCs w:val="24"/>
        </w:rPr>
      </w:pPr>
      <w:r w:rsidRPr="00A63CB8">
        <w:rPr>
          <w:rFonts w:ascii="Times New Roman" w:hAnsi="Times New Roman" w:cs="Times New Roman"/>
          <w:bCs/>
          <w:sz w:val="24"/>
          <w:szCs w:val="24"/>
        </w:rPr>
        <w:t>The apex body of national agricultural research system(NARS),</w:t>
      </w:r>
      <w:r w:rsidR="00E2138C" w:rsidRPr="00A63CB8">
        <w:rPr>
          <w:rFonts w:ascii="Times New Roman" w:hAnsi="Times New Roman" w:cs="Times New Roman"/>
          <w:bCs/>
          <w:sz w:val="24"/>
          <w:szCs w:val="24"/>
        </w:rPr>
        <w:t xml:space="preserve"> system of extensions</w:t>
      </w:r>
      <w:r w:rsidRPr="00A63CB8">
        <w:rPr>
          <w:rFonts w:ascii="Times New Roman" w:hAnsi="Times New Roman" w:cs="Times New Roman"/>
          <w:bCs/>
          <w:sz w:val="24"/>
          <w:szCs w:val="24"/>
        </w:rPr>
        <w:t>, policy and planni</w:t>
      </w:r>
      <w:r w:rsidR="00E2138C" w:rsidRPr="00A63CB8">
        <w:rPr>
          <w:rFonts w:ascii="Times New Roman" w:hAnsi="Times New Roman" w:cs="Times New Roman"/>
          <w:bCs/>
          <w:sz w:val="24"/>
          <w:szCs w:val="24"/>
        </w:rPr>
        <w:t>ng</w:t>
      </w:r>
      <w:r w:rsidRPr="00A63CB8">
        <w:rPr>
          <w:rFonts w:ascii="Times New Roman" w:hAnsi="Times New Roman" w:cs="Times New Roman"/>
          <w:bCs/>
          <w:sz w:val="24"/>
          <w:szCs w:val="24"/>
        </w:rPr>
        <w:t xml:space="preserve"> coordination under the ministry of agriculture</w:t>
      </w:r>
      <w:r w:rsidR="00E2138C" w:rsidRPr="00A63CB8">
        <w:rPr>
          <w:rFonts w:ascii="Times New Roman" w:hAnsi="Times New Roman" w:cs="Times New Roman"/>
          <w:bCs/>
          <w:sz w:val="24"/>
          <w:szCs w:val="24"/>
        </w:rPr>
        <w:t xml:space="preserve"> with the consultation</w:t>
      </w:r>
      <w:r w:rsidR="00107E03" w:rsidRPr="00A63CB8">
        <w:rPr>
          <w:rFonts w:ascii="Times New Roman" w:hAnsi="Times New Roman" w:cs="Times New Roman"/>
          <w:bCs/>
          <w:sz w:val="24"/>
          <w:szCs w:val="24"/>
        </w:rPr>
        <w:t xml:space="preserve"> of</w:t>
      </w:r>
      <w:r w:rsidR="00E2138C" w:rsidRPr="00A63CB8">
        <w:rPr>
          <w:rFonts w:ascii="Times New Roman" w:hAnsi="Times New Roman" w:cs="Times New Roman"/>
          <w:bCs/>
          <w:sz w:val="24"/>
          <w:szCs w:val="24"/>
        </w:rPr>
        <w:t xml:space="preserve"> parliamentary standing committee</w:t>
      </w:r>
      <w:r w:rsidR="00107E03" w:rsidRPr="00A63CB8">
        <w:rPr>
          <w:rFonts w:ascii="Times New Roman" w:hAnsi="Times New Roman" w:cs="Times New Roman"/>
          <w:bCs/>
          <w:sz w:val="24"/>
          <w:szCs w:val="24"/>
        </w:rPr>
        <w:t>,</w:t>
      </w:r>
      <w:r w:rsidR="00E2138C" w:rsidRPr="00A63CB8">
        <w:rPr>
          <w:rFonts w:ascii="Times New Roman" w:hAnsi="Times New Roman" w:cs="Times New Roman"/>
          <w:bCs/>
          <w:sz w:val="24"/>
          <w:szCs w:val="24"/>
        </w:rPr>
        <w:t xml:space="preserve"> ministry of agriculture are relentlessly working to boost up production in Bangladesh agriculture.</w:t>
      </w:r>
    </w:p>
    <w:p w:rsidR="00367E91" w:rsidRPr="006A025E" w:rsidRDefault="00367E91" w:rsidP="00367E91">
      <w:pPr>
        <w:tabs>
          <w:tab w:val="left" w:pos="0"/>
        </w:tabs>
        <w:spacing w:line="360" w:lineRule="auto"/>
        <w:jc w:val="both"/>
        <w:rPr>
          <w:rFonts w:ascii="Times New Roman" w:hAnsi="Times New Roman" w:cs="Times New Roman"/>
          <w:b/>
          <w:sz w:val="28"/>
        </w:rPr>
      </w:pPr>
      <w:r w:rsidRPr="006A025E">
        <w:rPr>
          <w:rFonts w:ascii="Times New Roman" w:hAnsi="Times New Roman" w:cs="Times New Roman"/>
          <w:b/>
          <w:sz w:val="28"/>
        </w:rPr>
        <w:t>1.</w:t>
      </w:r>
      <w:r w:rsidR="000A254A">
        <w:rPr>
          <w:rFonts w:ascii="Times New Roman" w:hAnsi="Times New Roman" w:cs="Times New Roman"/>
          <w:b/>
          <w:sz w:val="28"/>
        </w:rPr>
        <w:t>2</w:t>
      </w:r>
      <w:r w:rsidRPr="006A025E">
        <w:rPr>
          <w:rFonts w:ascii="Times New Roman" w:hAnsi="Times New Roman" w:cs="Times New Roman"/>
          <w:b/>
          <w:sz w:val="28"/>
        </w:rPr>
        <w:t xml:space="preserve"> Objectives</w:t>
      </w:r>
    </w:p>
    <w:p w:rsidR="00367E91" w:rsidRPr="00A63CB8" w:rsidRDefault="00367E91" w:rsidP="00367E91">
      <w:pPr>
        <w:pStyle w:val="ListParagraph"/>
        <w:tabs>
          <w:tab w:val="left" w:pos="0"/>
        </w:tabs>
        <w:spacing w:line="360" w:lineRule="auto"/>
        <w:ind w:left="360"/>
        <w:jc w:val="both"/>
        <w:rPr>
          <w:rFonts w:ascii="Times New Roman" w:hAnsi="Times New Roman" w:cs="Times New Roman"/>
          <w:b/>
          <w:sz w:val="24"/>
          <w:szCs w:val="24"/>
        </w:rPr>
      </w:pPr>
    </w:p>
    <w:p w:rsidR="00367E91" w:rsidRPr="00A63CB8" w:rsidRDefault="00367E91" w:rsidP="00367E91">
      <w:pPr>
        <w:pStyle w:val="ListParagraph"/>
        <w:numPr>
          <w:ilvl w:val="0"/>
          <w:numId w:val="7"/>
        </w:numPr>
        <w:tabs>
          <w:tab w:val="left" w:pos="0"/>
        </w:tabs>
        <w:spacing w:line="360" w:lineRule="auto"/>
        <w:jc w:val="both"/>
        <w:rPr>
          <w:rFonts w:ascii="Times New Roman" w:hAnsi="Times New Roman" w:cs="Times New Roman"/>
          <w:bCs/>
          <w:sz w:val="24"/>
          <w:szCs w:val="24"/>
        </w:rPr>
      </w:pPr>
      <w:r w:rsidRPr="00A63CB8">
        <w:rPr>
          <w:rFonts w:ascii="Times New Roman" w:hAnsi="Times New Roman" w:cs="Times New Roman"/>
          <w:bCs/>
          <w:sz w:val="24"/>
          <w:szCs w:val="24"/>
        </w:rPr>
        <w:t>To ensure sustainable production through protecting cultivable land in the country.</w:t>
      </w:r>
    </w:p>
    <w:p w:rsidR="00367E91" w:rsidRPr="00A63CB8" w:rsidRDefault="00367E91" w:rsidP="00367E91">
      <w:pPr>
        <w:pStyle w:val="ListParagraph"/>
        <w:numPr>
          <w:ilvl w:val="0"/>
          <w:numId w:val="7"/>
        </w:numPr>
        <w:tabs>
          <w:tab w:val="left" w:pos="0"/>
        </w:tabs>
        <w:spacing w:line="360" w:lineRule="auto"/>
        <w:jc w:val="both"/>
        <w:rPr>
          <w:rFonts w:ascii="Times New Roman" w:hAnsi="Times New Roman" w:cs="Times New Roman"/>
          <w:bCs/>
          <w:sz w:val="24"/>
          <w:szCs w:val="24"/>
        </w:rPr>
      </w:pPr>
      <w:r w:rsidRPr="00A63CB8">
        <w:rPr>
          <w:rFonts w:ascii="Times New Roman" w:hAnsi="Times New Roman" w:cs="Times New Roman"/>
          <w:bCs/>
          <w:sz w:val="24"/>
          <w:szCs w:val="24"/>
        </w:rPr>
        <w:t>To maintain soil health for sustainable crop production.</w:t>
      </w:r>
    </w:p>
    <w:p w:rsidR="00367E91" w:rsidRPr="00A63CB8" w:rsidRDefault="00367E91" w:rsidP="00367E91">
      <w:pPr>
        <w:pStyle w:val="ListParagraph"/>
        <w:numPr>
          <w:ilvl w:val="0"/>
          <w:numId w:val="7"/>
        </w:numPr>
        <w:tabs>
          <w:tab w:val="left" w:pos="0"/>
        </w:tabs>
        <w:spacing w:line="360" w:lineRule="auto"/>
        <w:jc w:val="both"/>
        <w:rPr>
          <w:rFonts w:ascii="Times New Roman" w:hAnsi="Times New Roman" w:cs="Times New Roman"/>
          <w:bCs/>
          <w:sz w:val="24"/>
          <w:szCs w:val="24"/>
        </w:rPr>
      </w:pPr>
      <w:r w:rsidRPr="00A63CB8">
        <w:rPr>
          <w:rFonts w:ascii="Times New Roman" w:hAnsi="Times New Roman" w:cs="Times New Roman"/>
          <w:bCs/>
          <w:sz w:val="24"/>
          <w:szCs w:val="24"/>
        </w:rPr>
        <w:t>To aware the stakeholders to be involved for protecting agricultural cultivable land.</w:t>
      </w:r>
    </w:p>
    <w:p w:rsidR="00367E91" w:rsidRDefault="00367E91" w:rsidP="00367E91">
      <w:pPr>
        <w:tabs>
          <w:tab w:val="left" w:pos="0"/>
        </w:tabs>
        <w:spacing w:line="360" w:lineRule="auto"/>
        <w:jc w:val="both"/>
        <w:rPr>
          <w:rFonts w:ascii="Times New Roman" w:hAnsi="Times New Roman" w:cs="Times New Roman"/>
          <w:b/>
          <w:sz w:val="24"/>
          <w:szCs w:val="24"/>
        </w:rPr>
      </w:pPr>
    </w:p>
    <w:p w:rsidR="00367E91" w:rsidRPr="006A025E" w:rsidRDefault="00367E91" w:rsidP="00367E91">
      <w:pPr>
        <w:tabs>
          <w:tab w:val="left" w:pos="0"/>
        </w:tabs>
        <w:spacing w:line="360" w:lineRule="auto"/>
        <w:jc w:val="both"/>
        <w:rPr>
          <w:rFonts w:ascii="Times New Roman" w:hAnsi="Times New Roman" w:cs="Times New Roman"/>
          <w:b/>
          <w:sz w:val="28"/>
        </w:rPr>
      </w:pPr>
      <w:r w:rsidRPr="006A025E">
        <w:rPr>
          <w:rFonts w:ascii="Times New Roman" w:hAnsi="Times New Roman" w:cs="Times New Roman"/>
          <w:b/>
          <w:sz w:val="28"/>
        </w:rPr>
        <w:t>The seminar paper questions are follows:</w:t>
      </w:r>
    </w:p>
    <w:p w:rsidR="00367E91" w:rsidRPr="00A63CB8" w:rsidRDefault="00367E91" w:rsidP="00367E91">
      <w:pPr>
        <w:pStyle w:val="ListParagraph"/>
        <w:numPr>
          <w:ilvl w:val="0"/>
          <w:numId w:val="16"/>
        </w:numPr>
        <w:tabs>
          <w:tab w:val="left" w:pos="0"/>
        </w:tabs>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What are the trends of land use between agriculture and non-agriculture?</w:t>
      </w:r>
    </w:p>
    <w:p w:rsidR="00367E91" w:rsidRPr="00A63CB8" w:rsidRDefault="00367E91" w:rsidP="00367E91">
      <w:pPr>
        <w:pStyle w:val="ListParagraph"/>
        <w:numPr>
          <w:ilvl w:val="0"/>
          <w:numId w:val="16"/>
        </w:numPr>
        <w:tabs>
          <w:tab w:val="left" w:pos="0"/>
        </w:tabs>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How much land is using for agricultural crops production?</w:t>
      </w:r>
    </w:p>
    <w:p w:rsidR="00367E91" w:rsidRPr="00A63CB8" w:rsidRDefault="00367E91" w:rsidP="00367E91">
      <w:pPr>
        <w:pStyle w:val="ListParagraph"/>
        <w:numPr>
          <w:ilvl w:val="0"/>
          <w:numId w:val="16"/>
        </w:numPr>
        <w:tabs>
          <w:tab w:val="left" w:pos="0"/>
        </w:tabs>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What should we do for prot</w:t>
      </w:r>
      <w:bookmarkStart w:id="0" w:name="_GoBack"/>
      <w:bookmarkEnd w:id="0"/>
      <w:r w:rsidRPr="00A63CB8">
        <w:rPr>
          <w:rFonts w:ascii="Times New Roman" w:hAnsi="Times New Roman" w:cs="Times New Roman"/>
          <w:sz w:val="24"/>
          <w:szCs w:val="24"/>
        </w:rPr>
        <w:t>ecting arable land?</w:t>
      </w:r>
    </w:p>
    <w:p w:rsidR="00367E91" w:rsidRPr="00A63CB8" w:rsidRDefault="00367E91" w:rsidP="00367E91">
      <w:pPr>
        <w:pStyle w:val="ListParagraph"/>
        <w:numPr>
          <w:ilvl w:val="0"/>
          <w:numId w:val="16"/>
        </w:numPr>
        <w:tabs>
          <w:tab w:val="left" w:pos="0"/>
        </w:tabs>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What is your outlook to protecting cultivable land boosting up production?</w:t>
      </w:r>
    </w:p>
    <w:p w:rsidR="00367E91" w:rsidRPr="00A63CB8" w:rsidRDefault="00367E91" w:rsidP="00A63CB8">
      <w:pPr>
        <w:tabs>
          <w:tab w:val="left" w:pos="0"/>
        </w:tabs>
        <w:spacing w:line="360" w:lineRule="auto"/>
        <w:jc w:val="both"/>
        <w:rPr>
          <w:rFonts w:ascii="Times New Roman" w:hAnsi="Times New Roman" w:cs="Times New Roman"/>
          <w:bCs/>
          <w:sz w:val="24"/>
          <w:szCs w:val="24"/>
        </w:rPr>
      </w:pPr>
      <w:r w:rsidRPr="00A63CB8">
        <w:rPr>
          <w:rFonts w:ascii="Times New Roman" w:hAnsi="Times New Roman" w:cs="Times New Roman"/>
          <w:sz w:val="24"/>
          <w:szCs w:val="24"/>
        </w:rPr>
        <w:t>How the seminar paper outputs contribute in policy making?</w:t>
      </w:r>
    </w:p>
    <w:p w:rsidR="00F20F00" w:rsidRPr="00F45847" w:rsidRDefault="007C1AFF" w:rsidP="00A63CB8">
      <w:pPr>
        <w:spacing w:line="360" w:lineRule="auto"/>
        <w:jc w:val="both"/>
        <w:rPr>
          <w:rFonts w:ascii="Times New Roman" w:hAnsi="Times New Roman" w:cs="Times New Roman"/>
          <w:b/>
          <w:sz w:val="28"/>
        </w:rPr>
      </w:pPr>
      <w:r w:rsidRPr="00F45847">
        <w:rPr>
          <w:rFonts w:ascii="Times New Roman" w:hAnsi="Times New Roman" w:cs="Times New Roman"/>
          <w:b/>
          <w:sz w:val="28"/>
        </w:rPr>
        <w:t>1.</w:t>
      </w:r>
      <w:r w:rsidR="000A254A">
        <w:rPr>
          <w:rFonts w:ascii="Times New Roman" w:hAnsi="Times New Roman" w:cs="Times New Roman"/>
          <w:b/>
          <w:sz w:val="28"/>
        </w:rPr>
        <w:t>3</w:t>
      </w:r>
      <w:r w:rsidRPr="00F45847">
        <w:rPr>
          <w:rFonts w:ascii="Times New Roman" w:hAnsi="Times New Roman" w:cs="Times New Roman"/>
          <w:b/>
          <w:sz w:val="28"/>
        </w:rPr>
        <w:t xml:space="preserve"> Rationale of the study</w:t>
      </w:r>
    </w:p>
    <w:p w:rsidR="007C1AFF" w:rsidRPr="00A63CB8" w:rsidRDefault="00D155C0"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It is worth mentioning that every year about one percent cultivable land is decreasing (</w:t>
      </w:r>
      <w:r w:rsidR="00F20F00" w:rsidRPr="00A63CB8">
        <w:rPr>
          <w:rFonts w:ascii="Times New Roman" w:hAnsi="Times New Roman" w:cs="Times New Roman"/>
          <w:sz w:val="24"/>
          <w:szCs w:val="24"/>
        </w:rPr>
        <w:t xml:space="preserve">Hasan et al’2013).If it is continuing in our country then the country will soon face a crisis in food </w:t>
      </w:r>
      <w:r w:rsidR="00A8647A" w:rsidRPr="00A63CB8">
        <w:rPr>
          <w:rFonts w:ascii="Times New Roman" w:hAnsi="Times New Roman" w:cs="Times New Roman"/>
          <w:sz w:val="24"/>
          <w:szCs w:val="24"/>
        </w:rPr>
        <w:t>production.</w:t>
      </w:r>
      <w:r w:rsidR="00A8647A" w:rsidRPr="00A63CB8">
        <w:rPr>
          <w:rFonts w:ascii="Times New Roman" w:hAnsi="Times New Roman" w:cs="Times New Roman"/>
          <w:bCs/>
          <w:sz w:val="24"/>
          <w:szCs w:val="24"/>
        </w:rPr>
        <w:t xml:space="preserve"> The</w:t>
      </w:r>
      <w:r w:rsidR="007C1AFF" w:rsidRPr="00A63CB8">
        <w:rPr>
          <w:rFonts w:ascii="Times New Roman" w:hAnsi="Times New Roman" w:cs="Times New Roman"/>
          <w:bCs/>
          <w:sz w:val="24"/>
          <w:szCs w:val="24"/>
        </w:rPr>
        <w:t xml:space="preserve"> present situation is demanding to protect the arable land and ensuring sustainable food security and boosting up the production in Bangladesh Agriculture through Proper use of agricultural land.</w:t>
      </w:r>
    </w:p>
    <w:p w:rsidR="008D598E" w:rsidRPr="00A63CB8" w:rsidRDefault="007C1AFF" w:rsidP="00A63CB8">
      <w:pPr>
        <w:spacing w:line="360" w:lineRule="auto"/>
        <w:jc w:val="both"/>
        <w:rPr>
          <w:rFonts w:ascii="Times New Roman" w:hAnsi="Times New Roman" w:cs="Times New Roman"/>
          <w:bCs/>
          <w:sz w:val="24"/>
          <w:szCs w:val="24"/>
        </w:rPr>
      </w:pPr>
      <w:r w:rsidRPr="00A63CB8">
        <w:rPr>
          <w:rFonts w:ascii="Times New Roman" w:hAnsi="Times New Roman" w:cs="Times New Roman"/>
          <w:bCs/>
          <w:sz w:val="24"/>
          <w:szCs w:val="24"/>
        </w:rPr>
        <w:lastRenderedPageBreak/>
        <w:t xml:space="preserve">Every year twenty lack people are adding in our population. Unplanned land use decreases our agricultural production. Without land zoning and planning of land use, we are misusing our </w:t>
      </w:r>
      <w:r w:rsidR="00F15DE4" w:rsidRPr="00A63CB8">
        <w:rPr>
          <w:rFonts w:ascii="Times New Roman" w:hAnsi="Times New Roman" w:cs="Times New Roman"/>
          <w:bCs/>
          <w:sz w:val="24"/>
          <w:szCs w:val="24"/>
        </w:rPr>
        <w:t xml:space="preserve">arable </w:t>
      </w:r>
      <w:r w:rsidRPr="00A63CB8">
        <w:rPr>
          <w:rFonts w:ascii="Times New Roman" w:hAnsi="Times New Roman" w:cs="Times New Roman"/>
          <w:bCs/>
          <w:sz w:val="24"/>
          <w:szCs w:val="24"/>
        </w:rPr>
        <w:t>land.</w:t>
      </w:r>
      <w:r w:rsidR="00257502" w:rsidRPr="00A63CB8">
        <w:rPr>
          <w:rFonts w:ascii="Times New Roman" w:hAnsi="Times New Roman" w:cs="Times New Roman"/>
          <w:bCs/>
          <w:sz w:val="24"/>
          <w:szCs w:val="24"/>
        </w:rPr>
        <w:t>Fertile c</w:t>
      </w:r>
      <w:r w:rsidR="00294A6E" w:rsidRPr="00A63CB8">
        <w:rPr>
          <w:rFonts w:ascii="Times New Roman" w:hAnsi="Times New Roman" w:cs="Times New Roman"/>
          <w:bCs/>
          <w:sz w:val="24"/>
          <w:szCs w:val="24"/>
        </w:rPr>
        <w:t>ropping land is trans</w:t>
      </w:r>
      <w:r w:rsidR="00EA3156" w:rsidRPr="00A63CB8">
        <w:rPr>
          <w:rFonts w:ascii="Times New Roman" w:hAnsi="Times New Roman" w:cs="Times New Roman"/>
          <w:bCs/>
          <w:sz w:val="24"/>
          <w:szCs w:val="24"/>
        </w:rPr>
        <w:t>forming to other land use like b</w:t>
      </w:r>
      <w:r w:rsidR="00294A6E" w:rsidRPr="00A63CB8">
        <w:rPr>
          <w:rFonts w:ascii="Times New Roman" w:hAnsi="Times New Roman" w:cs="Times New Roman"/>
          <w:bCs/>
          <w:sz w:val="24"/>
          <w:szCs w:val="24"/>
        </w:rPr>
        <w:t xml:space="preserve">onding for </w:t>
      </w:r>
      <w:r w:rsidR="00257502" w:rsidRPr="00A63CB8">
        <w:rPr>
          <w:rFonts w:ascii="Times New Roman" w:hAnsi="Times New Roman" w:cs="Times New Roman"/>
          <w:bCs/>
          <w:sz w:val="24"/>
          <w:szCs w:val="24"/>
        </w:rPr>
        <w:t xml:space="preserve">fisheries. </w:t>
      </w:r>
      <w:r w:rsidR="001A3453" w:rsidRPr="00A63CB8">
        <w:rPr>
          <w:rFonts w:ascii="Times New Roman" w:hAnsi="Times New Roman" w:cs="Times New Roman"/>
          <w:bCs/>
          <w:sz w:val="24"/>
          <w:szCs w:val="24"/>
        </w:rPr>
        <w:t>Sometimes</w:t>
      </w:r>
      <w:r w:rsidR="00257502" w:rsidRPr="00A63CB8">
        <w:rPr>
          <w:rFonts w:ascii="Times New Roman" w:hAnsi="Times New Roman" w:cs="Times New Roman"/>
          <w:bCs/>
          <w:sz w:val="24"/>
          <w:szCs w:val="24"/>
        </w:rPr>
        <w:t xml:space="preserve"> it is happened willingly and </w:t>
      </w:r>
      <w:r w:rsidR="00394D79" w:rsidRPr="00A63CB8">
        <w:rPr>
          <w:rFonts w:ascii="Times New Roman" w:hAnsi="Times New Roman" w:cs="Times New Roman"/>
          <w:bCs/>
          <w:sz w:val="24"/>
          <w:szCs w:val="24"/>
        </w:rPr>
        <w:t>sometimes</w:t>
      </w:r>
      <w:r w:rsidR="00257502" w:rsidRPr="00A63CB8">
        <w:rPr>
          <w:rFonts w:ascii="Times New Roman" w:hAnsi="Times New Roman" w:cs="Times New Roman"/>
          <w:bCs/>
          <w:sz w:val="24"/>
          <w:szCs w:val="24"/>
        </w:rPr>
        <w:t xml:space="preserve"> farmers are forced to shift their present land use.</w:t>
      </w:r>
    </w:p>
    <w:p w:rsidR="007C1AFF" w:rsidRPr="00A63CB8" w:rsidRDefault="00257502" w:rsidP="00A63CB8">
      <w:pPr>
        <w:spacing w:line="360" w:lineRule="auto"/>
        <w:jc w:val="both"/>
        <w:rPr>
          <w:rFonts w:ascii="Times New Roman" w:hAnsi="Times New Roman" w:cs="Times New Roman"/>
          <w:bCs/>
          <w:sz w:val="24"/>
          <w:szCs w:val="24"/>
        </w:rPr>
      </w:pPr>
      <w:r w:rsidRPr="00A63CB8">
        <w:rPr>
          <w:rFonts w:ascii="Times New Roman" w:hAnsi="Times New Roman" w:cs="Times New Roman"/>
          <w:bCs/>
          <w:sz w:val="24"/>
          <w:szCs w:val="24"/>
        </w:rPr>
        <w:t xml:space="preserve">We are losing our arable fertile land </w:t>
      </w:r>
      <w:r w:rsidR="00F675AF" w:rsidRPr="00A63CB8">
        <w:rPr>
          <w:rFonts w:ascii="Times New Roman" w:hAnsi="Times New Roman" w:cs="Times New Roman"/>
          <w:bCs/>
          <w:sz w:val="24"/>
          <w:szCs w:val="24"/>
        </w:rPr>
        <w:t>by top soil</w:t>
      </w:r>
      <w:r w:rsidRPr="00A63CB8">
        <w:rPr>
          <w:rFonts w:ascii="Times New Roman" w:hAnsi="Times New Roman" w:cs="Times New Roman"/>
          <w:bCs/>
          <w:sz w:val="24"/>
          <w:szCs w:val="24"/>
        </w:rPr>
        <w:t xml:space="preserve"> remov</w:t>
      </w:r>
      <w:r w:rsidR="00F675AF" w:rsidRPr="00A63CB8">
        <w:rPr>
          <w:rFonts w:ascii="Times New Roman" w:hAnsi="Times New Roman" w:cs="Times New Roman"/>
          <w:bCs/>
          <w:sz w:val="24"/>
          <w:szCs w:val="24"/>
        </w:rPr>
        <w:t xml:space="preserve">ing for brick field. In the southern part people are producing salt in the fertile land which </w:t>
      </w:r>
      <w:r w:rsidR="00597AE5" w:rsidRPr="00A63CB8">
        <w:rPr>
          <w:rFonts w:ascii="Times New Roman" w:hAnsi="Times New Roman" w:cs="Times New Roman"/>
          <w:bCs/>
          <w:sz w:val="24"/>
          <w:szCs w:val="24"/>
        </w:rPr>
        <w:t>damages</w:t>
      </w:r>
      <w:r w:rsidR="00F675AF" w:rsidRPr="00A63CB8">
        <w:rPr>
          <w:rFonts w:ascii="Times New Roman" w:hAnsi="Times New Roman" w:cs="Times New Roman"/>
          <w:bCs/>
          <w:sz w:val="24"/>
          <w:szCs w:val="24"/>
        </w:rPr>
        <w:t xml:space="preserve"> the productive land in the name of salt bed. </w:t>
      </w:r>
      <w:r w:rsidR="00394D79" w:rsidRPr="00A63CB8">
        <w:rPr>
          <w:rFonts w:ascii="Times New Roman" w:hAnsi="Times New Roman" w:cs="Times New Roman"/>
          <w:bCs/>
          <w:sz w:val="24"/>
          <w:szCs w:val="24"/>
        </w:rPr>
        <w:t>Underground</w:t>
      </w:r>
      <w:r w:rsidR="00F675AF" w:rsidRPr="00A63CB8">
        <w:rPr>
          <w:rFonts w:ascii="Times New Roman" w:hAnsi="Times New Roman" w:cs="Times New Roman"/>
          <w:bCs/>
          <w:sz w:val="24"/>
          <w:szCs w:val="24"/>
        </w:rPr>
        <w:t xml:space="preserve"> stone and rock harvest is</w:t>
      </w:r>
      <w:r w:rsidR="00394D79" w:rsidRPr="00A63CB8">
        <w:rPr>
          <w:rFonts w:ascii="Times New Roman" w:hAnsi="Times New Roman" w:cs="Times New Roman"/>
          <w:bCs/>
          <w:sz w:val="24"/>
          <w:szCs w:val="24"/>
        </w:rPr>
        <w:t>another reason</w:t>
      </w:r>
      <w:r w:rsidR="00AD0F79" w:rsidRPr="00A63CB8">
        <w:rPr>
          <w:rFonts w:ascii="Times New Roman" w:hAnsi="Times New Roman" w:cs="Times New Roman"/>
          <w:bCs/>
          <w:sz w:val="24"/>
          <w:szCs w:val="24"/>
        </w:rPr>
        <w:t xml:space="preserve"> for losing productive land in the northern part of Bangladesh. Unplanned industrialization every year we are sacrificing our productive land. Not only this untreated affluent </w:t>
      </w:r>
      <w:r w:rsidR="00DD38AD" w:rsidRPr="00A63CB8">
        <w:rPr>
          <w:rFonts w:ascii="Times New Roman" w:hAnsi="Times New Roman" w:cs="Times New Roman"/>
          <w:bCs/>
          <w:sz w:val="24"/>
          <w:szCs w:val="24"/>
        </w:rPr>
        <w:t xml:space="preserve">is contaminated neighboring agricultural land and is created threat to our future safe agricultural production. </w:t>
      </w:r>
    </w:p>
    <w:p w:rsidR="00DD38AD" w:rsidRPr="00A63CB8" w:rsidRDefault="00DD38AD" w:rsidP="00A63CB8">
      <w:pPr>
        <w:spacing w:line="360" w:lineRule="auto"/>
        <w:jc w:val="both"/>
        <w:rPr>
          <w:rFonts w:ascii="Times New Roman" w:hAnsi="Times New Roman" w:cs="Times New Roman"/>
          <w:bCs/>
          <w:sz w:val="24"/>
          <w:szCs w:val="24"/>
        </w:rPr>
      </w:pPr>
      <w:r w:rsidRPr="00A63CB8">
        <w:rPr>
          <w:rFonts w:ascii="Times New Roman" w:hAnsi="Times New Roman" w:cs="Times New Roman"/>
          <w:bCs/>
          <w:sz w:val="24"/>
          <w:szCs w:val="24"/>
        </w:rPr>
        <w:t xml:space="preserve">In the southern coastal district saline water creeping to the agricultural crop land in the global changing climate. </w:t>
      </w:r>
      <w:r w:rsidR="00394D79" w:rsidRPr="00A63CB8">
        <w:rPr>
          <w:rFonts w:ascii="Times New Roman" w:hAnsi="Times New Roman" w:cs="Times New Roman"/>
          <w:bCs/>
          <w:sz w:val="24"/>
          <w:szCs w:val="24"/>
        </w:rPr>
        <w:t>Therefore</w:t>
      </w:r>
      <w:r w:rsidRPr="00A63CB8">
        <w:rPr>
          <w:rFonts w:ascii="Times New Roman" w:hAnsi="Times New Roman" w:cs="Times New Roman"/>
          <w:bCs/>
          <w:sz w:val="24"/>
          <w:szCs w:val="24"/>
        </w:rPr>
        <w:t xml:space="preserve"> 30% </w:t>
      </w:r>
      <w:r w:rsidR="003966D4" w:rsidRPr="00A63CB8">
        <w:rPr>
          <w:rFonts w:ascii="Times New Roman" w:hAnsi="Times New Roman" w:cs="Times New Roman"/>
          <w:bCs/>
          <w:sz w:val="24"/>
          <w:szCs w:val="24"/>
        </w:rPr>
        <w:t>of the coastal area becomes in the treat of soil salinity.</w:t>
      </w:r>
    </w:p>
    <w:p w:rsidR="007C1AFF" w:rsidRPr="00A63CB8" w:rsidRDefault="007C1AFF" w:rsidP="00A63CB8">
      <w:pPr>
        <w:spacing w:line="360" w:lineRule="auto"/>
        <w:jc w:val="both"/>
        <w:rPr>
          <w:rFonts w:ascii="Times New Roman" w:hAnsi="Times New Roman" w:cs="Times New Roman"/>
          <w:bCs/>
          <w:spacing w:val="5"/>
          <w:sz w:val="24"/>
          <w:szCs w:val="24"/>
          <w:shd w:val="clear" w:color="auto" w:fill="F7F7F7"/>
        </w:rPr>
      </w:pPr>
      <w:r w:rsidRPr="00A63CB8">
        <w:rPr>
          <w:rFonts w:ascii="Times New Roman" w:hAnsi="Times New Roman" w:cs="Times New Roman"/>
          <w:bCs/>
          <w:sz w:val="24"/>
          <w:szCs w:val="24"/>
        </w:rPr>
        <w:t xml:space="preserve">Bangladesh needs to protect arable land and boost up production. Stakeholders are to be involved to protect arable land and boost up production through proper utilization of </w:t>
      </w:r>
      <w:r w:rsidR="0044754F" w:rsidRPr="00A63CB8">
        <w:rPr>
          <w:rFonts w:ascii="Times New Roman" w:hAnsi="Times New Roman" w:cs="Times New Roman"/>
          <w:bCs/>
          <w:sz w:val="24"/>
          <w:szCs w:val="24"/>
        </w:rPr>
        <w:t>land. There is also a necessity of laws to protect arable land.</w:t>
      </w:r>
    </w:p>
    <w:p w:rsidR="007C1AFF" w:rsidRPr="00A63CB8" w:rsidRDefault="007C1AFF" w:rsidP="00A63CB8">
      <w:pPr>
        <w:pStyle w:val="Heading1"/>
        <w:spacing w:before="0" w:line="360" w:lineRule="auto"/>
        <w:jc w:val="both"/>
        <w:textAlignment w:val="baseline"/>
        <w:rPr>
          <w:rFonts w:ascii="Times New Roman" w:hAnsi="Times New Roman" w:cs="Times New Roman"/>
          <w:bCs/>
          <w:color w:val="auto"/>
          <w:sz w:val="24"/>
          <w:szCs w:val="24"/>
        </w:rPr>
      </w:pPr>
      <w:r w:rsidRPr="00A63CB8">
        <w:rPr>
          <w:rFonts w:ascii="Times New Roman" w:hAnsi="Times New Roman" w:cs="Times New Roman"/>
          <w:color w:val="auto"/>
          <w:sz w:val="24"/>
          <w:szCs w:val="24"/>
        </w:rPr>
        <w:t xml:space="preserve">Sustainable Development Goal (SDG) 2 is “End hunger, achieve food security and improved nutrition and promote sustainable agriculture”. Bangladesh already achieved self-sufficiency in cereal food production and developed remarkably in other sectors of agriculture. </w:t>
      </w:r>
      <w:r w:rsidRPr="00A63CB8">
        <w:rPr>
          <w:rFonts w:ascii="Times New Roman" w:hAnsi="Times New Roman" w:cs="Times New Roman"/>
          <w:bCs/>
          <w:color w:val="auto"/>
          <w:sz w:val="24"/>
          <w:szCs w:val="24"/>
        </w:rPr>
        <w:t>Ensuring sustainable self-sufficiency in nutritious food and doubling agricultural productivity by 2030</w:t>
      </w:r>
      <w:r w:rsidR="00F316C1" w:rsidRPr="00A63CB8">
        <w:rPr>
          <w:rFonts w:ascii="Times New Roman" w:hAnsi="Times New Roman" w:cs="Times New Roman"/>
          <w:bCs/>
          <w:color w:val="auto"/>
          <w:sz w:val="24"/>
          <w:szCs w:val="24"/>
        </w:rPr>
        <w:t>, protection</w:t>
      </w:r>
      <w:r w:rsidRPr="00A63CB8">
        <w:rPr>
          <w:rFonts w:ascii="Times New Roman" w:hAnsi="Times New Roman" w:cs="Times New Roman"/>
          <w:bCs/>
          <w:color w:val="auto"/>
          <w:sz w:val="24"/>
          <w:szCs w:val="24"/>
        </w:rPr>
        <w:t xml:space="preserve"> of agricultural land to non-agricultural use with soil fertility and productivity is essential.</w:t>
      </w:r>
    </w:p>
    <w:p w:rsidR="005339B3" w:rsidRPr="00A63CB8" w:rsidRDefault="005D08F9" w:rsidP="00A63CB8">
      <w:pPr>
        <w:tabs>
          <w:tab w:val="left" w:pos="0"/>
        </w:tabs>
        <w:spacing w:line="360" w:lineRule="auto"/>
        <w:jc w:val="both"/>
        <w:rPr>
          <w:rFonts w:ascii="Times New Roman" w:hAnsi="Times New Roman" w:cs="Times New Roman"/>
          <w:bCs/>
          <w:sz w:val="24"/>
          <w:szCs w:val="24"/>
        </w:rPr>
      </w:pPr>
      <w:r w:rsidRPr="00A63CB8">
        <w:rPr>
          <w:rFonts w:ascii="Times New Roman" w:hAnsi="Times New Roman" w:cs="Times New Roman"/>
          <w:bCs/>
          <w:sz w:val="24"/>
          <w:szCs w:val="24"/>
        </w:rPr>
        <w:t xml:space="preserve">Bangladesh </w:t>
      </w:r>
      <w:r w:rsidR="00B1773D" w:rsidRPr="00A63CB8">
        <w:rPr>
          <w:rFonts w:ascii="Times New Roman" w:hAnsi="Times New Roman" w:cs="Times New Roman"/>
          <w:bCs/>
          <w:sz w:val="24"/>
          <w:szCs w:val="24"/>
        </w:rPr>
        <w:t>achieve</w:t>
      </w:r>
      <w:r w:rsidR="00DF20EC" w:rsidRPr="00A63CB8">
        <w:rPr>
          <w:rFonts w:ascii="Times New Roman" w:hAnsi="Times New Roman" w:cs="Times New Roman"/>
          <w:bCs/>
          <w:sz w:val="24"/>
          <w:szCs w:val="24"/>
        </w:rPr>
        <w:t>d</w:t>
      </w:r>
      <w:r w:rsidR="00B1773D" w:rsidRPr="00A63CB8">
        <w:rPr>
          <w:rFonts w:ascii="Times New Roman" w:hAnsi="Times New Roman" w:cs="Times New Roman"/>
          <w:bCs/>
          <w:sz w:val="24"/>
          <w:szCs w:val="24"/>
        </w:rPr>
        <w:t xml:space="preserve"> independent under the leadership of gre</w:t>
      </w:r>
      <w:r w:rsidRPr="00A63CB8">
        <w:rPr>
          <w:rFonts w:ascii="Times New Roman" w:hAnsi="Times New Roman" w:cs="Times New Roman"/>
          <w:bCs/>
          <w:sz w:val="24"/>
          <w:szCs w:val="24"/>
        </w:rPr>
        <w:t xml:space="preserve">at leader Father of the nation </w:t>
      </w:r>
      <w:r w:rsidR="00B1773D" w:rsidRPr="00A63CB8">
        <w:rPr>
          <w:rFonts w:ascii="Times New Roman" w:hAnsi="Times New Roman" w:cs="Times New Roman"/>
          <w:bCs/>
          <w:sz w:val="24"/>
          <w:szCs w:val="24"/>
        </w:rPr>
        <w:t xml:space="preserve">Bangabandhu Sheikh Mujibur Rahman.He had taken step and given top most priority to the agriculture </w:t>
      </w:r>
      <w:r w:rsidR="007F50B0" w:rsidRPr="00A63CB8">
        <w:rPr>
          <w:rFonts w:ascii="Times New Roman" w:hAnsi="Times New Roman" w:cs="Times New Roman"/>
          <w:bCs/>
          <w:sz w:val="24"/>
          <w:szCs w:val="24"/>
        </w:rPr>
        <w:t>sector. He</w:t>
      </w:r>
      <w:r w:rsidR="00B1773D" w:rsidRPr="00A63CB8">
        <w:rPr>
          <w:rFonts w:ascii="Times New Roman" w:hAnsi="Times New Roman" w:cs="Times New Roman"/>
          <w:bCs/>
          <w:sz w:val="24"/>
          <w:szCs w:val="24"/>
        </w:rPr>
        <w:t xml:space="preserve"> also called for green </w:t>
      </w:r>
      <w:r w:rsidR="00E2138C" w:rsidRPr="00A63CB8">
        <w:rPr>
          <w:rFonts w:ascii="Times New Roman" w:hAnsi="Times New Roman" w:cs="Times New Roman"/>
          <w:bCs/>
          <w:sz w:val="24"/>
          <w:szCs w:val="24"/>
        </w:rPr>
        <w:t>revolution</w:t>
      </w:r>
      <w:r w:rsidR="00417E36" w:rsidRPr="00A63CB8">
        <w:rPr>
          <w:rFonts w:ascii="Times New Roman" w:hAnsi="Times New Roman" w:cs="Times New Roman"/>
          <w:bCs/>
          <w:sz w:val="24"/>
          <w:szCs w:val="24"/>
        </w:rPr>
        <w:t xml:space="preserve"> and </w:t>
      </w:r>
      <w:r w:rsidR="00E2138C" w:rsidRPr="00A63CB8">
        <w:rPr>
          <w:rFonts w:ascii="Times New Roman" w:hAnsi="Times New Roman" w:cs="Times New Roman"/>
          <w:bCs/>
          <w:sz w:val="24"/>
          <w:szCs w:val="24"/>
        </w:rPr>
        <w:t>emphasized</w:t>
      </w:r>
      <w:r w:rsidR="00417E36" w:rsidRPr="00A63CB8">
        <w:rPr>
          <w:rFonts w:ascii="Times New Roman" w:hAnsi="Times New Roman" w:cs="Times New Roman"/>
          <w:bCs/>
          <w:sz w:val="24"/>
          <w:szCs w:val="24"/>
        </w:rPr>
        <w:t xml:space="preserve"> on proper land use and </w:t>
      </w:r>
      <w:r w:rsidR="00E2138C" w:rsidRPr="00A63CB8">
        <w:rPr>
          <w:rFonts w:ascii="Times New Roman" w:hAnsi="Times New Roman" w:cs="Times New Roman"/>
          <w:bCs/>
          <w:sz w:val="24"/>
          <w:szCs w:val="24"/>
        </w:rPr>
        <w:t>protects</w:t>
      </w:r>
      <w:r w:rsidR="00417E36" w:rsidRPr="00A63CB8">
        <w:rPr>
          <w:rFonts w:ascii="Times New Roman" w:hAnsi="Times New Roman" w:cs="Times New Roman"/>
          <w:bCs/>
          <w:sz w:val="24"/>
          <w:szCs w:val="24"/>
        </w:rPr>
        <w:t xml:space="preserve"> arable land</w:t>
      </w:r>
      <w:r w:rsidR="00D00A0C" w:rsidRPr="00A63CB8">
        <w:rPr>
          <w:rFonts w:ascii="Times New Roman" w:hAnsi="Times New Roman" w:cs="Times New Roman"/>
          <w:bCs/>
          <w:sz w:val="24"/>
          <w:szCs w:val="24"/>
        </w:rPr>
        <w:t>forboost up production.</w:t>
      </w:r>
      <w:r w:rsidR="00ED39DD" w:rsidRPr="00A63CB8">
        <w:rPr>
          <w:rFonts w:ascii="Times New Roman" w:hAnsi="Times New Roman" w:cs="Times New Roman"/>
          <w:bCs/>
          <w:sz w:val="24"/>
          <w:szCs w:val="24"/>
        </w:rPr>
        <w:t xml:space="preserve"> Considering the </w:t>
      </w:r>
      <w:r w:rsidR="006D60A4" w:rsidRPr="00A63CB8">
        <w:rPr>
          <w:rFonts w:ascii="Times New Roman" w:hAnsi="Times New Roman" w:cs="Times New Roman"/>
          <w:bCs/>
          <w:sz w:val="24"/>
          <w:szCs w:val="24"/>
        </w:rPr>
        <w:t>perspective</w:t>
      </w:r>
      <w:r w:rsidR="00597AE5" w:rsidRPr="00A63CB8">
        <w:rPr>
          <w:rFonts w:ascii="Times New Roman" w:hAnsi="Times New Roman" w:cs="Times New Roman"/>
          <w:bCs/>
          <w:sz w:val="24"/>
          <w:szCs w:val="24"/>
        </w:rPr>
        <w:t>, the</w:t>
      </w:r>
      <w:r w:rsidR="007C1AFF" w:rsidRPr="00A63CB8">
        <w:rPr>
          <w:rFonts w:ascii="Times New Roman" w:hAnsi="Times New Roman" w:cs="Times New Roman"/>
          <w:bCs/>
          <w:sz w:val="24"/>
          <w:szCs w:val="24"/>
        </w:rPr>
        <w:t xml:space="preserve"> study was taken </w:t>
      </w:r>
      <w:r w:rsidR="00597AE5" w:rsidRPr="00A63CB8">
        <w:rPr>
          <w:rFonts w:ascii="Times New Roman" w:hAnsi="Times New Roman" w:cs="Times New Roman"/>
          <w:bCs/>
          <w:sz w:val="24"/>
          <w:szCs w:val="24"/>
        </w:rPr>
        <w:t>aiming</w:t>
      </w:r>
      <w:r w:rsidR="007C1AFF" w:rsidRPr="00A63CB8">
        <w:rPr>
          <w:rFonts w:ascii="Times New Roman" w:hAnsi="Times New Roman" w:cs="Times New Roman"/>
          <w:bCs/>
          <w:sz w:val="24"/>
          <w:szCs w:val="24"/>
        </w:rPr>
        <w:t xml:space="preserve"> the following objectives.</w:t>
      </w:r>
    </w:p>
    <w:p w:rsidR="004E55CB" w:rsidRPr="006A025E" w:rsidRDefault="00DF20EC" w:rsidP="00A63CB8">
      <w:pPr>
        <w:pStyle w:val="NormalWeb"/>
        <w:spacing w:before="0" w:beforeAutospacing="0" w:after="0" w:afterAutospacing="0" w:line="360" w:lineRule="auto"/>
        <w:rPr>
          <w:b/>
          <w:spacing w:val="5"/>
          <w:sz w:val="28"/>
          <w:szCs w:val="28"/>
        </w:rPr>
      </w:pPr>
      <w:r w:rsidRPr="006A025E">
        <w:rPr>
          <w:b/>
          <w:spacing w:val="5"/>
          <w:sz w:val="28"/>
          <w:szCs w:val="28"/>
        </w:rPr>
        <w:t>2.</w:t>
      </w:r>
      <w:r w:rsidR="006A662F" w:rsidRPr="006A025E">
        <w:rPr>
          <w:b/>
          <w:spacing w:val="5"/>
          <w:sz w:val="28"/>
          <w:szCs w:val="28"/>
        </w:rPr>
        <w:t xml:space="preserve"> Literature Review</w:t>
      </w:r>
    </w:p>
    <w:p w:rsidR="009B0CF0" w:rsidRPr="00A63CB8" w:rsidRDefault="00BB3C56" w:rsidP="00A63CB8">
      <w:pPr>
        <w:pStyle w:val="NormalWeb"/>
        <w:spacing w:before="0" w:beforeAutospacing="0" w:after="0" w:afterAutospacing="0" w:line="360" w:lineRule="auto"/>
        <w:jc w:val="both"/>
        <w:rPr>
          <w:bCs/>
        </w:rPr>
      </w:pPr>
      <w:r w:rsidRPr="00A63CB8">
        <w:rPr>
          <w:bCs/>
        </w:rPr>
        <w:t>A large number of Bangladeshis are dependent on land-based agricultural activities for their livelihood.</w:t>
      </w:r>
      <w:r w:rsidR="00AA6D79" w:rsidRPr="00A63CB8">
        <w:rPr>
          <w:bCs/>
        </w:rPr>
        <w:t xml:space="preserve"> In our country land is considered to be a symbol of social prestige and security. In Bangladesh</w:t>
      </w:r>
      <w:r w:rsidRPr="00A63CB8">
        <w:rPr>
          <w:bCs/>
        </w:rPr>
        <w:t>, land still plays a very</w:t>
      </w:r>
      <w:r w:rsidR="00AA6D79" w:rsidRPr="00A63CB8">
        <w:rPr>
          <w:bCs/>
        </w:rPr>
        <w:t xml:space="preserve"> significant</w:t>
      </w:r>
      <w:r w:rsidRPr="00A63CB8">
        <w:rPr>
          <w:bCs/>
        </w:rPr>
        <w:t xml:space="preserve"> role in both income generation and social life in various ways.</w:t>
      </w:r>
      <w:r w:rsidR="00380936" w:rsidRPr="00A63CB8">
        <w:rPr>
          <w:bCs/>
        </w:rPr>
        <w:t>In this respect</w:t>
      </w:r>
      <w:r w:rsidR="00FE46C3" w:rsidRPr="00A63CB8">
        <w:rPr>
          <w:bCs/>
        </w:rPr>
        <w:t xml:space="preserve">the </w:t>
      </w:r>
      <w:r w:rsidR="009C2184" w:rsidRPr="00A63CB8">
        <w:rPr>
          <w:bCs/>
        </w:rPr>
        <w:t xml:space="preserve">proper use of land andstopping misuse of land now a </w:t>
      </w:r>
      <w:r w:rsidR="003F3B1F" w:rsidRPr="00A63CB8">
        <w:rPr>
          <w:bCs/>
        </w:rPr>
        <w:t>day’s</w:t>
      </w:r>
      <w:r w:rsidR="009C2184" w:rsidRPr="00A63CB8">
        <w:rPr>
          <w:bCs/>
        </w:rPr>
        <w:t xml:space="preserve"> becoming top priority ensuring food security of the country.</w:t>
      </w:r>
      <w:r w:rsidR="00FE46C3" w:rsidRPr="00A63CB8">
        <w:rPr>
          <w:bCs/>
        </w:rPr>
        <w:t xml:space="preserve"> T</w:t>
      </w:r>
      <w:r w:rsidRPr="00A63CB8">
        <w:rPr>
          <w:bCs/>
        </w:rPr>
        <w:t xml:space="preserve">he Ministry of Land is </w:t>
      </w:r>
      <w:r w:rsidRPr="00A63CB8">
        <w:rPr>
          <w:bCs/>
        </w:rPr>
        <w:lastRenderedPageBreak/>
        <w:t xml:space="preserve">conducting a range of activities to protect agricultural land and ensure the </w:t>
      </w:r>
      <w:r w:rsidR="005E5ED7" w:rsidRPr="00A63CB8">
        <w:rPr>
          <w:bCs/>
        </w:rPr>
        <w:t>judicial</w:t>
      </w:r>
      <w:r w:rsidRPr="00A63CB8">
        <w:rPr>
          <w:bCs/>
        </w:rPr>
        <w:t xml:space="preserve"> use of </w:t>
      </w:r>
      <w:r w:rsidR="00C30102" w:rsidRPr="00A63CB8">
        <w:rPr>
          <w:bCs/>
        </w:rPr>
        <w:t>land. Losing</w:t>
      </w:r>
      <w:r w:rsidR="000F35D7" w:rsidRPr="00A63CB8">
        <w:rPr>
          <w:bCs/>
        </w:rPr>
        <w:t xml:space="preserve"> arable land is one of the common worries that frequently get in the way of achieving many development objectives </w:t>
      </w:r>
      <w:r w:rsidR="00C30102" w:rsidRPr="00A63CB8">
        <w:rPr>
          <w:bCs/>
        </w:rPr>
        <w:t>there</w:t>
      </w:r>
      <w:r w:rsidR="000F35D7" w:rsidRPr="00A63CB8">
        <w:rPr>
          <w:bCs/>
        </w:rPr>
        <w:t xml:space="preserve"> is an element </w:t>
      </w:r>
      <w:r w:rsidR="00C30102" w:rsidRPr="00A63CB8">
        <w:rPr>
          <w:bCs/>
        </w:rPr>
        <w:t>of confusion as to the pace at which arable lands are shrinking</w:t>
      </w:r>
      <w:r w:rsidR="000F35D7" w:rsidRPr="00A63CB8">
        <w:rPr>
          <w:bCs/>
          <w:spacing w:val="10"/>
        </w:rPr>
        <w:t>.</w:t>
      </w:r>
    </w:p>
    <w:p w:rsidR="0008230C" w:rsidRPr="00A63CB8" w:rsidRDefault="005E5ED7" w:rsidP="00A63CB8">
      <w:pPr>
        <w:pStyle w:val="NormalWeb"/>
        <w:spacing w:before="0" w:beforeAutospacing="0" w:after="0" w:afterAutospacing="0" w:line="360" w:lineRule="auto"/>
        <w:jc w:val="both"/>
        <w:rPr>
          <w:bCs/>
        </w:rPr>
      </w:pPr>
      <w:r w:rsidRPr="00A63CB8">
        <w:rPr>
          <w:bCs/>
        </w:rPr>
        <w:t xml:space="preserve">After the Independent </w:t>
      </w:r>
      <w:r w:rsidR="00FE46C3" w:rsidRPr="00A63CB8">
        <w:rPr>
          <w:bCs/>
        </w:rPr>
        <w:t xml:space="preserve">the Government </w:t>
      </w:r>
      <w:r w:rsidR="00E33CBC" w:rsidRPr="00A63CB8">
        <w:rPr>
          <w:bCs/>
        </w:rPr>
        <w:t xml:space="preserve">has taken </w:t>
      </w:r>
      <w:r w:rsidR="00FE46C3" w:rsidRPr="00A63CB8">
        <w:rPr>
          <w:bCs/>
        </w:rPr>
        <w:t xml:space="preserve">many </w:t>
      </w:r>
      <w:r w:rsidR="00E33CBC" w:rsidRPr="00A63CB8">
        <w:rPr>
          <w:bCs/>
        </w:rPr>
        <w:t>step</w:t>
      </w:r>
      <w:r w:rsidR="00FE46C3" w:rsidRPr="00A63CB8">
        <w:rPr>
          <w:bCs/>
        </w:rPr>
        <w:t>s</w:t>
      </w:r>
      <w:r w:rsidR="00E33CBC" w:rsidRPr="00A63CB8">
        <w:rPr>
          <w:bCs/>
        </w:rPr>
        <w:t xml:space="preserve"> for</w:t>
      </w:r>
      <w:r w:rsidR="000466D3" w:rsidRPr="00A63CB8">
        <w:rPr>
          <w:bCs/>
        </w:rPr>
        <w:t>p</w:t>
      </w:r>
      <w:r w:rsidR="00CB2C11" w:rsidRPr="00A63CB8">
        <w:rPr>
          <w:bCs/>
        </w:rPr>
        <w:t xml:space="preserve">rotecting </w:t>
      </w:r>
      <w:r w:rsidR="000466D3" w:rsidRPr="00A63CB8">
        <w:rPr>
          <w:bCs/>
        </w:rPr>
        <w:t>a</w:t>
      </w:r>
      <w:r w:rsidR="00CB2C11" w:rsidRPr="00A63CB8">
        <w:rPr>
          <w:bCs/>
        </w:rPr>
        <w:t>gricultural l</w:t>
      </w:r>
      <w:r w:rsidR="00BB4D74" w:rsidRPr="00A63CB8">
        <w:rPr>
          <w:bCs/>
        </w:rPr>
        <w:t>and</w:t>
      </w:r>
      <w:r w:rsidR="00CB2C11" w:rsidRPr="00A63CB8">
        <w:rPr>
          <w:bCs/>
        </w:rPr>
        <w:t xml:space="preserve">.Now land ministry has already </w:t>
      </w:r>
      <w:r w:rsidR="006857FC" w:rsidRPr="00A63CB8">
        <w:rPr>
          <w:bCs/>
        </w:rPr>
        <w:t>created digital</w:t>
      </w:r>
      <w:r w:rsidR="00CB2C11" w:rsidRPr="00A63CB8">
        <w:rPr>
          <w:bCs/>
        </w:rPr>
        <w:t xml:space="preserve"> land zoning maps for realizing present condition all sort of </w:t>
      </w:r>
      <w:r w:rsidR="003F3B1F" w:rsidRPr="00A63CB8">
        <w:rPr>
          <w:bCs/>
        </w:rPr>
        <w:t>land, framing</w:t>
      </w:r>
      <w:r w:rsidR="00CB2C11" w:rsidRPr="00A63CB8">
        <w:rPr>
          <w:bCs/>
        </w:rPr>
        <w:t xml:space="preserve"> the </w:t>
      </w:r>
      <w:r w:rsidR="000466D3" w:rsidRPr="00A63CB8">
        <w:rPr>
          <w:bCs/>
        </w:rPr>
        <w:t>L</w:t>
      </w:r>
      <w:r w:rsidR="00BB4D74" w:rsidRPr="00A63CB8">
        <w:rPr>
          <w:bCs/>
        </w:rPr>
        <w:t>and Use Act, 2012.</w:t>
      </w:r>
    </w:p>
    <w:p w:rsidR="00BB4D74" w:rsidRPr="00A63CB8" w:rsidRDefault="00BB4D74" w:rsidP="00A63CB8">
      <w:pPr>
        <w:pStyle w:val="NormalWeb"/>
        <w:spacing w:before="0" w:beforeAutospacing="0" w:after="0" w:afterAutospacing="0" w:line="360" w:lineRule="auto"/>
        <w:jc w:val="both"/>
        <w:rPr>
          <w:bCs/>
        </w:rPr>
      </w:pPr>
      <w:r w:rsidRPr="00A63CB8">
        <w:rPr>
          <w:bCs/>
        </w:rPr>
        <w:t xml:space="preserve">National Land </w:t>
      </w:r>
      <w:r w:rsidR="00C607B5" w:rsidRPr="00A63CB8">
        <w:rPr>
          <w:bCs/>
        </w:rPr>
        <w:t>zoning</w:t>
      </w:r>
      <w:r w:rsidRPr="00A63CB8">
        <w:rPr>
          <w:bCs/>
        </w:rPr>
        <w:t xml:space="preserve"> has been taken covering </w:t>
      </w:r>
      <w:r w:rsidR="001A33B1" w:rsidRPr="00A63CB8">
        <w:rPr>
          <w:bCs/>
        </w:rPr>
        <w:t xml:space="preserve">remaining 64 districts of </w:t>
      </w:r>
      <w:r w:rsidR="007F50B0" w:rsidRPr="00A63CB8">
        <w:rPr>
          <w:bCs/>
        </w:rPr>
        <w:t>495</w:t>
      </w:r>
      <w:r w:rsidRPr="00A63CB8">
        <w:rPr>
          <w:bCs/>
        </w:rPr>
        <w:t xml:space="preserve">upazilas including hill tracks areas. In the </w:t>
      </w:r>
      <w:r w:rsidR="006857FC" w:rsidRPr="00A63CB8">
        <w:rPr>
          <w:bCs/>
        </w:rPr>
        <w:t>meantime</w:t>
      </w:r>
      <w:r w:rsidRPr="00A63CB8">
        <w:rPr>
          <w:bCs/>
        </w:rPr>
        <w:t>,</w:t>
      </w:r>
      <w:r w:rsidR="00046D17" w:rsidRPr="00A63CB8">
        <w:rPr>
          <w:bCs/>
        </w:rPr>
        <w:t xml:space="preserve"> digital land zoning maps of most of </w:t>
      </w:r>
      <w:proofErr w:type="spellStart"/>
      <w:r w:rsidR="00046D17" w:rsidRPr="00A63CB8">
        <w:rPr>
          <w:bCs/>
        </w:rPr>
        <w:t>the</w:t>
      </w:r>
      <w:r w:rsidRPr="00A63CB8">
        <w:rPr>
          <w:bCs/>
        </w:rPr>
        <w:t>upazilas</w:t>
      </w:r>
      <w:proofErr w:type="spellEnd"/>
      <w:r w:rsidRPr="00A63CB8">
        <w:rPr>
          <w:bCs/>
        </w:rPr>
        <w:t xml:space="preserve"> have already been fin</w:t>
      </w:r>
      <w:r w:rsidR="00046D17" w:rsidRPr="00A63CB8">
        <w:rPr>
          <w:bCs/>
        </w:rPr>
        <w:t xml:space="preserve">alized. </w:t>
      </w:r>
      <w:r w:rsidR="00B33286" w:rsidRPr="00A63CB8">
        <w:rPr>
          <w:bCs/>
        </w:rPr>
        <w:t>Validation workshops have</w:t>
      </w:r>
      <w:r w:rsidR="001A33B1" w:rsidRPr="00A63CB8">
        <w:rPr>
          <w:bCs/>
        </w:rPr>
        <w:t xml:space="preserve"> already been done and</w:t>
      </w:r>
      <w:r w:rsidRPr="00A63CB8">
        <w:rPr>
          <w:bCs/>
        </w:rPr>
        <w:t xml:space="preserve"> 8 divisional workshops have been completed. During this process, quality and characteristics of land have been taken into account for use in agriculture, livestock farming, forestry, shrimp culture, industry and preservation of </w:t>
      </w:r>
      <w:r w:rsidR="00B33286" w:rsidRPr="00A63CB8">
        <w:rPr>
          <w:bCs/>
        </w:rPr>
        <w:t xml:space="preserve">biodiversity. </w:t>
      </w:r>
      <w:r w:rsidR="001060B9" w:rsidRPr="00A63CB8">
        <w:rPr>
          <w:bCs/>
        </w:rPr>
        <w:t xml:space="preserve">Land </w:t>
      </w:r>
      <w:proofErr w:type="gramStart"/>
      <w:r w:rsidR="001060B9" w:rsidRPr="00A63CB8">
        <w:rPr>
          <w:bCs/>
        </w:rPr>
        <w:t>zoning</w:t>
      </w:r>
      <w:r w:rsidR="004235CD" w:rsidRPr="00A63CB8">
        <w:rPr>
          <w:bCs/>
        </w:rPr>
        <w:t xml:space="preserve">  may</w:t>
      </w:r>
      <w:proofErr w:type="gramEnd"/>
      <w:r w:rsidR="004235CD" w:rsidRPr="00A63CB8">
        <w:rPr>
          <w:bCs/>
        </w:rPr>
        <w:t xml:space="preserve"> favor</w:t>
      </w:r>
      <w:r w:rsidR="001A33B1" w:rsidRPr="00A63CB8">
        <w:rPr>
          <w:bCs/>
        </w:rPr>
        <w:t xml:space="preserve"> the government to know the picture of arable </w:t>
      </w:r>
      <w:r w:rsidR="00B33286" w:rsidRPr="00A63CB8">
        <w:rPr>
          <w:bCs/>
        </w:rPr>
        <w:t>land. It</w:t>
      </w:r>
      <w:r w:rsidR="005E5ED7" w:rsidRPr="00A63CB8">
        <w:rPr>
          <w:bCs/>
        </w:rPr>
        <w:t xml:space="preserve"> will also assist to</w:t>
      </w:r>
      <w:r w:rsidR="001A33B1" w:rsidRPr="00A63CB8">
        <w:rPr>
          <w:bCs/>
        </w:rPr>
        <w:t xml:space="preserve"> decision</w:t>
      </w:r>
      <w:r w:rsidR="005E5ED7" w:rsidRPr="00A63CB8">
        <w:rPr>
          <w:bCs/>
        </w:rPr>
        <w:t xml:space="preserve"> making in this regards</w:t>
      </w:r>
      <w:r w:rsidR="001A33B1" w:rsidRPr="00A63CB8">
        <w:rPr>
          <w:bCs/>
        </w:rPr>
        <w:t>.</w:t>
      </w:r>
    </w:p>
    <w:p w:rsidR="000466D3" w:rsidRPr="00A63CB8" w:rsidRDefault="000466D3"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Soil Resource Development Institute (SRDI) c</w:t>
      </w:r>
      <w:r w:rsidR="007E54B3" w:rsidRPr="00A63CB8">
        <w:rPr>
          <w:rFonts w:ascii="Times New Roman" w:hAnsi="Times New Roman" w:cs="Times New Roman"/>
          <w:sz w:val="24"/>
          <w:szCs w:val="24"/>
        </w:rPr>
        <w:t>onducted a study with fund by FAO Bangladesh</w:t>
      </w:r>
      <w:r w:rsidR="00750DA7" w:rsidRPr="00A63CB8">
        <w:rPr>
          <w:rFonts w:ascii="Times New Roman" w:hAnsi="Times New Roman" w:cs="Times New Roman"/>
          <w:sz w:val="24"/>
          <w:szCs w:val="24"/>
        </w:rPr>
        <w:t xml:space="preserve"> on Agricultural Land Availability in Bangladeshand observed </w:t>
      </w:r>
      <w:r w:rsidR="00187B60" w:rsidRPr="00A63CB8">
        <w:rPr>
          <w:rFonts w:ascii="Times New Roman" w:hAnsi="Times New Roman" w:cs="Times New Roman"/>
          <w:sz w:val="24"/>
          <w:szCs w:val="24"/>
        </w:rPr>
        <w:t xml:space="preserve">that the total land under cropland in 1976 was 97,61,450 ha which reduced to 94,39,541 ha in 2000, i.e., annual loss is </w:t>
      </w:r>
      <w:r w:rsidR="00187B60" w:rsidRPr="00A63CB8">
        <w:rPr>
          <w:rFonts w:ascii="Times New Roman" w:hAnsi="Times New Roman" w:cs="Times New Roman"/>
          <w:i/>
          <w:sz w:val="24"/>
          <w:szCs w:val="24"/>
        </w:rPr>
        <w:t>0.1</w:t>
      </w:r>
      <w:r w:rsidR="00176403" w:rsidRPr="00A63CB8">
        <w:rPr>
          <w:rFonts w:ascii="Times New Roman" w:hAnsi="Times New Roman" w:cs="Times New Roman"/>
          <w:i/>
          <w:sz w:val="24"/>
          <w:szCs w:val="24"/>
        </w:rPr>
        <w:t>37%.</w:t>
      </w:r>
      <w:r w:rsidR="00176403" w:rsidRPr="00A63CB8">
        <w:rPr>
          <w:rFonts w:ascii="Times New Roman" w:hAnsi="Times New Roman" w:cs="Times New Roman"/>
          <w:sz w:val="24"/>
          <w:szCs w:val="24"/>
        </w:rPr>
        <w:t xml:space="preserve"> This cropland further decreased to 87</w:t>
      </w:r>
      <w:r w:rsidR="00EF71AE" w:rsidRPr="00A63CB8">
        <w:rPr>
          <w:rFonts w:ascii="Times New Roman" w:hAnsi="Times New Roman" w:cs="Times New Roman"/>
          <w:sz w:val="24"/>
          <w:szCs w:val="24"/>
        </w:rPr>
        <w:t>, 51,937</w:t>
      </w:r>
      <w:r w:rsidR="00176403" w:rsidRPr="00A63CB8">
        <w:rPr>
          <w:rFonts w:ascii="Times New Roman" w:hAnsi="Times New Roman" w:cs="Times New Roman"/>
          <w:sz w:val="24"/>
          <w:szCs w:val="24"/>
        </w:rPr>
        <w:t xml:space="preserve"> ha in 2010, i.e., annual loss of cropland during 2000 to 2010 is </w:t>
      </w:r>
      <w:r w:rsidR="005550A9" w:rsidRPr="00A63CB8">
        <w:rPr>
          <w:rFonts w:ascii="Times New Roman" w:hAnsi="Times New Roman" w:cs="Times New Roman"/>
          <w:i/>
          <w:sz w:val="24"/>
          <w:szCs w:val="24"/>
        </w:rPr>
        <w:t>0.728 %</w:t>
      </w:r>
      <w:proofErr w:type="gramStart"/>
      <w:r w:rsidR="00EF71AE" w:rsidRPr="00A63CB8">
        <w:rPr>
          <w:rFonts w:ascii="Times New Roman" w:hAnsi="Times New Roman" w:cs="Times New Roman"/>
          <w:sz w:val="24"/>
          <w:szCs w:val="24"/>
        </w:rPr>
        <w:t>(Hasan</w:t>
      </w:r>
      <w:proofErr w:type="gramEnd"/>
      <w:r w:rsidR="00EF71AE" w:rsidRPr="00A63CB8">
        <w:rPr>
          <w:rFonts w:ascii="Times New Roman" w:hAnsi="Times New Roman" w:cs="Times New Roman"/>
          <w:sz w:val="24"/>
          <w:szCs w:val="24"/>
        </w:rPr>
        <w:t xml:space="preserve"> </w:t>
      </w:r>
      <w:r w:rsidR="00EF71AE" w:rsidRPr="00A63CB8">
        <w:rPr>
          <w:rFonts w:ascii="Times New Roman" w:hAnsi="Times New Roman" w:cs="Times New Roman"/>
          <w:i/>
          <w:sz w:val="24"/>
          <w:szCs w:val="24"/>
        </w:rPr>
        <w:t>et al</w:t>
      </w:r>
      <w:r w:rsidR="00176403" w:rsidRPr="00A63CB8">
        <w:rPr>
          <w:rFonts w:ascii="Times New Roman" w:hAnsi="Times New Roman" w:cs="Times New Roman"/>
          <w:i/>
          <w:sz w:val="24"/>
          <w:szCs w:val="24"/>
        </w:rPr>
        <w:t>.</w:t>
      </w:r>
      <w:r w:rsidR="00D25C88" w:rsidRPr="00A63CB8">
        <w:rPr>
          <w:rFonts w:ascii="Times New Roman" w:hAnsi="Times New Roman" w:cs="Times New Roman"/>
          <w:i/>
          <w:sz w:val="24"/>
          <w:szCs w:val="24"/>
        </w:rPr>
        <w:t>,</w:t>
      </w:r>
      <w:r w:rsidR="00D25C88" w:rsidRPr="00A63CB8">
        <w:rPr>
          <w:rFonts w:ascii="Times New Roman" w:hAnsi="Times New Roman" w:cs="Times New Roman"/>
          <w:sz w:val="24"/>
          <w:szCs w:val="24"/>
        </w:rPr>
        <w:t xml:space="preserve"> 2013</w:t>
      </w:r>
      <w:r w:rsidR="00EF71AE" w:rsidRPr="00A63CB8">
        <w:rPr>
          <w:rFonts w:ascii="Times New Roman" w:hAnsi="Times New Roman" w:cs="Times New Roman"/>
          <w:i/>
          <w:sz w:val="24"/>
          <w:szCs w:val="24"/>
        </w:rPr>
        <w:t>)</w:t>
      </w:r>
    </w:p>
    <w:p w:rsidR="00D70B64" w:rsidRPr="00A63CB8" w:rsidRDefault="00D70B64"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 xml:space="preserve">Department of agriculture </w:t>
      </w:r>
      <w:r w:rsidR="00D77F6E" w:rsidRPr="00A63CB8">
        <w:rPr>
          <w:rFonts w:ascii="Times New Roman" w:hAnsi="Times New Roman" w:cs="Times New Roman"/>
          <w:sz w:val="24"/>
          <w:szCs w:val="24"/>
        </w:rPr>
        <w:t>extension</w:t>
      </w:r>
      <w:r w:rsidR="001C5FE4" w:rsidRPr="00A63CB8">
        <w:rPr>
          <w:rFonts w:ascii="Times New Roman" w:hAnsi="Times New Roman" w:cs="Times New Roman"/>
          <w:sz w:val="24"/>
          <w:szCs w:val="24"/>
        </w:rPr>
        <w:t xml:space="preserve"> under the</w:t>
      </w:r>
      <w:r w:rsidRPr="00A63CB8">
        <w:rPr>
          <w:rFonts w:ascii="Times New Roman" w:hAnsi="Times New Roman" w:cs="Times New Roman"/>
          <w:sz w:val="24"/>
          <w:szCs w:val="24"/>
        </w:rPr>
        <w:t xml:space="preserve"> ministry of agriculture showing that every</w:t>
      </w:r>
      <w:r w:rsidR="006C2229" w:rsidRPr="00A63CB8">
        <w:rPr>
          <w:rFonts w:ascii="Times New Roman" w:hAnsi="Times New Roman" w:cs="Times New Roman"/>
          <w:sz w:val="24"/>
          <w:szCs w:val="24"/>
        </w:rPr>
        <w:t xml:space="preserve"> year data of cultivation </w:t>
      </w:r>
      <w:r w:rsidR="00017BA2" w:rsidRPr="00A63CB8">
        <w:rPr>
          <w:rFonts w:ascii="Times New Roman" w:hAnsi="Times New Roman" w:cs="Times New Roman"/>
          <w:sz w:val="24"/>
          <w:szCs w:val="24"/>
        </w:rPr>
        <w:t>land. It</w:t>
      </w:r>
      <w:r w:rsidR="006C2229" w:rsidRPr="00A63CB8">
        <w:rPr>
          <w:rFonts w:ascii="Times New Roman" w:hAnsi="Times New Roman" w:cs="Times New Roman"/>
          <w:sz w:val="24"/>
          <w:szCs w:val="24"/>
        </w:rPr>
        <w:t xml:space="preserve"> is </w:t>
      </w:r>
      <w:r w:rsidR="001D1E5F" w:rsidRPr="00A63CB8">
        <w:rPr>
          <w:rFonts w:ascii="Times New Roman" w:hAnsi="Times New Roman" w:cs="Times New Roman"/>
          <w:sz w:val="24"/>
          <w:szCs w:val="24"/>
        </w:rPr>
        <w:t xml:space="preserve">mentioning that arable land is decreasing </w:t>
      </w:r>
      <w:r w:rsidR="00017BA2" w:rsidRPr="00A63CB8">
        <w:rPr>
          <w:rFonts w:ascii="Times New Roman" w:hAnsi="Times New Roman" w:cs="Times New Roman"/>
          <w:sz w:val="24"/>
          <w:szCs w:val="24"/>
        </w:rPr>
        <w:t>gradually. The</w:t>
      </w:r>
      <w:r w:rsidR="001D1E5F" w:rsidRPr="00A63CB8">
        <w:rPr>
          <w:rFonts w:ascii="Times New Roman" w:hAnsi="Times New Roman" w:cs="Times New Roman"/>
          <w:sz w:val="24"/>
          <w:szCs w:val="24"/>
        </w:rPr>
        <w:t xml:space="preserve"> field service of Department of agriculture </w:t>
      </w:r>
      <w:r w:rsidR="00017BA2" w:rsidRPr="00A63CB8">
        <w:rPr>
          <w:rFonts w:ascii="Times New Roman" w:hAnsi="Times New Roman" w:cs="Times New Roman"/>
          <w:sz w:val="24"/>
          <w:szCs w:val="24"/>
        </w:rPr>
        <w:t>extension</w:t>
      </w:r>
      <w:r w:rsidR="001D1E5F" w:rsidRPr="00A63CB8">
        <w:rPr>
          <w:rFonts w:ascii="Times New Roman" w:hAnsi="Times New Roman" w:cs="Times New Roman"/>
          <w:sz w:val="24"/>
          <w:szCs w:val="24"/>
        </w:rPr>
        <w:t xml:space="preserve"> has prepared about four decade data</w:t>
      </w:r>
      <w:r w:rsidR="00BA56F2" w:rsidRPr="00A63CB8">
        <w:rPr>
          <w:rFonts w:ascii="Times New Roman" w:hAnsi="Times New Roman" w:cs="Times New Roman"/>
          <w:sz w:val="24"/>
          <w:szCs w:val="24"/>
        </w:rPr>
        <w:t xml:space="preserve"> that we have analysis here.</w:t>
      </w:r>
    </w:p>
    <w:p w:rsidR="00694748" w:rsidRPr="00A63CB8" w:rsidRDefault="0076046B"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The country’s lead NGO BRAC conducted a study on cultivable land in the country in 1984 then the agricultural land was 9.2 million hectares</w:t>
      </w:r>
      <w:r w:rsidR="00471146" w:rsidRPr="00A63CB8">
        <w:rPr>
          <w:rFonts w:ascii="Times New Roman" w:hAnsi="Times New Roman" w:cs="Times New Roman"/>
          <w:sz w:val="24"/>
          <w:szCs w:val="24"/>
        </w:rPr>
        <w:t>.</w:t>
      </w:r>
      <w:r w:rsidR="00D31C62" w:rsidRPr="00A63CB8">
        <w:rPr>
          <w:rFonts w:ascii="Times New Roman" w:hAnsi="Times New Roman" w:cs="Times New Roman"/>
          <w:sz w:val="24"/>
          <w:szCs w:val="24"/>
        </w:rPr>
        <w:t xml:space="preserve"> Subsequent</w:t>
      </w:r>
      <w:r w:rsidR="00B36E2B" w:rsidRPr="00A63CB8">
        <w:rPr>
          <w:rFonts w:ascii="Times New Roman" w:hAnsi="Times New Roman" w:cs="Times New Roman"/>
          <w:sz w:val="24"/>
          <w:szCs w:val="24"/>
        </w:rPr>
        <w:t>studyhad done in 1996 indic</w:t>
      </w:r>
      <w:r w:rsidR="00D31C62" w:rsidRPr="00A63CB8">
        <w:rPr>
          <w:rFonts w:ascii="Times New Roman" w:hAnsi="Times New Roman" w:cs="Times New Roman"/>
          <w:sz w:val="24"/>
          <w:szCs w:val="24"/>
        </w:rPr>
        <w:t xml:space="preserve">ated the decrease in lands </w:t>
      </w:r>
      <w:r w:rsidR="00B36E2B" w:rsidRPr="00A63CB8">
        <w:rPr>
          <w:rFonts w:ascii="Times New Roman" w:hAnsi="Times New Roman" w:cs="Times New Roman"/>
          <w:sz w:val="24"/>
          <w:szCs w:val="24"/>
        </w:rPr>
        <w:t xml:space="preserve">amounting to 8.2 </w:t>
      </w:r>
      <w:proofErr w:type="spellStart"/>
      <w:r w:rsidR="00B36E2B" w:rsidRPr="00A63CB8">
        <w:rPr>
          <w:rFonts w:ascii="Times New Roman" w:hAnsi="Times New Roman" w:cs="Times New Roman"/>
          <w:sz w:val="24"/>
          <w:szCs w:val="24"/>
        </w:rPr>
        <w:t>millionhectares.</w:t>
      </w:r>
      <w:r w:rsidR="008B4C87" w:rsidRPr="00A63CB8">
        <w:rPr>
          <w:rFonts w:ascii="Times New Roman" w:hAnsi="Times New Roman" w:cs="Times New Roman"/>
          <w:bCs/>
          <w:spacing w:val="5"/>
          <w:sz w:val="24"/>
          <w:szCs w:val="24"/>
        </w:rPr>
        <w:t>T</w:t>
      </w:r>
      <w:r w:rsidR="008A1A43" w:rsidRPr="00A63CB8">
        <w:rPr>
          <w:rFonts w:ascii="Times New Roman" w:hAnsi="Times New Roman" w:cs="Times New Roman"/>
          <w:bCs/>
          <w:spacing w:val="5"/>
          <w:sz w:val="24"/>
          <w:szCs w:val="24"/>
        </w:rPr>
        <w:t>he</w:t>
      </w:r>
      <w:proofErr w:type="spellEnd"/>
      <w:r w:rsidR="00D91F31" w:rsidRPr="00A63CB8">
        <w:rPr>
          <w:rFonts w:ascii="Times New Roman" w:hAnsi="Times New Roman" w:cs="Times New Roman"/>
          <w:bCs/>
          <w:spacing w:val="5"/>
          <w:sz w:val="24"/>
          <w:szCs w:val="24"/>
        </w:rPr>
        <w:t xml:space="preserve"> goal to be a </w:t>
      </w:r>
      <w:r w:rsidR="006857FC" w:rsidRPr="00A63CB8">
        <w:rPr>
          <w:rFonts w:ascii="Times New Roman" w:hAnsi="Times New Roman" w:cs="Times New Roman"/>
          <w:bCs/>
          <w:spacing w:val="5"/>
          <w:sz w:val="24"/>
          <w:szCs w:val="24"/>
        </w:rPr>
        <w:t>middle-income</w:t>
      </w:r>
      <w:r w:rsidR="00470F3E" w:rsidRPr="00A63CB8">
        <w:rPr>
          <w:rFonts w:ascii="Times New Roman" w:hAnsi="Times New Roman" w:cs="Times New Roman"/>
          <w:bCs/>
          <w:spacing w:val="5"/>
          <w:sz w:val="24"/>
          <w:szCs w:val="24"/>
        </w:rPr>
        <w:t xml:space="preserve"> country will not be sustainable if Bangladesh does not have enough land to produce its own food.</w:t>
      </w:r>
      <w:r w:rsidR="00F94380" w:rsidRPr="00A63CB8">
        <w:rPr>
          <w:rFonts w:ascii="Times New Roman" w:hAnsi="Times New Roman" w:cs="Times New Roman"/>
          <w:bCs/>
          <w:spacing w:val="5"/>
          <w:sz w:val="24"/>
          <w:szCs w:val="24"/>
        </w:rPr>
        <w:t>The finding</w:t>
      </w:r>
      <w:r w:rsidR="00470F3E" w:rsidRPr="00A63CB8">
        <w:rPr>
          <w:rFonts w:ascii="Times New Roman" w:hAnsi="Times New Roman" w:cs="Times New Roman"/>
          <w:bCs/>
          <w:spacing w:val="5"/>
          <w:sz w:val="24"/>
          <w:szCs w:val="24"/>
        </w:rPr>
        <w:t xml:space="preserve"> of Appellate Division of the </w:t>
      </w:r>
      <w:r w:rsidR="00F94380" w:rsidRPr="00A63CB8">
        <w:rPr>
          <w:rFonts w:ascii="Times New Roman" w:hAnsi="Times New Roman" w:cs="Times New Roman"/>
          <w:bCs/>
          <w:spacing w:val="5"/>
          <w:sz w:val="24"/>
          <w:szCs w:val="24"/>
        </w:rPr>
        <w:t xml:space="preserve">Bangladesh </w:t>
      </w:r>
      <w:r w:rsidR="00470F3E" w:rsidRPr="00A63CB8">
        <w:rPr>
          <w:rFonts w:ascii="Times New Roman" w:hAnsi="Times New Roman" w:cs="Times New Roman"/>
          <w:bCs/>
          <w:spacing w:val="5"/>
          <w:sz w:val="24"/>
          <w:szCs w:val="24"/>
        </w:rPr>
        <w:t>Sup</w:t>
      </w:r>
      <w:r w:rsidR="00D91F31" w:rsidRPr="00A63CB8">
        <w:rPr>
          <w:rFonts w:ascii="Times New Roman" w:hAnsi="Times New Roman" w:cs="Times New Roman"/>
          <w:bCs/>
          <w:spacing w:val="5"/>
          <w:sz w:val="24"/>
          <w:szCs w:val="24"/>
        </w:rPr>
        <w:t xml:space="preserve">reme Court, </w:t>
      </w:r>
      <w:r w:rsidR="00470F3E" w:rsidRPr="00A63CB8">
        <w:rPr>
          <w:rFonts w:ascii="Times New Roman" w:hAnsi="Times New Roman" w:cs="Times New Roman"/>
          <w:bCs/>
          <w:spacing w:val="5"/>
          <w:sz w:val="24"/>
          <w:szCs w:val="24"/>
        </w:rPr>
        <w:t>“If arable land is not protected,</w:t>
      </w:r>
      <w:r w:rsidR="00C607B5" w:rsidRPr="00A63CB8">
        <w:rPr>
          <w:rFonts w:ascii="Times New Roman" w:hAnsi="Times New Roman" w:cs="Times New Roman"/>
          <w:bCs/>
          <w:spacing w:val="5"/>
          <w:sz w:val="24"/>
          <w:szCs w:val="24"/>
        </w:rPr>
        <w:t xml:space="preserve"> our future will see extinction.</w:t>
      </w:r>
      <w:r w:rsidR="00470F3E" w:rsidRPr="00A63CB8">
        <w:rPr>
          <w:rFonts w:ascii="Times New Roman" w:hAnsi="Times New Roman" w:cs="Times New Roman"/>
          <w:bCs/>
          <w:spacing w:val="5"/>
          <w:sz w:val="24"/>
          <w:szCs w:val="24"/>
        </w:rPr>
        <w:t>”</w:t>
      </w:r>
      <w:r w:rsidR="00707CF3" w:rsidRPr="00A63CB8">
        <w:rPr>
          <w:rFonts w:ascii="Times New Roman" w:hAnsi="Times New Roman" w:cs="Times New Roman"/>
          <w:bCs/>
          <w:sz w:val="24"/>
          <w:szCs w:val="24"/>
          <w:shd w:val="clear" w:color="auto" w:fill="FFFFFF"/>
        </w:rPr>
        <w:t xml:space="preserve">The non-government </w:t>
      </w:r>
      <w:r w:rsidR="009A605F" w:rsidRPr="00A63CB8">
        <w:rPr>
          <w:rFonts w:ascii="Times New Roman" w:hAnsi="Times New Roman" w:cs="Times New Roman"/>
          <w:bCs/>
          <w:sz w:val="24"/>
          <w:szCs w:val="24"/>
          <w:shd w:val="clear" w:color="auto" w:fill="FFFFFF"/>
        </w:rPr>
        <w:t>organization (</w:t>
      </w:r>
      <w:r w:rsidR="00707CF3" w:rsidRPr="00A63CB8">
        <w:rPr>
          <w:rFonts w:ascii="Times New Roman" w:hAnsi="Times New Roman" w:cs="Times New Roman"/>
          <w:bCs/>
          <w:sz w:val="24"/>
          <w:szCs w:val="24"/>
          <w:shd w:val="clear" w:color="auto" w:fill="FFFFFF"/>
        </w:rPr>
        <w:t>NGO</w:t>
      </w:r>
      <w:r w:rsidR="002B13FD" w:rsidRPr="00A63CB8">
        <w:rPr>
          <w:rFonts w:ascii="Times New Roman" w:hAnsi="Times New Roman" w:cs="Times New Roman"/>
          <w:bCs/>
          <w:sz w:val="24"/>
          <w:szCs w:val="24"/>
          <w:shd w:val="clear" w:color="auto" w:fill="FFFFFF"/>
        </w:rPr>
        <w:t>) Research</w:t>
      </w:r>
      <w:r w:rsidR="00E25467" w:rsidRPr="00A63CB8">
        <w:rPr>
          <w:rFonts w:ascii="Times New Roman" w:hAnsi="Times New Roman" w:cs="Times New Roman"/>
          <w:bCs/>
          <w:sz w:val="24"/>
          <w:szCs w:val="24"/>
          <w:shd w:val="clear" w:color="auto" w:fill="FFFFFF"/>
        </w:rPr>
        <w:t xml:space="preserve"> Initiatives </w:t>
      </w:r>
      <w:r w:rsidR="009A605F" w:rsidRPr="00A63CB8">
        <w:rPr>
          <w:rFonts w:ascii="Times New Roman" w:hAnsi="Times New Roman" w:cs="Times New Roman"/>
          <w:bCs/>
          <w:sz w:val="24"/>
          <w:szCs w:val="24"/>
          <w:shd w:val="clear" w:color="auto" w:fill="FFFFFF"/>
        </w:rPr>
        <w:t>Bangladesh (</w:t>
      </w:r>
      <w:r w:rsidR="00E25467" w:rsidRPr="00A63CB8">
        <w:rPr>
          <w:rFonts w:ascii="Times New Roman" w:hAnsi="Times New Roman" w:cs="Times New Roman"/>
          <w:bCs/>
          <w:sz w:val="24"/>
          <w:szCs w:val="24"/>
          <w:shd w:val="clear" w:color="auto" w:fill="FFFFFF"/>
        </w:rPr>
        <w:t>RIB)</w:t>
      </w:r>
      <w:proofErr w:type="gramStart"/>
      <w:r w:rsidR="00E25467" w:rsidRPr="00A63CB8">
        <w:rPr>
          <w:rFonts w:ascii="Times New Roman" w:hAnsi="Times New Roman" w:cs="Times New Roman"/>
          <w:bCs/>
          <w:spacing w:val="5"/>
          <w:sz w:val="24"/>
          <w:szCs w:val="24"/>
        </w:rPr>
        <w:t>,</w:t>
      </w:r>
      <w:r w:rsidR="001A2D9A" w:rsidRPr="00A63CB8">
        <w:rPr>
          <w:rFonts w:ascii="Times New Roman" w:hAnsi="Times New Roman" w:cs="Times New Roman"/>
          <w:bCs/>
          <w:sz w:val="24"/>
          <w:szCs w:val="24"/>
          <w:shd w:val="clear" w:color="auto" w:fill="FFFFFF"/>
        </w:rPr>
        <w:t>operating</w:t>
      </w:r>
      <w:proofErr w:type="gramEnd"/>
      <w:r w:rsidR="001A2D9A" w:rsidRPr="00A63CB8">
        <w:rPr>
          <w:rFonts w:ascii="Times New Roman" w:hAnsi="Times New Roman" w:cs="Times New Roman"/>
          <w:bCs/>
          <w:sz w:val="24"/>
          <w:szCs w:val="24"/>
          <w:shd w:val="clear" w:color="auto" w:fill="FFFFFF"/>
        </w:rPr>
        <w:t xml:space="preserve"> in the countryside need to supplement the government efforts to develop the agricultural secto</w:t>
      </w:r>
      <w:r w:rsidR="001657A9" w:rsidRPr="00A63CB8">
        <w:rPr>
          <w:rFonts w:ascii="Times New Roman" w:hAnsi="Times New Roman" w:cs="Times New Roman"/>
          <w:bCs/>
          <w:sz w:val="24"/>
          <w:szCs w:val="24"/>
          <w:shd w:val="clear" w:color="auto" w:fill="FFFFFF"/>
        </w:rPr>
        <w:t>r which accounts for 16%</w:t>
      </w:r>
      <w:r w:rsidR="002C38B0" w:rsidRPr="00A63CB8">
        <w:rPr>
          <w:rFonts w:ascii="Times New Roman" w:hAnsi="Times New Roman" w:cs="Times New Roman"/>
          <w:bCs/>
          <w:sz w:val="24"/>
          <w:szCs w:val="24"/>
          <w:shd w:val="clear" w:color="auto" w:fill="FFFFFF"/>
        </w:rPr>
        <w:t xml:space="preserve"> of the gross domestic product </w:t>
      </w:r>
      <w:r w:rsidR="006E504D" w:rsidRPr="00A63CB8">
        <w:rPr>
          <w:rFonts w:ascii="Times New Roman" w:hAnsi="Times New Roman" w:cs="Times New Roman"/>
          <w:bCs/>
          <w:sz w:val="24"/>
          <w:szCs w:val="24"/>
          <w:shd w:val="clear" w:color="auto" w:fill="FFFFFF"/>
        </w:rPr>
        <w:t>(</w:t>
      </w:r>
      <w:r w:rsidR="001A2D9A" w:rsidRPr="00A63CB8">
        <w:rPr>
          <w:rFonts w:ascii="Times New Roman" w:hAnsi="Times New Roman" w:cs="Times New Roman"/>
          <w:bCs/>
          <w:sz w:val="24"/>
          <w:szCs w:val="24"/>
          <w:shd w:val="clear" w:color="auto" w:fill="FFFFFF"/>
        </w:rPr>
        <w:t>GDP</w:t>
      </w:r>
      <w:r w:rsidR="006E504D" w:rsidRPr="00A63CB8">
        <w:rPr>
          <w:rFonts w:ascii="Times New Roman" w:hAnsi="Times New Roman" w:cs="Times New Roman"/>
          <w:bCs/>
          <w:sz w:val="24"/>
          <w:szCs w:val="24"/>
          <w:shd w:val="clear" w:color="auto" w:fill="FFFFFF"/>
        </w:rPr>
        <w:t>)</w:t>
      </w:r>
      <w:r w:rsidR="002C38B0" w:rsidRPr="00A63CB8">
        <w:rPr>
          <w:rFonts w:ascii="Times New Roman" w:hAnsi="Times New Roman" w:cs="Times New Roman"/>
          <w:bCs/>
          <w:sz w:val="24"/>
          <w:szCs w:val="24"/>
          <w:shd w:val="clear" w:color="auto" w:fill="FFFFFF"/>
        </w:rPr>
        <w:t>.</w:t>
      </w:r>
    </w:p>
    <w:p w:rsidR="00694748" w:rsidRPr="0081669F" w:rsidRDefault="00317F6F" w:rsidP="00A63CB8">
      <w:pPr>
        <w:pStyle w:val="NormalWeb"/>
        <w:spacing w:before="0" w:beforeAutospacing="0" w:after="0" w:afterAutospacing="0" w:line="360" w:lineRule="auto"/>
        <w:jc w:val="both"/>
        <w:rPr>
          <w:bCs/>
          <w:spacing w:val="5"/>
        </w:rPr>
      </w:pPr>
      <w:r w:rsidRPr="00A63CB8">
        <w:rPr>
          <w:bCs/>
          <w:shd w:val="clear" w:color="auto" w:fill="FFFFFF"/>
        </w:rPr>
        <w:t xml:space="preserve">For increasing production our </w:t>
      </w:r>
      <w:r w:rsidR="001060B9" w:rsidRPr="00A63CB8">
        <w:rPr>
          <w:bCs/>
          <w:shd w:val="clear" w:color="auto" w:fill="FFFFFF"/>
        </w:rPr>
        <w:t>varietal</w:t>
      </w:r>
      <w:r w:rsidRPr="00A63CB8">
        <w:rPr>
          <w:bCs/>
          <w:shd w:val="clear" w:color="auto" w:fill="FFFFFF"/>
        </w:rPr>
        <w:t xml:space="preserve"> development is going on but cultivable land is decreasing. There is an </w:t>
      </w:r>
      <w:r w:rsidR="001060B9" w:rsidRPr="00A63CB8">
        <w:rPr>
          <w:bCs/>
          <w:shd w:val="clear" w:color="auto" w:fill="FFFFFF"/>
        </w:rPr>
        <w:t>apparent</w:t>
      </w:r>
      <w:r w:rsidRPr="00A63CB8">
        <w:rPr>
          <w:bCs/>
          <w:shd w:val="clear" w:color="auto" w:fill="FFFFFF"/>
        </w:rPr>
        <w:t xml:space="preserve"> complacency in recent bumper harvest of </w:t>
      </w:r>
      <w:r w:rsidR="001060B9" w:rsidRPr="00A63CB8">
        <w:rPr>
          <w:bCs/>
          <w:shd w:val="clear" w:color="auto" w:fill="FFFFFF"/>
        </w:rPr>
        <w:t>paddy. We</w:t>
      </w:r>
      <w:r w:rsidRPr="00A63CB8">
        <w:rPr>
          <w:bCs/>
          <w:shd w:val="clear" w:color="auto" w:fill="FFFFFF"/>
        </w:rPr>
        <w:t xml:space="preserve"> </w:t>
      </w:r>
      <w:r w:rsidRPr="00A63CB8">
        <w:rPr>
          <w:bCs/>
          <w:shd w:val="clear" w:color="auto" w:fill="FFFFFF"/>
        </w:rPr>
        <w:lastRenderedPageBreak/>
        <w:t>anticipated that every year our population is increasing .In spite of bumper production we are not in save position because if we are not able to protect our cultivable land.</w:t>
      </w:r>
      <w:r w:rsidR="00E05F9A" w:rsidRPr="00A63CB8">
        <w:rPr>
          <w:bCs/>
          <w:shd w:val="clear" w:color="auto" w:fill="FFFFFF"/>
        </w:rPr>
        <w:t>Now credible data are important to know the reasons for the losing land. The reasons are not many but what is the impacts of the loss and what measure are needed to cheek to urgent attention for the concern quarters. A combination of policies and action could help offset the loss to a great extent.</w:t>
      </w:r>
    </w:p>
    <w:p w:rsidR="00694748" w:rsidRPr="00A63CB8" w:rsidRDefault="00604236" w:rsidP="00A63CB8">
      <w:pPr>
        <w:pStyle w:val="NormalWeb"/>
        <w:spacing w:before="0" w:beforeAutospacing="0" w:after="0" w:afterAutospacing="0" w:line="360" w:lineRule="auto"/>
        <w:jc w:val="both"/>
        <w:rPr>
          <w:bCs/>
        </w:rPr>
      </w:pPr>
      <w:r w:rsidRPr="00A63CB8">
        <w:rPr>
          <w:bCs/>
        </w:rPr>
        <w:t>It is possible to land ministry continuous survey the whole country</w:t>
      </w:r>
      <w:r w:rsidR="00C22647" w:rsidRPr="00A63CB8">
        <w:rPr>
          <w:bCs/>
        </w:rPr>
        <w:t>’s</w:t>
      </w:r>
      <w:r w:rsidRPr="00A63CB8">
        <w:rPr>
          <w:bCs/>
        </w:rPr>
        <w:t xml:space="preserve"> land to know the condition of arable land and other purpose use of land.  </w:t>
      </w:r>
      <w:r w:rsidR="00074975" w:rsidRPr="00A63CB8">
        <w:rPr>
          <w:bCs/>
        </w:rPr>
        <w:t>The main activities of the minist</w:t>
      </w:r>
      <w:r w:rsidR="00C22647" w:rsidRPr="00A63CB8">
        <w:rPr>
          <w:bCs/>
        </w:rPr>
        <w:t xml:space="preserve">ry are to update records andland surveys to know the present status of using </w:t>
      </w:r>
      <w:r w:rsidR="004B47E2" w:rsidRPr="00A63CB8">
        <w:rPr>
          <w:bCs/>
        </w:rPr>
        <w:t>land. It</w:t>
      </w:r>
      <w:r w:rsidR="00C22647" w:rsidRPr="00A63CB8">
        <w:rPr>
          <w:bCs/>
        </w:rPr>
        <w:t xml:space="preserve"> will help us to project expected production for food security.</w:t>
      </w:r>
    </w:p>
    <w:p w:rsidR="00074975" w:rsidRPr="00A63CB8" w:rsidRDefault="00074975" w:rsidP="00A63CB8">
      <w:pPr>
        <w:pStyle w:val="NormalWeb"/>
        <w:spacing w:before="0" w:beforeAutospacing="0" w:after="0" w:afterAutospacing="0" w:line="360" w:lineRule="auto"/>
        <w:jc w:val="both"/>
        <w:rPr>
          <w:bCs/>
          <w:color w:val="000000" w:themeColor="text1"/>
        </w:rPr>
      </w:pPr>
      <w:r w:rsidRPr="00A63CB8">
        <w:rPr>
          <w:bCs/>
          <w:color w:val="000000" w:themeColor="text1"/>
        </w:rPr>
        <w:t xml:space="preserve">The Ministry of Land are guided by policies like ‘National Land Use Policy,2001’; ‘Khas Land Settlement Policy, 1997’; ‘Non-agricultural </w:t>
      </w:r>
      <w:proofErr w:type="spellStart"/>
      <w:r w:rsidRPr="00A63CB8">
        <w:rPr>
          <w:bCs/>
          <w:color w:val="000000" w:themeColor="text1"/>
        </w:rPr>
        <w:t>khas</w:t>
      </w:r>
      <w:proofErr w:type="spellEnd"/>
      <w:r w:rsidRPr="00A63CB8">
        <w:rPr>
          <w:bCs/>
          <w:color w:val="000000" w:themeColor="text1"/>
        </w:rPr>
        <w:t xml:space="preserve"> Lan</w:t>
      </w:r>
      <w:r w:rsidR="00604236" w:rsidRPr="00A63CB8">
        <w:rPr>
          <w:bCs/>
          <w:color w:val="000000" w:themeColor="text1"/>
        </w:rPr>
        <w:t>d Settlement Policy, 1995’;</w:t>
      </w:r>
      <w:r w:rsidRPr="00A63CB8">
        <w:rPr>
          <w:bCs/>
          <w:color w:val="000000" w:themeColor="text1"/>
        </w:rPr>
        <w:t xml:space="preserve"> ‘</w:t>
      </w:r>
      <w:proofErr w:type="spellStart"/>
      <w:r w:rsidRPr="00A63CB8">
        <w:rPr>
          <w:bCs/>
          <w:color w:val="000000" w:themeColor="text1"/>
        </w:rPr>
        <w:t>Balu</w:t>
      </w:r>
      <w:r w:rsidR="00834CF6" w:rsidRPr="00A63CB8">
        <w:rPr>
          <w:bCs/>
          <w:color w:val="000000" w:themeColor="text1"/>
        </w:rPr>
        <w:t>-</w:t>
      </w:r>
      <w:r w:rsidRPr="00A63CB8">
        <w:rPr>
          <w:bCs/>
          <w:color w:val="000000" w:themeColor="text1"/>
        </w:rPr>
        <w:t>Mohal</w:t>
      </w:r>
      <w:proofErr w:type="spellEnd"/>
      <w:r w:rsidRPr="00A63CB8">
        <w:rPr>
          <w:bCs/>
          <w:color w:val="000000" w:themeColor="text1"/>
        </w:rPr>
        <w:t xml:space="preserve"> and Sand Management Rules, 2011’; ’</w:t>
      </w:r>
      <w:proofErr w:type="spellStart"/>
      <w:r w:rsidRPr="00A63CB8">
        <w:rPr>
          <w:bCs/>
          <w:color w:val="000000" w:themeColor="text1"/>
        </w:rPr>
        <w:t>Chringri</w:t>
      </w:r>
      <w:r w:rsidR="00834CF6" w:rsidRPr="00A63CB8">
        <w:rPr>
          <w:bCs/>
          <w:color w:val="000000" w:themeColor="text1"/>
        </w:rPr>
        <w:t>-</w:t>
      </w:r>
      <w:r w:rsidRPr="00A63CB8">
        <w:rPr>
          <w:bCs/>
          <w:color w:val="000000" w:themeColor="text1"/>
        </w:rPr>
        <w:t>Mohal</w:t>
      </w:r>
      <w:proofErr w:type="spellEnd"/>
      <w:r w:rsidRPr="00A63CB8">
        <w:rPr>
          <w:bCs/>
          <w:color w:val="000000" w:themeColor="text1"/>
        </w:rPr>
        <w:t xml:space="preserve"> Management Policy,1998’; ‘</w:t>
      </w:r>
      <w:proofErr w:type="spellStart"/>
      <w:r w:rsidRPr="00A63CB8">
        <w:rPr>
          <w:bCs/>
          <w:color w:val="000000" w:themeColor="text1"/>
        </w:rPr>
        <w:t>Jal</w:t>
      </w:r>
      <w:r w:rsidR="00834CF6" w:rsidRPr="00A63CB8">
        <w:rPr>
          <w:bCs/>
          <w:color w:val="000000" w:themeColor="text1"/>
        </w:rPr>
        <w:t>-</w:t>
      </w:r>
      <w:r w:rsidRPr="00A63CB8">
        <w:rPr>
          <w:bCs/>
          <w:color w:val="000000" w:themeColor="text1"/>
        </w:rPr>
        <w:t>Mohal</w:t>
      </w:r>
      <w:proofErr w:type="spellEnd"/>
      <w:r w:rsidRPr="00A63CB8">
        <w:rPr>
          <w:bCs/>
          <w:color w:val="000000" w:themeColor="text1"/>
        </w:rPr>
        <w:t xml:space="preserve"> Management Policy, 2009’; ‘Salt</w:t>
      </w:r>
      <w:r w:rsidR="00834CF6" w:rsidRPr="00A63CB8">
        <w:rPr>
          <w:bCs/>
          <w:color w:val="000000" w:themeColor="text1"/>
        </w:rPr>
        <w:t>-</w:t>
      </w:r>
      <w:proofErr w:type="spellStart"/>
      <w:r w:rsidRPr="00A63CB8">
        <w:rPr>
          <w:bCs/>
          <w:color w:val="000000" w:themeColor="text1"/>
        </w:rPr>
        <w:t>Mohal</w:t>
      </w:r>
      <w:proofErr w:type="spellEnd"/>
      <w:r w:rsidRPr="00A63CB8">
        <w:rPr>
          <w:bCs/>
          <w:color w:val="000000" w:themeColor="text1"/>
        </w:rPr>
        <w:t xml:space="preserve"> Management Policy, 1992’; ‘Vested Property (Amendment) Law,2011’; and ‘The Acquisition and Requisition of Immovable Properties Ordinance,1982’.</w:t>
      </w:r>
      <w:r w:rsidR="00577DD5" w:rsidRPr="00A63CB8">
        <w:rPr>
          <w:bCs/>
          <w:color w:val="000000" w:themeColor="text1"/>
        </w:rPr>
        <w:t>We have many regulations but now we need a update law protect and preserve arable land in the country</w:t>
      </w:r>
      <w:r w:rsidR="00694748" w:rsidRPr="00A63CB8">
        <w:rPr>
          <w:bCs/>
          <w:color w:val="000000" w:themeColor="text1"/>
        </w:rPr>
        <w:t>.</w:t>
      </w:r>
    </w:p>
    <w:p w:rsidR="00694748" w:rsidRPr="00A63CB8" w:rsidRDefault="00694748" w:rsidP="00A63CB8">
      <w:pPr>
        <w:pStyle w:val="NormalWeb"/>
        <w:spacing w:before="0" w:beforeAutospacing="0" w:after="0" w:afterAutospacing="0" w:line="360" w:lineRule="auto"/>
        <w:jc w:val="both"/>
        <w:rPr>
          <w:bCs/>
        </w:rPr>
      </w:pPr>
    </w:p>
    <w:p w:rsidR="00CF5E4C" w:rsidRPr="00A63CB8" w:rsidRDefault="00074975" w:rsidP="00A63CB8">
      <w:pPr>
        <w:pStyle w:val="NormalWeb"/>
        <w:spacing w:before="0" w:beforeAutospacing="0" w:after="0" w:afterAutospacing="0" w:line="360" w:lineRule="auto"/>
        <w:jc w:val="both"/>
        <w:rPr>
          <w:bCs/>
        </w:rPr>
      </w:pPr>
      <w:r w:rsidRPr="00A63CB8">
        <w:rPr>
          <w:bCs/>
        </w:rPr>
        <w:t xml:space="preserve">The main objectives of ‘National Land Use Policy -2011’ are </w:t>
      </w:r>
      <w:r w:rsidR="00834CF6" w:rsidRPr="00A63CB8">
        <w:rPr>
          <w:bCs/>
        </w:rPr>
        <w:t>criteria-based</w:t>
      </w:r>
      <w:r w:rsidRPr="00A63CB8">
        <w:rPr>
          <w:bCs/>
        </w:rPr>
        <w:t xml:space="preserve"> uses of land, providing guidelines for usage of land for the purpose of agriculture (Crop production, fish cultivation and 314 rearing of ducks and chickens), housing, </w:t>
      </w:r>
      <w:r w:rsidR="005F10A2" w:rsidRPr="00A63CB8">
        <w:rPr>
          <w:bCs/>
        </w:rPr>
        <w:t>a forestation</w:t>
      </w:r>
      <w:r w:rsidRPr="00A63CB8">
        <w:rPr>
          <w:bCs/>
        </w:rPr>
        <w:t xml:space="preserve">, commercial and industrial establishments, rail and highway and for tea and rubber </w:t>
      </w:r>
      <w:r w:rsidR="00D70B64" w:rsidRPr="00A63CB8">
        <w:rPr>
          <w:bCs/>
        </w:rPr>
        <w:t>gardens. Land</w:t>
      </w:r>
      <w:r w:rsidR="00CF5E4C" w:rsidRPr="00A63CB8">
        <w:rPr>
          <w:bCs/>
        </w:rPr>
        <w:t xml:space="preserve"> surveys and preparation of land maps and records, their preservation and </w:t>
      </w:r>
      <w:r w:rsidR="00834CF6" w:rsidRPr="00A63CB8">
        <w:rPr>
          <w:bCs/>
        </w:rPr>
        <w:t>publication Demarcation</w:t>
      </w:r>
      <w:r w:rsidR="00CF5E4C" w:rsidRPr="00A63CB8">
        <w:rPr>
          <w:bCs/>
        </w:rPr>
        <w:t xml:space="preserve"> of domestic and international boundaries and repair and pr</w:t>
      </w:r>
      <w:r w:rsidR="009424FC" w:rsidRPr="00A63CB8">
        <w:rPr>
          <w:bCs/>
        </w:rPr>
        <w:t xml:space="preserve">eservation of boundary pillars </w:t>
      </w:r>
      <w:r w:rsidR="00CF5E4C" w:rsidRPr="00A63CB8">
        <w:rPr>
          <w:bCs/>
        </w:rPr>
        <w:t>Man</w:t>
      </w:r>
      <w:r w:rsidR="00EE2857" w:rsidRPr="00A63CB8">
        <w:rPr>
          <w:bCs/>
        </w:rPr>
        <w:t>agement</w:t>
      </w:r>
      <w:r w:rsidR="00CF5E4C" w:rsidRPr="00A63CB8">
        <w:rPr>
          <w:bCs/>
        </w:rPr>
        <w:t xml:space="preserve"> land reform and land use policy.</w:t>
      </w:r>
    </w:p>
    <w:p w:rsidR="00560A29" w:rsidRPr="007A3C6D" w:rsidRDefault="00E9040C" w:rsidP="00A63CB8">
      <w:pPr>
        <w:spacing w:line="360" w:lineRule="auto"/>
        <w:jc w:val="both"/>
        <w:rPr>
          <w:rFonts w:ascii="Times New Roman" w:hAnsi="Times New Roman" w:cs="Times New Roman"/>
          <w:b/>
          <w:sz w:val="28"/>
        </w:rPr>
      </w:pPr>
      <w:r w:rsidRPr="007A3C6D">
        <w:rPr>
          <w:rFonts w:ascii="Times New Roman" w:hAnsi="Times New Roman" w:cs="Times New Roman"/>
          <w:b/>
          <w:sz w:val="28"/>
        </w:rPr>
        <w:t xml:space="preserve">3. </w:t>
      </w:r>
      <w:r w:rsidR="00B02FC9" w:rsidRPr="007A3C6D">
        <w:rPr>
          <w:rFonts w:ascii="Times New Roman" w:hAnsi="Times New Roman" w:cs="Times New Roman"/>
          <w:b/>
          <w:sz w:val="28"/>
        </w:rPr>
        <w:t>Methodology</w:t>
      </w:r>
      <w:r w:rsidR="00DE339C" w:rsidRPr="007A3C6D">
        <w:rPr>
          <w:rFonts w:ascii="Times New Roman" w:hAnsi="Times New Roman" w:cs="Times New Roman"/>
          <w:b/>
          <w:sz w:val="28"/>
        </w:rPr>
        <w:t>:</w:t>
      </w:r>
    </w:p>
    <w:p w:rsidR="009A06B0" w:rsidRPr="00A63CB8" w:rsidRDefault="009A06B0" w:rsidP="00A63CB8">
      <w:pPr>
        <w:spacing w:line="360" w:lineRule="auto"/>
        <w:jc w:val="both"/>
        <w:rPr>
          <w:rFonts w:ascii="Times New Roman" w:eastAsia="Times New Roman" w:hAnsi="Times New Roman" w:cs="Times New Roman"/>
          <w:bCs/>
          <w:sz w:val="24"/>
          <w:szCs w:val="24"/>
        </w:rPr>
      </w:pPr>
      <w:r w:rsidRPr="00A63CB8">
        <w:rPr>
          <w:rFonts w:ascii="Times New Roman" w:eastAsia="Times New Roman" w:hAnsi="Times New Roman" w:cs="Times New Roman"/>
          <w:bCs/>
          <w:sz w:val="24"/>
          <w:szCs w:val="24"/>
        </w:rPr>
        <w:t xml:space="preserve">There are mainly two approaches to choose as research </w:t>
      </w:r>
      <w:r w:rsidR="004B47E2" w:rsidRPr="00A63CB8">
        <w:rPr>
          <w:rFonts w:ascii="Times New Roman" w:eastAsia="Times New Roman" w:hAnsi="Times New Roman" w:cs="Times New Roman"/>
          <w:bCs/>
          <w:sz w:val="24"/>
          <w:szCs w:val="24"/>
        </w:rPr>
        <w:t>methodology e.g. qualitative</w:t>
      </w:r>
      <w:r w:rsidRPr="00A63CB8">
        <w:rPr>
          <w:rFonts w:ascii="Times New Roman" w:eastAsia="Times New Roman" w:hAnsi="Times New Roman" w:cs="Times New Roman"/>
          <w:bCs/>
          <w:sz w:val="24"/>
          <w:szCs w:val="24"/>
        </w:rPr>
        <w:t xml:space="preserve"> methodology an</w:t>
      </w:r>
      <w:r w:rsidR="00B02FC9" w:rsidRPr="00A63CB8">
        <w:rPr>
          <w:rFonts w:ascii="Times New Roman" w:eastAsia="Times New Roman" w:hAnsi="Times New Roman" w:cs="Times New Roman"/>
          <w:bCs/>
          <w:sz w:val="24"/>
          <w:szCs w:val="24"/>
        </w:rPr>
        <w:t>d quantitative methodology. It is</w:t>
      </w:r>
      <w:r w:rsidRPr="00A63CB8">
        <w:rPr>
          <w:rFonts w:ascii="Times New Roman" w:eastAsia="Times New Roman" w:hAnsi="Times New Roman" w:cs="Times New Roman"/>
          <w:bCs/>
          <w:sz w:val="24"/>
          <w:szCs w:val="24"/>
        </w:rPr>
        <w:t xml:space="preserve"> also stipulated that there is another option to choose that is mixed method. Mixed methodology includes both qualitative and qu</w:t>
      </w:r>
      <w:r w:rsidR="00E97EF2" w:rsidRPr="00A63CB8">
        <w:rPr>
          <w:rFonts w:ascii="Times New Roman" w:eastAsia="Times New Roman" w:hAnsi="Times New Roman" w:cs="Times New Roman"/>
          <w:bCs/>
          <w:sz w:val="24"/>
          <w:szCs w:val="24"/>
        </w:rPr>
        <w:t xml:space="preserve">antitative methodology. The research employed mixed method. </w:t>
      </w:r>
    </w:p>
    <w:p w:rsidR="008B07E9" w:rsidRPr="00A63CB8" w:rsidRDefault="009B260B" w:rsidP="00A63CB8">
      <w:pPr>
        <w:spacing w:line="360" w:lineRule="auto"/>
        <w:jc w:val="both"/>
        <w:rPr>
          <w:rFonts w:ascii="Times New Roman" w:eastAsia="Times New Roman" w:hAnsi="Times New Roman" w:cs="Times New Roman"/>
          <w:bCs/>
          <w:sz w:val="24"/>
          <w:szCs w:val="24"/>
        </w:rPr>
      </w:pPr>
      <w:r w:rsidRPr="00A63CB8">
        <w:rPr>
          <w:rFonts w:ascii="Times New Roman" w:eastAsia="Times New Roman" w:hAnsi="Times New Roman" w:cs="Times New Roman"/>
          <w:bCs/>
          <w:sz w:val="24"/>
          <w:szCs w:val="24"/>
        </w:rPr>
        <w:t>This research had been</w:t>
      </w:r>
      <w:r w:rsidR="009A06B0" w:rsidRPr="00A63CB8">
        <w:rPr>
          <w:rFonts w:ascii="Times New Roman" w:eastAsia="Times New Roman" w:hAnsi="Times New Roman" w:cs="Times New Roman"/>
          <w:bCs/>
          <w:sz w:val="24"/>
          <w:szCs w:val="24"/>
        </w:rPr>
        <w:t xml:space="preserve"> co</w:t>
      </w:r>
      <w:r w:rsidR="008B07E9" w:rsidRPr="00A63CB8">
        <w:rPr>
          <w:rFonts w:ascii="Times New Roman" w:eastAsia="Times New Roman" w:hAnsi="Times New Roman" w:cs="Times New Roman"/>
          <w:bCs/>
          <w:sz w:val="24"/>
          <w:szCs w:val="24"/>
        </w:rPr>
        <w:t xml:space="preserve">nducted how to assess the arable land of </w:t>
      </w:r>
      <w:r w:rsidR="009A06B0" w:rsidRPr="00A63CB8">
        <w:rPr>
          <w:rFonts w:ascii="Times New Roman" w:eastAsia="Times New Roman" w:hAnsi="Times New Roman" w:cs="Times New Roman"/>
          <w:bCs/>
          <w:sz w:val="24"/>
          <w:szCs w:val="24"/>
        </w:rPr>
        <w:t>Bangladesh.</w:t>
      </w:r>
      <w:r w:rsidR="008B07E9" w:rsidRPr="00A63CB8">
        <w:rPr>
          <w:rFonts w:ascii="Times New Roman" w:eastAsia="Times New Roman" w:hAnsi="Times New Roman" w:cs="Times New Roman"/>
          <w:bCs/>
          <w:sz w:val="24"/>
          <w:szCs w:val="24"/>
        </w:rPr>
        <w:t xml:space="preserve"> T</w:t>
      </w:r>
      <w:r w:rsidR="009A06B0" w:rsidRPr="00A63CB8">
        <w:rPr>
          <w:rFonts w:ascii="Times New Roman" w:eastAsia="Times New Roman" w:hAnsi="Times New Roman" w:cs="Times New Roman"/>
          <w:bCs/>
          <w:sz w:val="24"/>
          <w:szCs w:val="24"/>
        </w:rPr>
        <w:t>he su</w:t>
      </w:r>
      <w:r w:rsidR="00A92342" w:rsidRPr="00A63CB8">
        <w:rPr>
          <w:rFonts w:ascii="Times New Roman" w:eastAsia="Times New Roman" w:hAnsi="Times New Roman" w:cs="Times New Roman"/>
          <w:bCs/>
          <w:sz w:val="24"/>
          <w:szCs w:val="24"/>
        </w:rPr>
        <w:t xml:space="preserve">rvey is related to a large </w:t>
      </w:r>
      <w:r w:rsidR="008B07E9" w:rsidRPr="00A63CB8">
        <w:rPr>
          <w:rFonts w:ascii="Times New Roman" w:eastAsia="Times New Roman" w:hAnsi="Times New Roman" w:cs="Times New Roman"/>
          <w:bCs/>
          <w:sz w:val="24"/>
          <w:szCs w:val="24"/>
        </w:rPr>
        <w:t>number organization</w:t>
      </w:r>
      <w:r w:rsidR="009A06B0" w:rsidRPr="00A63CB8">
        <w:rPr>
          <w:rFonts w:ascii="Times New Roman" w:eastAsia="Times New Roman" w:hAnsi="Times New Roman" w:cs="Times New Roman"/>
          <w:bCs/>
          <w:sz w:val="24"/>
          <w:szCs w:val="24"/>
        </w:rPr>
        <w:t xml:space="preserve"> in-depth information was </w:t>
      </w:r>
      <w:r w:rsidR="008B07E9" w:rsidRPr="00A63CB8">
        <w:rPr>
          <w:rFonts w:ascii="Times New Roman" w:eastAsia="Times New Roman" w:hAnsi="Times New Roman" w:cs="Times New Roman"/>
          <w:bCs/>
          <w:sz w:val="24"/>
          <w:szCs w:val="24"/>
        </w:rPr>
        <w:t>provided</w:t>
      </w:r>
      <w:r w:rsidR="009A06B0" w:rsidRPr="00A63CB8">
        <w:rPr>
          <w:rFonts w:ascii="Times New Roman" w:eastAsia="Times New Roman" w:hAnsi="Times New Roman" w:cs="Times New Roman"/>
          <w:bCs/>
          <w:sz w:val="24"/>
          <w:szCs w:val="24"/>
        </w:rPr>
        <w:t xml:space="preserve"> for the research, so both quantitative and qualitative research methodology was used in ter</w:t>
      </w:r>
      <w:r w:rsidR="00A92342" w:rsidRPr="00A63CB8">
        <w:rPr>
          <w:rFonts w:ascii="Times New Roman" w:eastAsia="Times New Roman" w:hAnsi="Times New Roman" w:cs="Times New Roman"/>
          <w:bCs/>
          <w:sz w:val="24"/>
          <w:szCs w:val="24"/>
        </w:rPr>
        <w:t>ms of the research.</w:t>
      </w:r>
    </w:p>
    <w:p w:rsidR="009A06B0" w:rsidRPr="00A63CB8" w:rsidRDefault="00633AC7" w:rsidP="00A63CB8">
      <w:pPr>
        <w:spacing w:line="360" w:lineRule="auto"/>
        <w:jc w:val="both"/>
        <w:rPr>
          <w:rFonts w:ascii="Times New Roman" w:hAnsi="Times New Roman" w:cs="Times New Roman"/>
          <w:bCs/>
          <w:sz w:val="24"/>
          <w:szCs w:val="24"/>
        </w:rPr>
      </w:pPr>
      <w:r w:rsidRPr="00A63CB8">
        <w:rPr>
          <w:rFonts w:ascii="Times New Roman" w:eastAsia="Times New Roman" w:hAnsi="Times New Roman" w:cs="Times New Roman"/>
          <w:bCs/>
          <w:sz w:val="24"/>
          <w:szCs w:val="24"/>
        </w:rPr>
        <w:lastRenderedPageBreak/>
        <w:t>Actually,</w:t>
      </w:r>
      <w:r w:rsidR="008D6F94" w:rsidRPr="00A63CB8">
        <w:rPr>
          <w:rFonts w:ascii="Times New Roman" w:eastAsia="Times New Roman" w:hAnsi="Times New Roman" w:cs="Times New Roman"/>
          <w:bCs/>
          <w:sz w:val="24"/>
          <w:szCs w:val="24"/>
        </w:rPr>
        <w:t xml:space="preserve"> pr</w:t>
      </w:r>
      <w:r w:rsidR="00E97EF2" w:rsidRPr="00A63CB8">
        <w:rPr>
          <w:rFonts w:ascii="Times New Roman" w:eastAsia="Times New Roman" w:hAnsi="Times New Roman" w:cs="Times New Roman"/>
          <w:bCs/>
          <w:sz w:val="24"/>
          <w:szCs w:val="24"/>
        </w:rPr>
        <w:t xml:space="preserve">imary and secondary data werecollected and </w:t>
      </w:r>
      <w:r w:rsidR="009A06B0" w:rsidRPr="00A63CB8">
        <w:rPr>
          <w:rFonts w:ascii="Times New Roman" w:eastAsia="Times New Roman" w:hAnsi="Times New Roman" w:cs="Times New Roman"/>
          <w:bCs/>
          <w:sz w:val="24"/>
          <w:szCs w:val="24"/>
        </w:rPr>
        <w:t>analyzed to get the answer of the research problem. Semi-structured interview and survey questionnaire techniqu</w:t>
      </w:r>
      <w:r w:rsidR="00E97EF2" w:rsidRPr="00A63CB8">
        <w:rPr>
          <w:rFonts w:ascii="Times New Roman" w:eastAsia="Times New Roman" w:hAnsi="Times New Roman" w:cs="Times New Roman"/>
          <w:bCs/>
          <w:sz w:val="24"/>
          <w:szCs w:val="24"/>
        </w:rPr>
        <w:t>e were</w:t>
      </w:r>
      <w:r w:rsidR="00D7142F" w:rsidRPr="00A63CB8">
        <w:rPr>
          <w:rFonts w:ascii="Times New Roman" w:eastAsia="Times New Roman" w:hAnsi="Times New Roman" w:cs="Times New Roman"/>
          <w:bCs/>
          <w:sz w:val="24"/>
          <w:szCs w:val="24"/>
        </w:rPr>
        <w:t xml:space="preserve"> used to collect </w:t>
      </w:r>
      <w:r w:rsidR="00E97EF2" w:rsidRPr="00A63CB8">
        <w:rPr>
          <w:rFonts w:ascii="Times New Roman" w:eastAsia="Times New Roman" w:hAnsi="Times New Roman" w:cs="Times New Roman"/>
          <w:bCs/>
          <w:sz w:val="24"/>
          <w:szCs w:val="24"/>
        </w:rPr>
        <w:t>primary/</w:t>
      </w:r>
      <w:r w:rsidR="00D7142F" w:rsidRPr="00A63CB8">
        <w:rPr>
          <w:rFonts w:ascii="Times New Roman" w:eastAsia="Times New Roman" w:hAnsi="Times New Roman" w:cs="Times New Roman"/>
          <w:bCs/>
          <w:sz w:val="24"/>
          <w:szCs w:val="24"/>
        </w:rPr>
        <w:t>secondary</w:t>
      </w:r>
      <w:r w:rsidR="00520AB0" w:rsidRPr="00A63CB8">
        <w:rPr>
          <w:rFonts w:ascii="Times New Roman" w:eastAsia="Times New Roman" w:hAnsi="Times New Roman" w:cs="Times New Roman"/>
          <w:bCs/>
          <w:sz w:val="24"/>
          <w:szCs w:val="24"/>
        </w:rPr>
        <w:t>data; Moreover</w:t>
      </w:r>
      <w:r w:rsidR="008B07E9" w:rsidRPr="00A63CB8">
        <w:rPr>
          <w:rFonts w:ascii="Times New Roman" w:eastAsia="Times New Roman" w:hAnsi="Times New Roman" w:cs="Times New Roman"/>
          <w:bCs/>
          <w:sz w:val="24"/>
          <w:szCs w:val="24"/>
        </w:rPr>
        <w:t>,</w:t>
      </w:r>
      <w:r w:rsidR="009A06B0" w:rsidRPr="00A63CB8">
        <w:rPr>
          <w:rFonts w:ascii="Times New Roman" w:eastAsia="Times New Roman" w:hAnsi="Times New Roman" w:cs="Times New Roman"/>
          <w:bCs/>
          <w:sz w:val="24"/>
          <w:szCs w:val="24"/>
        </w:rPr>
        <w:t xml:space="preserve"> Secondary </w:t>
      </w:r>
      <w:r w:rsidR="00D7142F" w:rsidRPr="00A63CB8">
        <w:rPr>
          <w:rFonts w:ascii="Times New Roman" w:eastAsia="Times New Roman" w:hAnsi="Times New Roman" w:cs="Times New Roman"/>
          <w:bCs/>
          <w:sz w:val="24"/>
          <w:szCs w:val="24"/>
        </w:rPr>
        <w:t>data is</w:t>
      </w:r>
      <w:r w:rsidR="009A06B0" w:rsidRPr="00A63CB8">
        <w:rPr>
          <w:rFonts w:ascii="Times New Roman" w:eastAsia="Times New Roman" w:hAnsi="Times New Roman" w:cs="Times New Roman"/>
          <w:bCs/>
          <w:sz w:val="24"/>
          <w:szCs w:val="24"/>
        </w:rPr>
        <w:t xml:space="preserve"> collected from related literature review and concern online source. </w:t>
      </w:r>
      <w:r w:rsidR="00D7142F" w:rsidRPr="00A63CB8">
        <w:rPr>
          <w:rFonts w:ascii="Times New Roman" w:hAnsi="Times New Roman" w:cs="Times New Roman"/>
          <w:bCs/>
          <w:sz w:val="24"/>
          <w:szCs w:val="24"/>
        </w:rPr>
        <w:t>Statistical methods will had been</w:t>
      </w:r>
      <w:r w:rsidR="009A06B0" w:rsidRPr="00A63CB8">
        <w:rPr>
          <w:rFonts w:ascii="Times New Roman" w:hAnsi="Times New Roman" w:cs="Times New Roman"/>
          <w:bCs/>
          <w:sz w:val="24"/>
          <w:szCs w:val="24"/>
        </w:rPr>
        <w:t xml:space="preserve"> used to analyze information and data collected through survey questionnair</w:t>
      </w:r>
      <w:r w:rsidR="00A92342" w:rsidRPr="00A63CB8">
        <w:rPr>
          <w:rFonts w:ascii="Times New Roman" w:hAnsi="Times New Roman" w:cs="Times New Roman"/>
          <w:bCs/>
          <w:sz w:val="24"/>
          <w:szCs w:val="24"/>
        </w:rPr>
        <w:t>e.</w:t>
      </w:r>
    </w:p>
    <w:p w:rsidR="00880C84" w:rsidRPr="007A3C6D" w:rsidRDefault="00880C84" w:rsidP="00A63CB8">
      <w:pPr>
        <w:spacing w:line="360" w:lineRule="auto"/>
        <w:jc w:val="both"/>
        <w:rPr>
          <w:rFonts w:ascii="Times New Roman" w:hAnsi="Times New Roman" w:cs="Times New Roman"/>
          <w:b/>
          <w:sz w:val="28"/>
        </w:rPr>
      </w:pPr>
      <w:r w:rsidRPr="007A3C6D">
        <w:rPr>
          <w:rFonts w:ascii="Times New Roman" w:hAnsi="Times New Roman" w:cs="Times New Roman"/>
          <w:b/>
          <w:sz w:val="28"/>
        </w:rPr>
        <w:t xml:space="preserve">4. </w:t>
      </w:r>
      <w:r w:rsidR="003D4B0F" w:rsidRPr="007A3C6D">
        <w:rPr>
          <w:rFonts w:ascii="Times New Roman" w:hAnsi="Times New Roman" w:cs="Times New Roman"/>
          <w:b/>
          <w:sz w:val="28"/>
        </w:rPr>
        <w:t xml:space="preserve">Results and </w:t>
      </w:r>
      <w:r w:rsidRPr="007A3C6D">
        <w:rPr>
          <w:rFonts w:ascii="Times New Roman" w:hAnsi="Times New Roman" w:cs="Times New Roman"/>
          <w:b/>
          <w:sz w:val="28"/>
        </w:rPr>
        <w:t>Discussion</w:t>
      </w:r>
      <w:r w:rsidR="007A3C6D" w:rsidRPr="007A3C6D">
        <w:rPr>
          <w:rFonts w:ascii="Times New Roman" w:hAnsi="Times New Roman" w:cs="Times New Roman"/>
          <w:b/>
          <w:sz w:val="28"/>
        </w:rPr>
        <w:t>:</w:t>
      </w:r>
    </w:p>
    <w:p w:rsidR="00387B38" w:rsidRPr="00A63CB8" w:rsidRDefault="00387B38"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 xml:space="preserve">            Agricultural land is one of the determining </w:t>
      </w:r>
      <w:r w:rsidR="004B47E2" w:rsidRPr="00A63CB8">
        <w:rPr>
          <w:rFonts w:ascii="Times New Roman" w:hAnsi="Times New Roman" w:cs="Times New Roman"/>
          <w:sz w:val="24"/>
          <w:szCs w:val="24"/>
        </w:rPr>
        <w:t>factors</w:t>
      </w:r>
      <w:r w:rsidRPr="00A63CB8">
        <w:rPr>
          <w:rFonts w:ascii="Times New Roman" w:hAnsi="Times New Roman" w:cs="Times New Roman"/>
          <w:sz w:val="24"/>
          <w:szCs w:val="24"/>
        </w:rPr>
        <w:t xml:space="preserve"> of our </w:t>
      </w:r>
      <w:r w:rsidR="00B971BA" w:rsidRPr="00A63CB8">
        <w:rPr>
          <w:rFonts w:ascii="Times New Roman" w:hAnsi="Times New Roman" w:cs="Times New Roman"/>
          <w:sz w:val="24"/>
          <w:szCs w:val="24"/>
        </w:rPr>
        <w:t>economy. We</w:t>
      </w:r>
      <w:r w:rsidRPr="00A63CB8">
        <w:rPr>
          <w:rFonts w:ascii="Times New Roman" w:hAnsi="Times New Roman" w:cs="Times New Roman"/>
          <w:sz w:val="24"/>
          <w:szCs w:val="24"/>
        </w:rPr>
        <w:t xml:space="preserve"> are here presenting the status from 1976 to 2020 using lands of agricultural production. Department of agriculture </w:t>
      </w:r>
      <w:r w:rsidR="004B47E2" w:rsidRPr="00A63CB8">
        <w:rPr>
          <w:rFonts w:ascii="Times New Roman" w:hAnsi="Times New Roman" w:cs="Times New Roman"/>
          <w:sz w:val="24"/>
          <w:szCs w:val="24"/>
        </w:rPr>
        <w:t>extension</w:t>
      </w:r>
      <w:r w:rsidRPr="00A63CB8">
        <w:rPr>
          <w:rFonts w:ascii="Times New Roman" w:hAnsi="Times New Roman" w:cs="Times New Roman"/>
          <w:sz w:val="24"/>
          <w:szCs w:val="24"/>
        </w:rPr>
        <w:t xml:space="preserve"> under </w:t>
      </w:r>
      <w:r w:rsidR="004B47E2" w:rsidRPr="00A63CB8">
        <w:rPr>
          <w:rFonts w:ascii="Times New Roman" w:hAnsi="Times New Roman" w:cs="Times New Roman"/>
          <w:sz w:val="24"/>
          <w:szCs w:val="24"/>
        </w:rPr>
        <w:t>the ministry</w:t>
      </w:r>
      <w:r w:rsidRPr="00A63CB8">
        <w:rPr>
          <w:rFonts w:ascii="Times New Roman" w:hAnsi="Times New Roman" w:cs="Times New Roman"/>
          <w:sz w:val="24"/>
          <w:szCs w:val="24"/>
        </w:rPr>
        <w:t xml:space="preserve"> of agr</w:t>
      </w:r>
      <w:r w:rsidR="001437C2" w:rsidRPr="00A63CB8">
        <w:rPr>
          <w:rFonts w:ascii="Times New Roman" w:hAnsi="Times New Roman" w:cs="Times New Roman"/>
          <w:sz w:val="24"/>
          <w:szCs w:val="24"/>
        </w:rPr>
        <w:t>iculture has prepared about two</w:t>
      </w:r>
      <w:r w:rsidRPr="00A63CB8">
        <w:rPr>
          <w:rFonts w:ascii="Times New Roman" w:hAnsi="Times New Roman" w:cs="Times New Roman"/>
          <w:sz w:val="24"/>
          <w:szCs w:val="24"/>
        </w:rPr>
        <w:t xml:space="preserve"> decade data that we have analysis here.</w:t>
      </w:r>
    </w:p>
    <w:tbl>
      <w:tblPr>
        <w:tblStyle w:val="LightShading1"/>
        <w:tblW w:w="0" w:type="auto"/>
        <w:tblInd w:w="108" w:type="dxa"/>
        <w:tblLayout w:type="fixed"/>
        <w:tblLook w:val="04A0"/>
      </w:tblPr>
      <w:tblGrid>
        <w:gridCol w:w="540"/>
        <w:gridCol w:w="1776"/>
        <w:gridCol w:w="1321"/>
        <w:gridCol w:w="1321"/>
        <w:gridCol w:w="1321"/>
        <w:gridCol w:w="1245"/>
        <w:gridCol w:w="1269"/>
      </w:tblGrid>
      <w:tr w:rsidR="006953B0" w:rsidRPr="00A63CB8" w:rsidTr="000E0EFC">
        <w:trPr>
          <w:cnfStyle w:val="100000000000"/>
        </w:trPr>
        <w:tc>
          <w:tcPr>
            <w:cnfStyle w:val="001000000000"/>
            <w:tcW w:w="8793" w:type="dxa"/>
            <w:gridSpan w:val="7"/>
          </w:tcPr>
          <w:p w:rsidR="006953B0" w:rsidRPr="00A63CB8" w:rsidRDefault="006953B0" w:rsidP="00A63CB8">
            <w:pPr>
              <w:spacing w:line="360" w:lineRule="auto"/>
              <w:jc w:val="both"/>
              <w:rPr>
                <w:rFonts w:ascii="Times New Roman" w:hAnsi="Times New Roman" w:cs="Times New Roman"/>
                <w:b/>
                <w:sz w:val="24"/>
                <w:szCs w:val="24"/>
              </w:rPr>
            </w:pPr>
            <w:r w:rsidRPr="00A63CB8">
              <w:rPr>
                <w:rFonts w:ascii="Times New Roman" w:hAnsi="Times New Roman" w:cs="Times New Roman"/>
                <w:b/>
                <w:sz w:val="24"/>
                <w:szCs w:val="24"/>
              </w:rPr>
              <w:t>Land use information 2005-06 to2009-10</w:t>
            </w:r>
          </w:p>
        </w:tc>
      </w:tr>
      <w:tr w:rsidR="006953B0" w:rsidRPr="00A63CB8" w:rsidTr="002966A0">
        <w:trPr>
          <w:cnfStyle w:val="000000100000"/>
        </w:trPr>
        <w:tc>
          <w:tcPr>
            <w:cnfStyle w:val="001000000000"/>
            <w:tcW w:w="540" w:type="dxa"/>
          </w:tcPr>
          <w:p w:rsidR="006953B0" w:rsidRPr="00A63CB8" w:rsidRDefault="006953B0"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w:t>
            </w:r>
          </w:p>
        </w:tc>
        <w:tc>
          <w:tcPr>
            <w:tcW w:w="1776" w:type="dxa"/>
            <w:vMerge w:val="restart"/>
          </w:tcPr>
          <w:p w:rsidR="006953B0" w:rsidRPr="00A63CB8" w:rsidRDefault="001437C2"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Subject</w:t>
            </w:r>
          </w:p>
        </w:tc>
        <w:tc>
          <w:tcPr>
            <w:tcW w:w="6477" w:type="dxa"/>
            <w:gridSpan w:val="5"/>
          </w:tcPr>
          <w:p w:rsidR="006953B0" w:rsidRPr="00A63CB8" w:rsidRDefault="006953B0"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 xml:space="preserve">                Production year</w:t>
            </w:r>
          </w:p>
        </w:tc>
      </w:tr>
      <w:tr w:rsidR="006953B0" w:rsidRPr="00A63CB8" w:rsidTr="002966A0">
        <w:trPr>
          <w:trHeight w:val="197"/>
        </w:trPr>
        <w:tc>
          <w:tcPr>
            <w:cnfStyle w:val="001000000000"/>
            <w:tcW w:w="540" w:type="dxa"/>
          </w:tcPr>
          <w:p w:rsidR="006953B0" w:rsidRPr="00A63CB8" w:rsidRDefault="006953B0" w:rsidP="00A63CB8">
            <w:pPr>
              <w:spacing w:line="360" w:lineRule="auto"/>
              <w:jc w:val="both"/>
              <w:rPr>
                <w:rFonts w:ascii="Times New Roman" w:hAnsi="Times New Roman" w:cs="Times New Roman"/>
                <w:sz w:val="24"/>
                <w:szCs w:val="24"/>
              </w:rPr>
            </w:pPr>
            <w:proofErr w:type="spellStart"/>
            <w:r w:rsidRPr="00A63CB8">
              <w:rPr>
                <w:rFonts w:ascii="Times New Roman" w:hAnsi="Times New Roman" w:cs="Times New Roman"/>
                <w:sz w:val="24"/>
                <w:szCs w:val="24"/>
              </w:rPr>
              <w:t>Sl</w:t>
            </w:r>
            <w:proofErr w:type="spellEnd"/>
          </w:p>
        </w:tc>
        <w:tc>
          <w:tcPr>
            <w:tcW w:w="1776" w:type="dxa"/>
            <w:vMerge/>
          </w:tcPr>
          <w:p w:rsidR="006953B0" w:rsidRPr="00A63CB8" w:rsidRDefault="006953B0" w:rsidP="00A63CB8">
            <w:pPr>
              <w:spacing w:line="360" w:lineRule="auto"/>
              <w:jc w:val="both"/>
              <w:cnfStyle w:val="000000000000"/>
              <w:rPr>
                <w:rFonts w:ascii="Times New Roman" w:hAnsi="Times New Roman" w:cs="Times New Roman"/>
                <w:sz w:val="24"/>
                <w:szCs w:val="24"/>
              </w:rPr>
            </w:pPr>
          </w:p>
        </w:tc>
        <w:tc>
          <w:tcPr>
            <w:tcW w:w="1321" w:type="dxa"/>
          </w:tcPr>
          <w:p w:rsidR="006953B0" w:rsidRPr="00A63CB8" w:rsidRDefault="007B0100"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2005-06</w:t>
            </w:r>
          </w:p>
        </w:tc>
        <w:tc>
          <w:tcPr>
            <w:tcW w:w="1321" w:type="dxa"/>
          </w:tcPr>
          <w:p w:rsidR="006953B0" w:rsidRPr="00A63CB8" w:rsidRDefault="007B0100"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2006-07</w:t>
            </w:r>
          </w:p>
        </w:tc>
        <w:tc>
          <w:tcPr>
            <w:tcW w:w="1321" w:type="dxa"/>
          </w:tcPr>
          <w:p w:rsidR="006953B0" w:rsidRPr="00A63CB8" w:rsidRDefault="007B0100" w:rsidP="00A63CB8">
            <w:pPr>
              <w:spacing w:line="360" w:lineRule="auto"/>
              <w:jc w:val="center"/>
              <w:cnfStyle w:val="000000000000"/>
              <w:rPr>
                <w:rFonts w:ascii="Times New Roman" w:hAnsi="Times New Roman" w:cs="Times New Roman"/>
                <w:sz w:val="24"/>
                <w:szCs w:val="24"/>
              </w:rPr>
            </w:pPr>
            <w:r w:rsidRPr="00A63CB8">
              <w:rPr>
                <w:rFonts w:ascii="Times New Roman" w:hAnsi="Times New Roman" w:cs="Times New Roman"/>
                <w:sz w:val="24"/>
                <w:szCs w:val="24"/>
              </w:rPr>
              <w:t>2007-08</w:t>
            </w:r>
          </w:p>
        </w:tc>
        <w:tc>
          <w:tcPr>
            <w:tcW w:w="1245" w:type="dxa"/>
          </w:tcPr>
          <w:p w:rsidR="006953B0" w:rsidRPr="00A63CB8" w:rsidRDefault="007B0100" w:rsidP="00A63CB8">
            <w:pPr>
              <w:spacing w:line="360" w:lineRule="auto"/>
              <w:jc w:val="center"/>
              <w:cnfStyle w:val="000000000000"/>
              <w:rPr>
                <w:rFonts w:ascii="Times New Roman" w:hAnsi="Times New Roman" w:cs="Times New Roman"/>
                <w:sz w:val="24"/>
                <w:szCs w:val="24"/>
              </w:rPr>
            </w:pPr>
            <w:r w:rsidRPr="00A63CB8">
              <w:rPr>
                <w:rFonts w:ascii="Times New Roman" w:hAnsi="Times New Roman" w:cs="Times New Roman"/>
                <w:sz w:val="24"/>
                <w:szCs w:val="24"/>
              </w:rPr>
              <w:t>2008-09</w:t>
            </w:r>
          </w:p>
        </w:tc>
        <w:tc>
          <w:tcPr>
            <w:tcW w:w="1269" w:type="dxa"/>
          </w:tcPr>
          <w:p w:rsidR="006953B0" w:rsidRPr="00A63CB8" w:rsidRDefault="007B0100"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2009-2010</w:t>
            </w:r>
          </w:p>
        </w:tc>
      </w:tr>
      <w:tr w:rsidR="00EA26C9" w:rsidRPr="00A63CB8" w:rsidTr="002966A0">
        <w:trPr>
          <w:cnfStyle w:val="000000100000"/>
        </w:trPr>
        <w:tc>
          <w:tcPr>
            <w:cnfStyle w:val="001000000000"/>
            <w:tcW w:w="540" w:type="dxa"/>
          </w:tcPr>
          <w:p w:rsidR="00EA26C9" w:rsidRPr="00A63CB8" w:rsidRDefault="00EA26C9"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01</w:t>
            </w:r>
          </w:p>
        </w:tc>
        <w:tc>
          <w:tcPr>
            <w:tcW w:w="1776" w:type="dxa"/>
          </w:tcPr>
          <w:p w:rsidR="00EA26C9" w:rsidRPr="00A63CB8" w:rsidRDefault="00EA26C9"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Total area(sq.km)</w:t>
            </w:r>
          </w:p>
        </w:tc>
        <w:tc>
          <w:tcPr>
            <w:tcW w:w="1321" w:type="dxa"/>
          </w:tcPr>
          <w:p w:rsidR="00EA26C9" w:rsidRPr="00A63CB8" w:rsidRDefault="00EA26C9"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147569.1</w:t>
            </w:r>
          </w:p>
        </w:tc>
        <w:tc>
          <w:tcPr>
            <w:tcW w:w="1321" w:type="dxa"/>
          </w:tcPr>
          <w:p w:rsidR="00EA26C9" w:rsidRPr="00A63CB8" w:rsidRDefault="00EA26C9"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147569.1</w:t>
            </w:r>
          </w:p>
        </w:tc>
        <w:tc>
          <w:tcPr>
            <w:tcW w:w="1321" w:type="dxa"/>
          </w:tcPr>
          <w:p w:rsidR="00EA26C9" w:rsidRPr="00A63CB8" w:rsidRDefault="00EA26C9"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147569.1</w:t>
            </w:r>
          </w:p>
        </w:tc>
        <w:tc>
          <w:tcPr>
            <w:tcW w:w="1245" w:type="dxa"/>
          </w:tcPr>
          <w:p w:rsidR="00EA26C9" w:rsidRPr="00A63CB8" w:rsidRDefault="00EA26C9"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147569.1</w:t>
            </w:r>
          </w:p>
        </w:tc>
        <w:tc>
          <w:tcPr>
            <w:tcW w:w="1269" w:type="dxa"/>
          </w:tcPr>
          <w:p w:rsidR="00EA26C9" w:rsidRPr="00A63CB8" w:rsidRDefault="00EA26C9"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147569.1</w:t>
            </w:r>
          </w:p>
        </w:tc>
      </w:tr>
      <w:tr w:rsidR="00EA26C9" w:rsidRPr="00A63CB8" w:rsidTr="002966A0">
        <w:tc>
          <w:tcPr>
            <w:cnfStyle w:val="001000000000"/>
            <w:tcW w:w="540" w:type="dxa"/>
          </w:tcPr>
          <w:p w:rsidR="00EA26C9" w:rsidRPr="00A63CB8" w:rsidRDefault="00EA26C9"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02</w:t>
            </w:r>
          </w:p>
        </w:tc>
        <w:tc>
          <w:tcPr>
            <w:tcW w:w="1776" w:type="dxa"/>
          </w:tcPr>
          <w:p w:rsidR="00EA26C9" w:rsidRPr="00A63CB8" w:rsidRDefault="00EA26C9"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Total area(hector)</w:t>
            </w:r>
          </w:p>
        </w:tc>
        <w:tc>
          <w:tcPr>
            <w:tcW w:w="1321" w:type="dxa"/>
          </w:tcPr>
          <w:p w:rsidR="00EA26C9" w:rsidRPr="00A63CB8" w:rsidRDefault="00EA26C9"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14756910</w:t>
            </w:r>
          </w:p>
        </w:tc>
        <w:tc>
          <w:tcPr>
            <w:tcW w:w="1321" w:type="dxa"/>
          </w:tcPr>
          <w:p w:rsidR="00EA26C9" w:rsidRPr="00A63CB8" w:rsidRDefault="00EA26C9"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14756910</w:t>
            </w:r>
          </w:p>
        </w:tc>
        <w:tc>
          <w:tcPr>
            <w:tcW w:w="1321" w:type="dxa"/>
          </w:tcPr>
          <w:p w:rsidR="00EA26C9" w:rsidRPr="00A63CB8" w:rsidRDefault="00EA26C9"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14756910</w:t>
            </w:r>
          </w:p>
        </w:tc>
        <w:tc>
          <w:tcPr>
            <w:tcW w:w="1245" w:type="dxa"/>
          </w:tcPr>
          <w:p w:rsidR="00EA26C9" w:rsidRPr="00A63CB8" w:rsidRDefault="00EA26C9"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14756910</w:t>
            </w:r>
          </w:p>
        </w:tc>
        <w:tc>
          <w:tcPr>
            <w:tcW w:w="1269" w:type="dxa"/>
          </w:tcPr>
          <w:p w:rsidR="00EA26C9" w:rsidRPr="00A63CB8" w:rsidRDefault="00EA26C9"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14756910</w:t>
            </w:r>
          </w:p>
        </w:tc>
      </w:tr>
      <w:tr w:rsidR="00EA26C9" w:rsidRPr="00A63CB8" w:rsidTr="002966A0">
        <w:trPr>
          <w:cnfStyle w:val="000000100000"/>
        </w:trPr>
        <w:tc>
          <w:tcPr>
            <w:cnfStyle w:val="001000000000"/>
            <w:tcW w:w="540" w:type="dxa"/>
          </w:tcPr>
          <w:p w:rsidR="00EA26C9" w:rsidRPr="00A63CB8" w:rsidRDefault="00EA26C9"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03</w:t>
            </w:r>
          </w:p>
        </w:tc>
        <w:tc>
          <w:tcPr>
            <w:tcW w:w="1776" w:type="dxa"/>
          </w:tcPr>
          <w:p w:rsidR="00EA26C9" w:rsidRPr="00A63CB8" w:rsidRDefault="00EA26C9"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Total cultivable land  (hector)</w:t>
            </w:r>
          </w:p>
        </w:tc>
        <w:tc>
          <w:tcPr>
            <w:tcW w:w="1321" w:type="dxa"/>
          </w:tcPr>
          <w:p w:rsidR="00EA26C9" w:rsidRPr="00A63CB8" w:rsidRDefault="00EA26C9"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9417270</w:t>
            </w:r>
          </w:p>
        </w:tc>
        <w:tc>
          <w:tcPr>
            <w:tcW w:w="1321" w:type="dxa"/>
          </w:tcPr>
          <w:p w:rsidR="00EA26C9" w:rsidRPr="00A63CB8" w:rsidRDefault="00EA26C9"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9378144</w:t>
            </w:r>
          </w:p>
        </w:tc>
        <w:tc>
          <w:tcPr>
            <w:tcW w:w="1321" w:type="dxa"/>
          </w:tcPr>
          <w:p w:rsidR="00EA26C9" w:rsidRPr="00A63CB8" w:rsidRDefault="00EA26C9"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9283113</w:t>
            </w:r>
          </w:p>
        </w:tc>
        <w:tc>
          <w:tcPr>
            <w:tcW w:w="1245" w:type="dxa"/>
          </w:tcPr>
          <w:p w:rsidR="00EA26C9" w:rsidRPr="00A63CB8" w:rsidRDefault="00EA26C9"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9352752</w:t>
            </w:r>
          </w:p>
        </w:tc>
        <w:tc>
          <w:tcPr>
            <w:tcW w:w="1269" w:type="dxa"/>
          </w:tcPr>
          <w:p w:rsidR="00EA26C9" w:rsidRPr="00A63CB8" w:rsidRDefault="00EA26C9"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9292931</w:t>
            </w:r>
          </w:p>
        </w:tc>
      </w:tr>
      <w:tr w:rsidR="00EA26C9" w:rsidRPr="00A63CB8" w:rsidTr="002966A0">
        <w:tc>
          <w:tcPr>
            <w:cnfStyle w:val="001000000000"/>
            <w:tcW w:w="540" w:type="dxa"/>
          </w:tcPr>
          <w:p w:rsidR="00EA26C9" w:rsidRPr="00A63CB8" w:rsidRDefault="00EA26C9"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04</w:t>
            </w:r>
          </w:p>
        </w:tc>
        <w:tc>
          <w:tcPr>
            <w:tcW w:w="1776" w:type="dxa"/>
          </w:tcPr>
          <w:p w:rsidR="00EA26C9" w:rsidRPr="00A63CB8" w:rsidRDefault="00EA26C9"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Permanent fallow land (hector)</w:t>
            </w:r>
          </w:p>
        </w:tc>
        <w:tc>
          <w:tcPr>
            <w:tcW w:w="1321" w:type="dxa"/>
          </w:tcPr>
          <w:p w:rsidR="00EA26C9" w:rsidRPr="00A63CB8" w:rsidRDefault="00EA26C9"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1204582</w:t>
            </w:r>
          </w:p>
        </w:tc>
        <w:tc>
          <w:tcPr>
            <w:tcW w:w="1321" w:type="dxa"/>
          </w:tcPr>
          <w:p w:rsidR="00EA26C9" w:rsidRPr="00A63CB8" w:rsidRDefault="00EA26C9"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1194664</w:t>
            </w:r>
          </w:p>
        </w:tc>
        <w:tc>
          <w:tcPr>
            <w:tcW w:w="1321" w:type="dxa"/>
          </w:tcPr>
          <w:p w:rsidR="00EA26C9" w:rsidRPr="00A63CB8" w:rsidRDefault="00EA26C9"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1194168</w:t>
            </w:r>
          </w:p>
        </w:tc>
        <w:tc>
          <w:tcPr>
            <w:tcW w:w="1245" w:type="dxa"/>
          </w:tcPr>
          <w:p w:rsidR="00EA26C9" w:rsidRPr="00A63CB8" w:rsidRDefault="00EA26C9"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1193226</w:t>
            </w:r>
          </w:p>
        </w:tc>
        <w:tc>
          <w:tcPr>
            <w:tcW w:w="1269" w:type="dxa"/>
          </w:tcPr>
          <w:p w:rsidR="00EA26C9" w:rsidRPr="00A63CB8" w:rsidRDefault="00EA26C9"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1188250</w:t>
            </w:r>
          </w:p>
        </w:tc>
      </w:tr>
      <w:tr w:rsidR="00EA26C9" w:rsidRPr="00A63CB8" w:rsidTr="002966A0">
        <w:trPr>
          <w:cnfStyle w:val="000000100000"/>
        </w:trPr>
        <w:tc>
          <w:tcPr>
            <w:cnfStyle w:val="001000000000"/>
            <w:tcW w:w="540" w:type="dxa"/>
          </w:tcPr>
          <w:p w:rsidR="00EA26C9" w:rsidRPr="00A63CB8" w:rsidRDefault="00EA26C9"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05</w:t>
            </w:r>
          </w:p>
        </w:tc>
        <w:tc>
          <w:tcPr>
            <w:tcW w:w="1776" w:type="dxa"/>
          </w:tcPr>
          <w:p w:rsidR="00EA26C9" w:rsidRPr="00A63CB8" w:rsidRDefault="007053E3"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Impermanent</w:t>
            </w:r>
            <w:r w:rsidR="00EA26C9" w:rsidRPr="00A63CB8">
              <w:rPr>
                <w:rFonts w:ascii="Times New Roman" w:hAnsi="Times New Roman" w:cs="Times New Roman"/>
                <w:sz w:val="24"/>
                <w:szCs w:val="24"/>
              </w:rPr>
              <w:t xml:space="preserve"> cultivable fallow land(hector)</w:t>
            </w:r>
          </w:p>
        </w:tc>
        <w:tc>
          <w:tcPr>
            <w:tcW w:w="1321" w:type="dxa"/>
          </w:tcPr>
          <w:p w:rsidR="00EA26C9" w:rsidRPr="00A63CB8" w:rsidRDefault="009B1046"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830072</w:t>
            </w:r>
          </w:p>
        </w:tc>
        <w:tc>
          <w:tcPr>
            <w:tcW w:w="1321" w:type="dxa"/>
          </w:tcPr>
          <w:p w:rsidR="00EA26C9" w:rsidRPr="00A63CB8" w:rsidRDefault="009B1046"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799265</w:t>
            </w:r>
          </w:p>
        </w:tc>
        <w:tc>
          <w:tcPr>
            <w:tcW w:w="1321" w:type="dxa"/>
          </w:tcPr>
          <w:p w:rsidR="00EA26C9" w:rsidRPr="00A63CB8" w:rsidRDefault="009B1046"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790636</w:t>
            </w:r>
          </w:p>
        </w:tc>
        <w:tc>
          <w:tcPr>
            <w:tcW w:w="1245" w:type="dxa"/>
          </w:tcPr>
          <w:p w:rsidR="00EA26C9" w:rsidRPr="00A63CB8" w:rsidRDefault="009B1046"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806222</w:t>
            </w:r>
          </w:p>
        </w:tc>
        <w:tc>
          <w:tcPr>
            <w:tcW w:w="1269" w:type="dxa"/>
          </w:tcPr>
          <w:p w:rsidR="00EA26C9" w:rsidRPr="00A63CB8" w:rsidRDefault="009B1046"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802867</w:t>
            </w:r>
          </w:p>
        </w:tc>
      </w:tr>
      <w:tr w:rsidR="00EA26C9" w:rsidRPr="00A63CB8" w:rsidTr="002966A0">
        <w:tc>
          <w:tcPr>
            <w:cnfStyle w:val="001000000000"/>
            <w:tcW w:w="540" w:type="dxa"/>
          </w:tcPr>
          <w:p w:rsidR="00EA26C9" w:rsidRPr="00A63CB8" w:rsidRDefault="00EA26C9"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06</w:t>
            </w:r>
          </w:p>
        </w:tc>
        <w:tc>
          <w:tcPr>
            <w:tcW w:w="1776" w:type="dxa"/>
          </w:tcPr>
          <w:p w:rsidR="00EA26C9" w:rsidRPr="00A63CB8" w:rsidRDefault="007053E3"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Mono crop</w:t>
            </w:r>
            <w:r w:rsidR="00EA26C9" w:rsidRPr="00A63CB8">
              <w:rPr>
                <w:rFonts w:ascii="Times New Roman" w:hAnsi="Times New Roman" w:cs="Times New Roman"/>
                <w:sz w:val="24"/>
                <w:szCs w:val="24"/>
              </w:rPr>
              <w:t xml:space="preserve"> land (hector)</w:t>
            </w:r>
          </w:p>
        </w:tc>
        <w:tc>
          <w:tcPr>
            <w:tcW w:w="1321" w:type="dxa"/>
          </w:tcPr>
          <w:p w:rsidR="00EA26C9" w:rsidRPr="00A63CB8" w:rsidRDefault="00725F39"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2287538</w:t>
            </w:r>
          </w:p>
        </w:tc>
        <w:tc>
          <w:tcPr>
            <w:tcW w:w="1321" w:type="dxa"/>
          </w:tcPr>
          <w:p w:rsidR="00EA26C9" w:rsidRPr="00A63CB8" w:rsidRDefault="00725F39"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2224930</w:t>
            </w:r>
          </w:p>
        </w:tc>
        <w:tc>
          <w:tcPr>
            <w:tcW w:w="1321" w:type="dxa"/>
          </w:tcPr>
          <w:p w:rsidR="00EA26C9" w:rsidRPr="00A63CB8" w:rsidRDefault="00725F39"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2192063</w:t>
            </w:r>
          </w:p>
        </w:tc>
        <w:tc>
          <w:tcPr>
            <w:tcW w:w="1245" w:type="dxa"/>
          </w:tcPr>
          <w:p w:rsidR="00EA26C9" w:rsidRPr="00A63CB8" w:rsidRDefault="00725F39"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2160986</w:t>
            </w:r>
          </w:p>
        </w:tc>
        <w:tc>
          <w:tcPr>
            <w:tcW w:w="1269" w:type="dxa"/>
          </w:tcPr>
          <w:p w:rsidR="00EA26C9" w:rsidRPr="00A63CB8" w:rsidRDefault="00725F39"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2065274</w:t>
            </w:r>
          </w:p>
        </w:tc>
      </w:tr>
      <w:tr w:rsidR="00EA26C9" w:rsidRPr="00A63CB8" w:rsidTr="002966A0">
        <w:trPr>
          <w:cnfStyle w:val="000000100000"/>
        </w:trPr>
        <w:tc>
          <w:tcPr>
            <w:cnfStyle w:val="001000000000"/>
            <w:tcW w:w="540" w:type="dxa"/>
          </w:tcPr>
          <w:p w:rsidR="00EA26C9" w:rsidRPr="00A63CB8" w:rsidRDefault="00EA26C9"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07</w:t>
            </w:r>
          </w:p>
        </w:tc>
        <w:tc>
          <w:tcPr>
            <w:tcW w:w="1776" w:type="dxa"/>
          </w:tcPr>
          <w:p w:rsidR="00EA26C9" w:rsidRPr="00A63CB8" w:rsidRDefault="00EA26C9"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Dicrop land (hector)</w:t>
            </w:r>
          </w:p>
        </w:tc>
        <w:tc>
          <w:tcPr>
            <w:tcW w:w="1321" w:type="dxa"/>
          </w:tcPr>
          <w:p w:rsidR="00EA26C9" w:rsidRPr="00A63CB8" w:rsidRDefault="00391937"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5022105</w:t>
            </w:r>
          </w:p>
        </w:tc>
        <w:tc>
          <w:tcPr>
            <w:tcW w:w="1321" w:type="dxa"/>
          </w:tcPr>
          <w:p w:rsidR="00EA26C9" w:rsidRPr="00A63CB8" w:rsidRDefault="00391937"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4817681</w:t>
            </w:r>
          </w:p>
        </w:tc>
        <w:tc>
          <w:tcPr>
            <w:tcW w:w="1321" w:type="dxa"/>
          </w:tcPr>
          <w:p w:rsidR="00EA26C9" w:rsidRPr="00A63CB8" w:rsidRDefault="00391937"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4816123</w:t>
            </w:r>
          </w:p>
        </w:tc>
        <w:tc>
          <w:tcPr>
            <w:tcW w:w="1245" w:type="dxa"/>
          </w:tcPr>
          <w:p w:rsidR="00EA26C9" w:rsidRPr="00A63CB8" w:rsidRDefault="00391937"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4814651</w:t>
            </w:r>
          </w:p>
        </w:tc>
        <w:tc>
          <w:tcPr>
            <w:tcW w:w="1269" w:type="dxa"/>
          </w:tcPr>
          <w:p w:rsidR="00EA26C9" w:rsidRPr="00A63CB8" w:rsidRDefault="00391937"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4810100</w:t>
            </w:r>
          </w:p>
        </w:tc>
      </w:tr>
      <w:tr w:rsidR="00EA26C9" w:rsidRPr="00A63CB8" w:rsidTr="002966A0">
        <w:tc>
          <w:tcPr>
            <w:cnfStyle w:val="001000000000"/>
            <w:tcW w:w="540" w:type="dxa"/>
          </w:tcPr>
          <w:p w:rsidR="00EA26C9" w:rsidRPr="00A63CB8" w:rsidRDefault="00EA26C9"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08</w:t>
            </w:r>
          </w:p>
        </w:tc>
        <w:tc>
          <w:tcPr>
            <w:tcW w:w="1776" w:type="dxa"/>
          </w:tcPr>
          <w:p w:rsidR="00EA26C9" w:rsidRPr="00A63CB8" w:rsidRDefault="00EA26C9"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Tricrop land (hector)</w:t>
            </w:r>
          </w:p>
        </w:tc>
        <w:tc>
          <w:tcPr>
            <w:tcW w:w="1321" w:type="dxa"/>
          </w:tcPr>
          <w:p w:rsidR="00EA26C9" w:rsidRPr="00A63CB8" w:rsidRDefault="002966A0"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2269481</w:t>
            </w:r>
          </w:p>
        </w:tc>
        <w:tc>
          <w:tcPr>
            <w:tcW w:w="1321" w:type="dxa"/>
          </w:tcPr>
          <w:p w:rsidR="00EA26C9" w:rsidRPr="00A63CB8" w:rsidRDefault="002966A0"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2107994</w:t>
            </w:r>
          </w:p>
        </w:tc>
        <w:tc>
          <w:tcPr>
            <w:tcW w:w="1321" w:type="dxa"/>
          </w:tcPr>
          <w:p w:rsidR="00EA26C9" w:rsidRPr="00A63CB8" w:rsidRDefault="002966A0"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2163782</w:t>
            </w:r>
          </w:p>
        </w:tc>
        <w:tc>
          <w:tcPr>
            <w:tcW w:w="1245" w:type="dxa"/>
          </w:tcPr>
          <w:p w:rsidR="00EA26C9" w:rsidRPr="00A63CB8" w:rsidRDefault="002966A0"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2195755</w:t>
            </w:r>
          </w:p>
        </w:tc>
        <w:tc>
          <w:tcPr>
            <w:tcW w:w="1269" w:type="dxa"/>
          </w:tcPr>
          <w:p w:rsidR="00EA26C9" w:rsidRPr="00A63CB8" w:rsidRDefault="002966A0"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2250947</w:t>
            </w:r>
          </w:p>
        </w:tc>
      </w:tr>
      <w:tr w:rsidR="00EA26C9" w:rsidRPr="00A63CB8" w:rsidTr="002966A0">
        <w:trPr>
          <w:cnfStyle w:val="000000100000"/>
        </w:trPr>
        <w:tc>
          <w:tcPr>
            <w:cnfStyle w:val="001000000000"/>
            <w:tcW w:w="540" w:type="dxa"/>
          </w:tcPr>
          <w:p w:rsidR="00EA26C9" w:rsidRPr="00A63CB8" w:rsidRDefault="00EA26C9"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09</w:t>
            </w:r>
          </w:p>
        </w:tc>
        <w:tc>
          <w:tcPr>
            <w:tcW w:w="1776" w:type="dxa"/>
          </w:tcPr>
          <w:p w:rsidR="00EA26C9" w:rsidRPr="00A63CB8" w:rsidRDefault="00EA26C9"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 xml:space="preserve">Three plus crop </w:t>
            </w:r>
            <w:r w:rsidRPr="00A63CB8">
              <w:rPr>
                <w:rFonts w:ascii="Times New Roman" w:hAnsi="Times New Roman" w:cs="Times New Roman"/>
                <w:sz w:val="24"/>
                <w:szCs w:val="24"/>
              </w:rPr>
              <w:lastRenderedPageBreak/>
              <w:t>land(hector)</w:t>
            </w:r>
          </w:p>
        </w:tc>
        <w:tc>
          <w:tcPr>
            <w:tcW w:w="1321" w:type="dxa"/>
          </w:tcPr>
          <w:p w:rsidR="00EA26C9" w:rsidRPr="00A63CB8" w:rsidRDefault="002966A0"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lastRenderedPageBreak/>
              <w:t>69645</w:t>
            </w:r>
          </w:p>
        </w:tc>
        <w:tc>
          <w:tcPr>
            <w:tcW w:w="1321" w:type="dxa"/>
          </w:tcPr>
          <w:p w:rsidR="00EA26C9" w:rsidRPr="00A63CB8" w:rsidRDefault="002966A0"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68018</w:t>
            </w:r>
          </w:p>
        </w:tc>
        <w:tc>
          <w:tcPr>
            <w:tcW w:w="1321" w:type="dxa"/>
          </w:tcPr>
          <w:p w:rsidR="00EA26C9" w:rsidRPr="00A63CB8" w:rsidRDefault="002966A0"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70888</w:t>
            </w:r>
          </w:p>
        </w:tc>
        <w:tc>
          <w:tcPr>
            <w:tcW w:w="1245" w:type="dxa"/>
          </w:tcPr>
          <w:p w:rsidR="00EA26C9" w:rsidRPr="00A63CB8" w:rsidRDefault="002966A0"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72062</w:t>
            </w:r>
          </w:p>
        </w:tc>
        <w:tc>
          <w:tcPr>
            <w:tcW w:w="1269" w:type="dxa"/>
          </w:tcPr>
          <w:p w:rsidR="00EA26C9" w:rsidRPr="00A63CB8" w:rsidRDefault="002966A0"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93285</w:t>
            </w:r>
          </w:p>
        </w:tc>
      </w:tr>
      <w:tr w:rsidR="00EA26C9" w:rsidRPr="00A63CB8" w:rsidTr="002966A0">
        <w:tc>
          <w:tcPr>
            <w:cnfStyle w:val="001000000000"/>
            <w:tcW w:w="540" w:type="dxa"/>
          </w:tcPr>
          <w:p w:rsidR="00EA26C9" w:rsidRPr="00A63CB8" w:rsidRDefault="00EA26C9"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lastRenderedPageBreak/>
              <w:t>10</w:t>
            </w:r>
          </w:p>
        </w:tc>
        <w:tc>
          <w:tcPr>
            <w:tcW w:w="1776" w:type="dxa"/>
          </w:tcPr>
          <w:p w:rsidR="00EA26C9" w:rsidRPr="00A63CB8" w:rsidRDefault="00EA26C9"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Total cultivable land(hector)</w:t>
            </w:r>
          </w:p>
        </w:tc>
        <w:tc>
          <w:tcPr>
            <w:tcW w:w="1321" w:type="dxa"/>
          </w:tcPr>
          <w:p w:rsidR="00EA26C9" w:rsidRPr="00A63CB8" w:rsidRDefault="002966A0"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19418771</w:t>
            </w:r>
          </w:p>
        </w:tc>
        <w:tc>
          <w:tcPr>
            <w:tcW w:w="1321" w:type="dxa"/>
          </w:tcPr>
          <w:p w:rsidR="00EA26C9" w:rsidRPr="00A63CB8" w:rsidRDefault="002966A0"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18456346</w:t>
            </w:r>
          </w:p>
        </w:tc>
        <w:tc>
          <w:tcPr>
            <w:tcW w:w="1321" w:type="dxa"/>
          </w:tcPr>
          <w:p w:rsidR="00EA26C9" w:rsidRPr="00A63CB8" w:rsidRDefault="002966A0"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18599207</w:t>
            </w:r>
          </w:p>
        </w:tc>
        <w:tc>
          <w:tcPr>
            <w:tcW w:w="1245" w:type="dxa"/>
          </w:tcPr>
          <w:p w:rsidR="00EA26C9" w:rsidRPr="00A63CB8" w:rsidRDefault="002966A0"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18665801</w:t>
            </w:r>
          </w:p>
        </w:tc>
        <w:tc>
          <w:tcPr>
            <w:tcW w:w="1269" w:type="dxa"/>
          </w:tcPr>
          <w:p w:rsidR="00EA26C9" w:rsidRPr="00A63CB8" w:rsidRDefault="002966A0"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18811455</w:t>
            </w:r>
          </w:p>
        </w:tc>
      </w:tr>
      <w:tr w:rsidR="00EA26C9" w:rsidRPr="00A63CB8" w:rsidTr="002966A0">
        <w:trPr>
          <w:cnfStyle w:val="000000100000"/>
        </w:trPr>
        <w:tc>
          <w:tcPr>
            <w:cnfStyle w:val="001000000000"/>
            <w:tcW w:w="540" w:type="dxa"/>
          </w:tcPr>
          <w:p w:rsidR="00EA26C9" w:rsidRPr="00A63CB8" w:rsidRDefault="00EA26C9"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11</w:t>
            </w:r>
          </w:p>
        </w:tc>
        <w:tc>
          <w:tcPr>
            <w:tcW w:w="1776" w:type="dxa"/>
          </w:tcPr>
          <w:p w:rsidR="00EA26C9" w:rsidRPr="00A63CB8" w:rsidRDefault="00EA26C9"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Net cultivable land (hector)</w:t>
            </w:r>
          </w:p>
        </w:tc>
        <w:tc>
          <w:tcPr>
            <w:tcW w:w="1321" w:type="dxa"/>
          </w:tcPr>
          <w:p w:rsidR="00EA26C9" w:rsidRPr="00A63CB8" w:rsidRDefault="001A37A0"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9648769</w:t>
            </w:r>
          </w:p>
        </w:tc>
        <w:tc>
          <w:tcPr>
            <w:tcW w:w="1321" w:type="dxa"/>
          </w:tcPr>
          <w:p w:rsidR="00EA26C9" w:rsidRPr="00A63CB8" w:rsidRDefault="001A37A0"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9218623</w:t>
            </w:r>
          </w:p>
        </w:tc>
        <w:tc>
          <w:tcPr>
            <w:tcW w:w="1321" w:type="dxa"/>
          </w:tcPr>
          <w:p w:rsidR="00EA26C9" w:rsidRPr="00A63CB8" w:rsidRDefault="001A37A0"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9242856</w:t>
            </w:r>
          </w:p>
        </w:tc>
        <w:tc>
          <w:tcPr>
            <w:tcW w:w="1245" w:type="dxa"/>
          </w:tcPr>
          <w:p w:rsidR="00EA26C9" w:rsidRPr="00A63CB8" w:rsidRDefault="001A37A0"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9243454</w:t>
            </w:r>
          </w:p>
        </w:tc>
        <w:tc>
          <w:tcPr>
            <w:tcW w:w="1269" w:type="dxa"/>
          </w:tcPr>
          <w:p w:rsidR="00EA26C9" w:rsidRPr="00A63CB8" w:rsidRDefault="001A37A0"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9219606</w:t>
            </w:r>
          </w:p>
        </w:tc>
      </w:tr>
      <w:tr w:rsidR="00EA26C9" w:rsidRPr="00A63CB8" w:rsidTr="002966A0">
        <w:tc>
          <w:tcPr>
            <w:cnfStyle w:val="001000000000"/>
            <w:tcW w:w="540" w:type="dxa"/>
          </w:tcPr>
          <w:p w:rsidR="00EA26C9" w:rsidRPr="00A63CB8" w:rsidRDefault="00EA26C9"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12</w:t>
            </w:r>
          </w:p>
        </w:tc>
        <w:tc>
          <w:tcPr>
            <w:tcW w:w="1776" w:type="dxa"/>
          </w:tcPr>
          <w:p w:rsidR="00EA26C9" w:rsidRPr="00A63CB8" w:rsidRDefault="007053E3" w:rsidP="00A63CB8">
            <w:pPr>
              <w:spacing w:line="360" w:lineRule="auto"/>
              <w:jc w:val="both"/>
              <w:cnfStyle w:val="000000000000"/>
              <w:rPr>
                <w:rFonts w:ascii="Times New Roman" w:hAnsi="Times New Roman" w:cs="Times New Roman"/>
                <w:sz w:val="24"/>
                <w:szCs w:val="24"/>
              </w:rPr>
            </w:pPr>
            <w:proofErr w:type="spellStart"/>
            <w:r w:rsidRPr="00A63CB8">
              <w:rPr>
                <w:rFonts w:ascii="Times New Roman" w:hAnsi="Times New Roman" w:cs="Times New Roman"/>
                <w:sz w:val="24"/>
                <w:szCs w:val="24"/>
              </w:rPr>
              <w:t>Intencity</w:t>
            </w:r>
            <w:proofErr w:type="spellEnd"/>
            <w:r w:rsidR="00EA26C9" w:rsidRPr="00A63CB8">
              <w:rPr>
                <w:rFonts w:ascii="Times New Roman" w:hAnsi="Times New Roman" w:cs="Times New Roman"/>
                <w:sz w:val="24"/>
                <w:szCs w:val="24"/>
              </w:rPr>
              <w:t xml:space="preserve"> of crops (%)</w:t>
            </w:r>
          </w:p>
        </w:tc>
        <w:tc>
          <w:tcPr>
            <w:tcW w:w="1321" w:type="dxa"/>
          </w:tcPr>
          <w:p w:rsidR="00EA26C9" w:rsidRPr="00A63CB8" w:rsidRDefault="00B60230"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201.2565</w:t>
            </w:r>
          </w:p>
        </w:tc>
        <w:tc>
          <w:tcPr>
            <w:tcW w:w="1321" w:type="dxa"/>
          </w:tcPr>
          <w:p w:rsidR="00EA26C9" w:rsidRPr="00A63CB8" w:rsidRDefault="00B60230"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200.2072</w:t>
            </w:r>
          </w:p>
        </w:tc>
        <w:tc>
          <w:tcPr>
            <w:tcW w:w="1321" w:type="dxa"/>
          </w:tcPr>
          <w:p w:rsidR="00EA26C9" w:rsidRPr="00A63CB8" w:rsidRDefault="00B60230"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201.2279</w:t>
            </w:r>
          </w:p>
        </w:tc>
        <w:tc>
          <w:tcPr>
            <w:tcW w:w="1245" w:type="dxa"/>
          </w:tcPr>
          <w:p w:rsidR="00EA26C9" w:rsidRPr="00A63CB8" w:rsidRDefault="00B60230"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201.9353</w:t>
            </w:r>
          </w:p>
        </w:tc>
        <w:tc>
          <w:tcPr>
            <w:tcW w:w="1269" w:type="dxa"/>
          </w:tcPr>
          <w:p w:rsidR="00EA26C9" w:rsidRPr="00A63CB8" w:rsidRDefault="00B60230"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204.0375</w:t>
            </w:r>
          </w:p>
        </w:tc>
      </w:tr>
    </w:tbl>
    <w:p w:rsidR="00A63CB8" w:rsidRPr="007A3C6D" w:rsidRDefault="00991D62"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Source: The field service of DAE.</w:t>
      </w:r>
      <w:r w:rsidR="00566547" w:rsidRPr="00A63CB8">
        <w:rPr>
          <w:rFonts w:ascii="Times New Roman" w:hAnsi="Times New Roman" w:cs="Times New Roman"/>
          <w:sz w:val="24"/>
          <w:szCs w:val="24"/>
        </w:rPr>
        <w:t>Table-1</w:t>
      </w:r>
    </w:p>
    <w:tbl>
      <w:tblPr>
        <w:tblStyle w:val="LightShading1"/>
        <w:tblW w:w="0" w:type="auto"/>
        <w:tblInd w:w="108" w:type="dxa"/>
        <w:tblLayout w:type="fixed"/>
        <w:tblLook w:val="04A0"/>
      </w:tblPr>
      <w:tblGrid>
        <w:gridCol w:w="540"/>
        <w:gridCol w:w="1776"/>
        <w:gridCol w:w="1321"/>
        <w:gridCol w:w="1321"/>
        <w:gridCol w:w="1321"/>
        <w:gridCol w:w="1245"/>
        <w:gridCol w:w="1269"/>
      </w:tblGrid>
      <w:tr w:rsidR="000E0EFC" w:rsidRPr="00A63CB8" w:rsidTr="007A3C6D">
        <w:trPr>
          <w:cnfStyle w:val="100000000000"/>
          <w:trHeight w:val="646"/>
        </w:trPr>
        <w:tc>
          <w:tcPr>
            <w:cnfStyle w:val="001000000000"/>
            <w:tcW w:w="8793" w:type="dxa"/>
            <w:gridSpan w:val="7"/>
          </w:tcPr>
          <w:p w:rsidR="00E24EAF" w:rsidRPr="00A63CB8" w:rsidRDefault="00E24EAF" w:rsidP="00A63CB8">
            <w:pPr>
              <w:spacing w:line="360" w:lineRule="auto"/>
              <w:jc w:val="both"/>
              <w:rPr>
                <w:rFonts w:ascii="Times New Roman" w:hAnsi="Times New Roman" w:cs="Times New Roman"/>
                <w:sz w:val="24"/>
                <w:szCs w:val="24"/>
              </w:rPr>
            </w:pPr>
          </w:p>
          <w:p w:rsidR="000E0EFC" w:rsidRPr="00A63CB8" w:rsidRDefault="000E0EFC" w:rsidP="00A63CB8">
            <w:pPr>
              <w:spacing w:line="360" w:lineRule="auto"/>
              <w:jc w:val="both"/>
              <w:rPr>
                <w:rFonts w:ascii="Times New Roman" w:hAnsi="Times New Roman" w:cs="Times New Roman"/>
                <w:b/>
                <w:sz w:val="24"/>
                <w:szCs w:val="24"/>
              </w:rPr>
            </w:pPr>
            <w:r w:rsidRPr="00A63CB8">
              <w:rPr>
                <w:rFonts w:ascii="Times New Roman" w:hAnsi="Times New Roman" w:cs="Times New Roman"/>
                <w:b/>
                <w:sz w:val="24"/>
                <w:szCs w:val="24"/>
              </w:rPr>
              <w:t>Land use information 2010-</w:t>
            </w:r>
            <w:r w:rsidR="000F2CB9" w:rsidRPr="00A63CB8">
              <w:rPr>
                <w:rFonts w:ascii="Times New Roman" w:hAnsi="Times New Roman" w:cs="Times New Roman"/>
                <w:b/>
                <w:sz w:val="24"/>
                <w:szCs w:val="24"/>
              </w:rPr>
              <w:t>11to2014-15</w:t>
            </w:r>
          </w:p>
        </w:tc>
      </w:tr>
      <w:tr w:rsidR="000E0EFC" w:rsidRPr="00A63CB8" w:rsidTr="000E0EFC">
        <w:trPr>
          <w:cnfStyle w:val="000000100000"/>
        </w:trPr>
        <w:tc>
          <w:tcPr>
            <w:cnfStyle w:val="001000000000"/>
            <w:tcW w:w="540" w:type="dxa"/>
          </w:tcPr>
          <w:p w:rsidR="000E0EFC" w:rsidRPr="00A63CB8" w:rsidRDefault="000E0EFC"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w:t>
            </w:r>
          </w:p>
        </w:tc>
        <w:tc>
          <w:tcPr>
            <w:tcW w:w="1776" w:type="dxa"/>
            <w:vMerge w:val="restart"/>
          </w:tcPr>
          <w:p w:rsidR="000E0EFC" w:rsidRPr="00A63CB8" w:rsidRDefault="001437C2"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Subject</w:t>
            </w:r>
          </w:p>
        </w:tc>
        <w:tc>
          <w:tcPr>
            <w:tcW w:w="6477" w:type="dxa"/>
            <w:gridSpan w:val="5"/>
          </w:tcPr>
          <w:p w:rsidR="000E0EFC" w:rsidRPr="00A63CB8" w:rsidRDefault="000E0EFC"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 xml:space="preserve">                Production year</w:t>
            </w:r>
          </w:p>
        </w:tc>
      </w:tr>
      <w:tr w:rsidR="000E0EFC" w:rsidRPr="00A63CB8" w:rsidTr="000E0EFC">
        <w:trPr>
          <w:trHeight w:val="197"/>
        </w:trPr>
        <w:tc>
          <w:tcPr>
            <w:cnfStyle w:val="001000000000"/>
            <w:tcW w:w="540" w:type="dxa"/>
          </w:tcPr>
          <w:p w:rsidR="000E0EFC" w:rsidRPr="00A63CB8" w:rsidRDefault="000E0EFC" w:rsidP="00A63CB8">
            <w:pPr>
              <w:spacing w:line="360" w:lineRule="auto"/>
              <w:jc w:val="both"/>
              <w:rPr>
                <w:rFonts w:ascii="Times New Roman" w:hAnsi="Times New Roman" w:cs="Times New Roman"/>
                <w:sz w:val="24"/>
                <w:szCs w:val="24"/>
              </w:rPr>
            </w:pPr>
            <w:proofErr w:type="spellStart"/>
            <w:r w:rsidRPr="00A63CB8">
              <w:rPr>
                <w:rFonts w:ascii="Times New Roman" w:hAnsi="Times New Roman" w:cs="Times New Roman"/>
                <w:sz w:val="24"/>
                <w:szCs w:val="24"/>
              </w:rPr>
              <w:t>Sl</w:t>
            </w:r>
            <w:proofErr w:type="spellEnd"/>
          </w:p>
        </w:tc>
        <w:tc>
          <w:tcPr>
            <w:tcW w:w="1776" w:type="dxa"/>
            <w:vMerge/>
          </w:tcPr>
          <w:p w:rsidR="000E0EFC" w:rsidRPr="00A63CB8" w:rsidRDefault="000E0EFC" w:rsidP="00A63CB8">
            <w:pPr>
              <w:spacing w:line="360" w:lineRule="auto"/>
              <w:jc w:val="both"/>
              <w:cnfStyle w:val="000000000000"/>
              <w:rPr>
                <w:rFonts w:ascii="Times New Roman" w:hAnsi="Times New Roman" w:cs="Times New Roman"/>
                <w:sz w:val="24"/>
                <w:szCs w:val="24"/>
              </w:rPr>
            </w:pPr>
          </w:p>
        </w:tc>
        <w:tc>
          <w:tcPr>
            <w:tcW w:w="1321" w:type="dxa"/>
          </w:tcPr>
          <w:p w:rsidR="000E0EFC" w:rsidRPr="00A63CB8" w:rsidRDefault="000E0EFC"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2010-11</w:t>
            </w:r>
          </w:p>
        </w:tc>
        <w:tc>
          <w:tcPr>
            <w:tcW w:w="1321" w:type="dxa"/>
          </w:tcPr>
          <w:p w:rsidR="000E0EFC" w:rsidRPr="00A63CB8" w:rsidRDefault="00D8218E"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2011</w:t>
            </w:r>
            <w:r w:rsidR="000E0EFC" w:rsidRPr="00A63CB8">
              <w:rPr>
                <w:rFonts w:ascii="Times New Roman" w:hAnsi="Times New Roman" w:cs="Times New Roman"/>
                <w:sz w:val="24"/>
                <w:szCs w:val="24"/>
              </w:rPr>
              <w:t>-</w:t>
            </w:r>
            <w:r w:rsidRPr="00A63CB8">
              <w:rPr>
                <w:rFonts w:ascii="Times New Roman" w:hAnsi="Times New Roman" w:cs="Times New Roman"/>
                <w:sz w:val="24"/>
                <w:szCs w:val="24"/>
              </w:rPr>
              <w:t>12</w:t>
            </w:r>
          </w:p>
        </w:tc>
        <w:tc>
          <w:tcPr>
            <w:tcW w:w="1321" w:type="dxa"/>
          </w:tcPr>
          <w:p w:rsidR="000E0EFC" w:rsidRPr="00A63CB8" w:rsidRDefault="00D8218E" w:rsidP="00A63CB8">
            <w:pPr>
              <w:spacing w:line="360" w:lineRule="auto"/>
              <w:jc w:val="center"/>
              <w:cnfStyle w:val="000000000000"/>
              <w:rPr>
                <w:rFonts w:ascii="Times New Roman" w:hAnsi="Times New Roman" w:cs="Times New Roman"/>
                <w:sz w:val="24"/>
                <w:szCs w:val="24"/>
              </w:rPr>
            </w:pPr>
            <w:r w:rsidRPr="00A63CB8">
              <w:rPr>
                <w:rFonts w:ascii="Times New Roman" w:hAnsi="Times New Roman" w:cs="Times New Roman"/>
                <w:sz w:val="24"/>
                <w:szCs w:val="24"/>
              </w:rPr>
              <w:t>2012</w:t>
            </w:r>
            <w:r w:rsidR="000E0EFC" w:rsidRPr="00A63CB8">
              <w:rPr>
                <w:rFonts w:ascii="Times New Roman" w:hAnsi="Times New Roman" w:cs="Times New Roman"/>
                <w:sz w:val="24"/>
                <w:szCs w:val="24"/>
              </w:rPr>
              <w:t>-</w:t>
            </w:r>
            <w:r w:rsidRPr="00A63CB8">
              <w:rPr>
                <w:rFonts w:ascii="Times New Roman" w:hAnsi="Times New Roman" w:cs="Times New Roman"/>
                <w:sz w:val="24"/>
                <w:szCs w:val="24"/>
              </w:rPr>
              <w:t>13</w:t>
            </w:r>
          </w:p>
        </w:tc>
        <w:tc>
          <w:tcPr>
            <w:tcW w:w="1245" w:type="dxa"/>
          </w:tcPr>
          <w:p w:rsidR="000E0EFC" w:rsidRPr="00A63CB8" w:rsidRDefault="00D8218E" w:rsidP="00A63CB8">
            <w:pPr>
              <w:spacing w:line="360" w:lineRule="auto"/>
              <w:jc w:val="center"/>
              <w:cnfStyle w:val="000000000000"/>
              <w:rPr>
                <w:rFonts w:ascii="Times New Roman" w:hAnsi="Times New Roman" w:cs="Times New Roman"/>
                <w:sz w:val="24"/>
                <w:szCs w:val="24"/>
              </w:rPr>
            </w:pPr>
            <w:r w:rsidRPr="00A63CB8">
              <w:rPr>
                <w:rFonts w:ascii="Times New Roman" w:hAnsi="Times New Roman" w:cs="Times New Roman"/>
                <w:sz w:val="24"/>
                <w:szCs w:val="24"/>
              </w:rPr>
              <w:t>2013</w:t>
            </w:r>
            <w:r w:rsidR="000E0EFC" w:rsidRPr="00A63CB8">
              <w:rPr>
                <w:rFonts w:ascii="Times New Roman" w:hAnsi="Times New Roman" w:cs="Times New Roman"/>
                <w:sz w:val="24"/>
                <w:szCs w:val="24"/>
              </w:rPr>
              <w:t>-</w:t>
            </w:r>
            <w:r w:rsidRPr="00A63CB8">
              <w:rPr>
                <w:rFonts w:ascii="Times New Roman" w:hAnsi="Times New Roman" w:cs="Times New Roman"/>
                <w:sz w:val="24"/>
                <w:szCs w:val="24"/>
              </w:rPr>
              <w:t>14</w:t>
            </w:r>
          </w:p>
        </w:tc>
        <w:tc>
          <w:tcPr>
            <w:tcW w:w="1269" w:type="dxa"/>
          </w:tcPr>
          <w:p w:rsidR="000E0EFC" w:rsidRPr="00A63CB8" w:rsidRDefault="00D8218E"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2014</w:t>
            </w:r>
            <w:r w:rsidR="000E0EFC" w:rsidRPr="00A63CB8">
              <w:rPr>
                <w:rFonts w:ascii="Times New Roman" w:hAnsi="Times New Roman" w:cs="Times New Roman"/>
                <w:sz w:val="24"/>
                <w:szCs w:val="24"/>
              </w:rPr>
              <w:t>-201</w:t>
            </w:r>
            <w:r w:rsidRPr="00A63CB8">
              <w:rPr>
                <w:rFonts w:ascii="Times New Roman" w:hAnsi="Times New Roman" w:cs="Times New Roman"/>
                <w:sz w:val="24"/>
                <w:szCs w:val="24"/>
              </w:rPr>
              <w:t>5</w:t>
            </w:r>
          </w:p>
        </w:tc>
      </w:tr>
      <w:tr w:rsidR="000E0EFC" w:rsidRPr="00A63CB8" w:rsidTr="000E0EFC">
        <w:trPr>
          <w:cnfStyle w:val="000000100000"/>
        </w:trPr>
        <w:tc>
          <w:tcPr>
            <w:cnfStyle w:val="001000000000"/>
            <w:tcW w:w="540" w:type="dxa"/>
          </w:tcPr>
          <w:p w:rsidR="000E0EFC" w:rsidRPr="00A63CB8" w:rsidRDefault="000E0EFC"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01</w:t>
            </w:r>
          </w:p>
        </w:tc>
        <w:tc>
          <w:tcPr>
            <w:tcW w:w="1776" w:type="dxa"/>
          </w:tcPr>
          <w:p w:rsidR="000E0EFC" w:rsidRPr="00A63CB8" w:rsidRDefault="000E0EFC"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Total area(sq.km)</w:t>
            </w:r>
          </w:p>
        </w:tc>
        <w:tc>
          <w:tcPr>
            <w:tcW w:w="1321" w:type="dxa"/>
          </w:tcPr>
          <w:p w:rsidR="000E0EFC" w:rsidRPr="00A63CB8" w:rsidRDefault="000E0EFC"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147569.1</w:t>
            </w:r>
          </w:p>
        </w:tc>
        <w:tc>
          <w:tcPr>
            <w:tcW w:w="1321" w:type="dxa"/>
          </w:tcPr>
          <w:p w:rsidR="000E0EFC" w:rsidRPr="00A63CB8" w:rsidRDefault="000E0EFC"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147569.1</w:t>
            </w:r>
          </w:p>
        </w:tc>
        <w:tc>
          <w:tcPr>
            <w:tcW w:w="1321" w:type="dxa"/>
          </w:tcPr>
          <w:p w:rsidR="000E0EFC" w:rsidRPr="00A63CB8" w:rsidRDefault="000E0EFC"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147569.1</w:t>
            </w:r>
          </w:p>
        </w:tc>
        <w:tc>
          <w:tcPr>
            <w:tcW w:w="1245" w:type="dxa"/>
          </w:tcPr>
          <w:p w:rsidR="000E0EFC" w:rsidRPr="00A63CB8" w:rsidRDefault="000E0EFC"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147569.1</w:t>
            </w:r>
          </w:p>
        </w:tc>
        <w:tc>
          <w:tcPr>
            <w:tcW w:w="1269" w:type="dxa"/>
          </w:tcPr>
          <w:p w:rsidR="000E0EFC" w:rsidRPr="00A63CB8" w:rsidRDefault="000E0EFC"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147569.1</w:t>
            </w:r>
          </w:p>
        </w:tc>
      </w:tr>
      <w:tr w:rsidR="000E0EFC" w:rsidRPr="00A63CB8" w:rsidTr="000E0EFC">
        <w:tc>
          <w:tcPr>
            <w:cnfStyle w:val="001000000000"/>
            <w:tcW w:w="540" w:type="dxa"/>
          </w:tcPr>
          <w:p w:rsidR="000E0EFC" w:rsidRPr="00A63CB8" w:rsidRDefault="000E0EFC"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02</w:t>
            </w:r>
          </w:p>
        </w:tc>
        <w:tc>
          <w:tcPr>
            <w:tcW w:w="1776" w:type="dxa"/>
          </w:tcPr>
          <w:p w:rsidR="000E0EFC" w:rsidRPr="00A63CB8" w:rsidRDefault="000E0EFC"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Total area(hector)</w:t>
            </w:r>
          </w:p>
        </w:tc>
        <w:tc>
          <w:tcPr>
            <w:tcW w:w="1321" w:type="dxa"/>
          </w:tcPr>
          <w:p w:rsidR="000E0EFC" w:rsidRPr="00A63CB8" w:rsidRDefault="000F2CB9"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9221713</w:t>
            </w:r>
          </w:p>
        </w:tc>
        <w:tc>
          <w:tcPr>
            <w:tcW w:w="1321" w:type="dxa"/>
          </w:tcPr>
          <w:p w:rsidR="000E0EFC" w:rsidRPr="00A63CB8" w:rsidRDefault="000F2CB9"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9210960</w:t>
            </w:r>
          </w:p>
        </w:tc>
        <w:tc>
          <w:tcPr>
            <w:tcW w:w="1321" w:type="dxa"/>
          </w:tcPr>
          <w:p w:rsidR="000E0EFC" w:rsidRPr="00A63CB8" w:rsidRDefault="000F2CB9"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9193296</w:t>
            </w:r>
          </w:p>
        </w:tc>
        <w:tc>
          <w:tcPr>
            <w:tcW w:w="1245" w:type="dxa"/>
          </w:tcPr>
          <w:p w:rsidR="000E0EFC" w:rsidRPr="00A63CB8" w:rsidRDefault="000F2CB9"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9167940</w:t>
            </w:r>
          </w:p>
        </w:tc>
        <w:tc>
          <w:tcPr>
            <w:tcW w:w="1269" w:type="dxa"/>
          </w:tcPr>
          <w:p w:rsidR="000E0EFC" w:rsidRPr="00A63CB8" w:rsidRDefault="000F2CB9"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9141105</w:t>
            </w:r>
          </w:p>
        </w:tc>
      </w:tr>
      <w:tr w:rsidR="000E0EFC" w:rsidRPr="00A63CB8" w:rsidTr="000E0EFC">
        <w:trPr>
          <w:cnfStyle w:val="000000100000"/>
        </w:trPr>
        <w:tc>
          <w:tcPr>
            <w:cnfStyle w:val="001000000000"/>
            <w:tcW w:w="540" w:type="dxa"/>
          </w:tcPr>
          <w:p w:rsidR="000E0EFC" w:rsidRPr="00A63CB8" w:rsidRDefault="000E0EFC"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03</w:t>
            </w:r>
          </w:p>
        </w:tc>
        <w:tc>
          <w:tcPr>
            <w:tcW w:w="1776" w:type="dxa"/>
          </w:tcPr>
          <w:p w:rsidR="000E0EFC" w:rsidRPr="00A63CB8" w:rsidRDefault="000E0EFC"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Total cultivable land  (hector)</w:t>
            </w:r>
          </w:p>
        </w:tc>
        <w:tc>
          <w:tcPr>
            <w:tcW w:w="1321" w:type="dxa"/>
          </w:tcPr>
          <w:p w:rsidR="000E0EFC" w:rsidRPr="00A63CB8" w:rsidRDefault="000C14E2"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1161701</w:t>
            </w:r>
          </w:p>
        </w:tc>
        <w:tc>
          <w:tcPr>
            <w:tcW w:w="1321" w:type="dxa"/>
          </w:tcPr>
          <w:p w:rsidR="000E0EFC" w:rsidRPr="00A63CB8" w:rsidRDefault="000C14E2"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1252525</w:t>
            </w:r>
          </w:p>
        </w:tc>
        <w:tc>
          <w:tcPr>
            <w:tcW w:w="1321" w:type="dxa"/>
          </w:tcPr>
          <w:p w:rsidR="000E0EFC" w:rsidRPr="00A63CB8" w:rsidRDefault="000C14E2"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1248488</w:t>
            </w:r>
          </w:p>
        </w:tc>
        <w:tc>
          <w:tcPr>
            <w:tcW w:w="1245" w:type="dxa"/>
          </w:tcPr>
          <w:p w:rsidR="000E0EFC" w:rsidRPr="00A63CB8" w:rsidRDefault="000C14E2"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1226363</w:t>
            </w:r>
          </w:p>
        </w:tc>
        <w:tc>
          <w:tcPr>
            <w:tcW w:w="1269" w:type="dxa"/>
          </w:tcPr>
          <w:p w:rsidR="000E0EFC" w:rsidRPr="00A63CB8" w:rsidRDefault="000C14E2"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1246878</w:t>
            </w:r>
          </w:p>
        </w:tc>
      </w:tr>
      <w:tr w:rsidR="000E0EFC" w:rsidRPr="00A63CB8" w:rsidTr="000E0EFC">
        <w:tc>
          <w:tcPr>
            <w:cnfStyle w:val="001000000000"/>
            <w:tcW w:w="540" w:type="dxa"/>
          </w:tcPr>
          <w:p w:rsidR="000E0EFC" w:rsidRPr="00A63CB8" w:rsidRDefault="000E0EFC"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04</w:t>
            </w:r>
          </w:p>
        </w:tc>
        <w:tc>
          <w:tcPr>
            <w:tcW w:w="1776" w:type="dxa"/>
          </w:tcPr>
          <w:p w:rsidR="000E0EFC" w:rsidRPr="00A63CB8" w:rsidRDefault="000E0EFC"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Permanent fallow land (hector)</w:t>
            </w:r>
          </w:p>
        </w:tc>
        <w:tc>
          <w:tcPr>
            <w:tcW w:w="1321" w:type="dxa"/>
          </w:tcPr>
          <w:p w:rsidR="000E0EFC" w:rsidRPr="00A63CB8" w:rsidRDefault="000E0EFC"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1204582</w:t>
            </w:r>
          </w:p>
        </w:tc>
        <w:tc>
          <w:tcPr>
            <w:tcW w:w="1321" w:type="dxa"/>
          </w:tcPr>
          <w:p w:rsidR="000E0EFC" w:rsidRPr="00A63CB8" w:rsidRDefault="000E0EFC"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1194664</w:t>
            </w:r>
          </w:p>
        </w:tc>
        <w:tc>
          <w:tcPr>
            <w:tcW w:w="1321" w:type="dxa"/>
          </w:tcPr>
          <w:p w:rsidR="000E0EFC" w:rsidRPr="00A63CB8" w:rsidRDefault="000E0EFC"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1194168</w:t>
            </w:r>
          </w:p>
        </w:tc>
        <w:tc>
          <w:tcPr>
            <w:tcW w:w="1245" w:type="dxa"/>
          </w:tcPr>
          <w:p w:rsidR="000E0EFC" w:rsidRPr="00A63CB8" w:rsidRDefault="000E0EFC"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1193226</w:t>
            </w:r>
          </w:p>
        </w:tc>
        <w:tc>
          <w:tcPr>
            <w:tcW w:w="1269" w:type="dxa"/>
          </w:tcPr>
          <w:p w:rsidR="000E0EFC" w:rsidRPr="00A63CB8" w:rsidRDefault="000E0EFC"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1188250</w:t>
            </w:r>
          </w:p>
        </w:tc>
      </w:tr>
      <w:tr w:rsidR="000E0EFC" w:rsidRPr="00A63CB8" w:rsidTr="000E0EFC">
        <w:trPr>
          <w:cnfStyle w:val="000000100000"/>
        </w:trPr>
        <w:tc>
          <w:tcPr>
            <w:cnfStyle w:val="001000000000"/>
            <w:tcW w:w="540" w:type="dxa"/>
          </w:tcPr>
          <w:p w:rsidR="000E0EFC" w:rsidRPr="00A63CB8" w:rsidRDefault="000E0EFC"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05</w:t>
            </w:r>
          </w:p>
        </w:tc>
        <w:tc>
          <w:tcPr>
            <w:tcW w:w="1776" w:type="dxa"/>
          </w:tcPr>
          <w:p w:rsidR="000E0EFC" w:rsidRPr="00A63CB8" w:rsidRDefault="00B437CA"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Impermanent</w:t>
            </w:r>
            <w:r w:rsidR="000E0EFC" w:rsidRPr="00A63CB8">
              <w:rPr>
                <w:rFonts w:ascii="Times New Roman" w:hAnsi="Times New Roman" w:cs="Times New Roman"/>
                <w:sz w:val="24"/>
                <w:szCs w:val="24"/>
              </w:rPr>
              <w:t xml:space="preserve"> cultivable fallow land(hector)</w:t>
            </w:r>
          </w:p>
        </w:tc>
        <w:tc>
          <w:tcPr>
            <w:tcW w:w="1321" w:type="dxa"/>
          </w:tcPr>
          <w:p w:rsidR="000E0EFC" w:rsidRPr="00A63CB8" w:rsidRDefault="00AC6FDB"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789866</w:t>
            </w:r>
          </w:p>
        </w:tc>
        <w:tc>
          <w:tcPr>
            <w:tcW w:w="1321" w:type="dxa"/>
          </w:tcPr>
          <w:p w:rsidR="000E0EFC" w:rsidRPr="00A63CB8" w:rsidRDefault="00AC6FDB"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775502</w:t>
            </w:r>
          </w:p>
        </w:tc>
        <w:tc>
          <w:tcPr>
            <w:tcW w:w="1321" w:type="dxa"/>
          </w:tcPr>
          <w:p w:rsidR="000E0EFC" w:rsidRPr="00A63CB8" w:rsidRDefault="00AC6FDB"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761512</w:t>
            </w:r>
          </w:p>
        </w:tc>
        <w:tc>
          <w:tcPr>
            <w:tcW w:w="1245" w:type="dxa"/>
          </w:tcPr>
          <w:p w:rsidR="000E0EFC" w:rsidRPr="00A63CB8" w:rsidRDefault="00AC6FDB"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672964</w:t>
            </w:r>
          </w:p>
        </w:tc>
        <w:tc>
          <w:tcPr>
            <w:tcW w:w="1269" w:type="dxa"/>
          </w:tcPr>
          <w:p w:rsidR="000E0EFC" w:rsidRPr="00A63CB8" w:rsidRDefault="00AC6FDB"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724934.9</w:t>
            </w:r>
          </w:p>
        </w:tc>
      </w:tr>
      <w:tr w:rsidR="000E0EFC" w:rsidRPr="00A63CB8" w:rsidTr="000E0EFC">
        <w:tc>
          <w:tcPr>
            <w:cnfStyle w:val="001000000000"/>
            <w:tcW w:w="540" w:type="dxa"/>
          </w:tcPr>
          <w:p w:rsidR="000E0EFC" w:rsidRPr="00A63CB8" w:rsidRDefault="000E0EFC"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06</w:t>
            </w:r>
          </w:p>
        </w:tc>
        <w:tc>
          <w:tcPr>
            <w:tcW w:w="1776" w:type="dxa"/>
          </w:tcPr>
          <w:p w:rsidR="000E0EFC" w:rsidRPr="00A63CB8" w:rsidRDefault="000E0EFC"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Monocrop land (hector)</w:t>
            </w:r>
          </w:p>
        </w:tc>
        <w:tc>
          <w:tcPr>
            <w:tcW w:w="1321" w:type="dxa"/>
          </w:tcPr>
          <w:p w:rsidR="000E0EFC" w:rsidRPr="00A63CB8" w:rsidRDefault="00024E57"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1992244</w:t>
            </w:r>
          </w:p>
        </w:tc>
        <w:tc>
          <w:tcPr>
            <w:tcW w:w="1321" w:type="dxa"/>
          </w:tcPr>
          <w:p w:rsidR="000E0EFC" w:rsidRPr="00A63CB8" w:rsidRDefault="00024E57"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1982714</w:t>
            </w:r>
          </w:p>
        </w:tc>
        <w:tc>
          <w:tcPr>
            <w:tcW w:w="1321" w:type="dxa"/>
          </w:tcPr>
          <w:p w:rsidR="000E0EFC" w:rsidRPr="00A63CB8" w:rsidRDefault="00024E57"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1963684</w:t>
            </w:r>
          </w:p>
        </w:tc>
        <w:tc>
          <w:tcPr>
            <w:tcW w:w="1245" w:type="dxa"/>
          </w:tcPr>
          <w:p w:rsidR="000E0EFC" w:rsidRPr="00A63CB8" w:rsidRDefault="00024E57"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1905774</w:t>
            </w:r>
          </w:p>
        </w:tc>
        <w:tc>
          <w:tcPr>
            <w:tcW w:w="1269" w:type="dxa"/>
          </w:tcPr>
          <w:p w:rsidR="000E0EFC" w:rsidRPr="00A63CB8" w:rsidRDefault="00AC6FDB"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1811868</w:t>
            </w:r>
          </w:p>
        </w:tc>
      </w:tr>
      <w:tr w:rsidR="000E0EFC" w:rsidRPr="00A63CB8" w:rsidTr="000E0EFC">
        <w:trPr>
          <w:cnfStyle w:val="000000100000"/>
        </w:trPr>
        <w:tc>
          <w:tcPr>
            <w:cnfStyle w:val="001000000000"/>
            <w:tcW w:w="540" w:type="dxa"/>
          </w:tcPr>
          <w:p w:rsidR="000E0EFC" w:rsidRPr="00A63CB8" w:rsidRDefault="000E0EFC"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07</w:t>
            </w:r>
          </w:p>
        </w:tc>
        <w:tc>
          <w:tcPr>
            <w:tcW w:w="1776" w:type="dxa"/>
          </w:tcPr>
          <w:p w:rsidR="000E0EFC" w:rsidRPr="00A63CB8" w:rsidRDefault="000E0EFC"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Dicrop land (hector)</w:t>
            </w:r>
          </w:p>
        </w:tc>
        <w:tc>
          <w:tcPr>
            <w:tcW w:w="1321" w:type="dxa"/>
          </w:tcPr>
          <w:p w:rsidR="000E0EFC" w:rsidRPr="00A63CB8" w:rsidRDefault="00024E57"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4788824</w:t>
            </w:r>
          </w:p>
        </w:tc>
        <w:tc>
          <w:tcPr>
            <w:tcW w:w="1321" w:type="dxa"/>
          </w:tcPr>
          <w:p w:rsidR="000E0EFC" w:rsidRPr="00A63CB8" w:rsidRDefault="00024E57"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4778683</w:t>
            </w:r>
          </w:p>
        </w:tc>
        <w:tc>
          <w:tcPr>
            <w:tcW w:w="1321" w:type="dxa"/>
          </w:tcPr>
          <w:p w:rsidR="000E0EFC" w:rsidRPr="00A63CB8" w:rsidRDefault="00024E57"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4719054</w:t>
            </w:r>
          </w:p>
        </w:tc>
        <w:tc>
          <w:tcPr>
            <w:tcW w:w="1245" w:type="dxa"/>
          </w:tcPr>
          <w:p w:rsidR="000E0EFC" w:rsidRPr="00A63CB8" w:rsidRDefault="00024E57"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4684734</w:t>
            </w:r>
          </w:p>
        </w:tc>
        <w:tc>
          <w:tcPr>
            <w:tcW w:w="1269" w:type="dxa"/>
          </w:tcPr>
          <w:p w:rsidR="000E0EFC" w:rsidRPr="00A63CB8" w:rsidRDefault="00AC6FDB"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4720863</w:t>
            </w:r>
          </w:p>
        </w:tc>
      </w:tr>
      <w:tr w:rsidR="000E0EFC" w:rsidRPr="00A63CB8" w:rsidTr="000E0EFC">
        <w:tc>
          <w:tcPr>
            <w:cnfStyle w:val="001000000000"/>
            <w:tcW w:w="540" w:type="dxa"/>
          </w:tcPr>
          <w:p w:rsidR="000E0EFC" w:rsidRPr="00A63CB8" w:rsidRDefault="000E0EFC"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08</w:t>
            </w:r>
          </w:p>
        </w:tc>
        <w:tc>
          <w:tcPr>
            <w:tcW w:w="1776" w:type="dxa"/>
          </w:tcPr>
          <w:p w:rsidR="000E0EFC" w:rsidRPr="00A63CB8" w:rsidRDefault="000E0EFC"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Tricrop land (hector)</w:t>
            </w:r>
          </w:p>
        </w:tc>
        <w:tc>
          <w:tcPr>
            <w:tcW w:w="1321" w:type="dxa"/>
          </w:tcPr>
          <w:p w:rsidR="000E0EFC" w:rsidRPr="00A63CB8" w:rsidRDefault="002D2B9D"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2322375</w:t>
            </w:r>
          </w:p>
        </w:tc>
        <w:tc>
          <w:tcPr>
            <w:tcW w:w="1321" w:type="dxa"/>
          </w:tcPr>
          <w:p w:rsidR="000E0EFC" w:rsidRPr="00A63CB8" w:rsidRDefault="002D2B9D"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2348698</w:t>
            </w:r>
          </w:p>
        </w:tc>
        <w:tc>
          <w:tcPr>
            <w:tcW w:w="1321" w:type="dxa"/>
          </w:tcPr>
          <w:p w:rsidR="000E0EFC" w:rsidRPr="00A63CB8" w:rsidRDefault="002D2B9D"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2415368</w:t>
            </w:r>
          </w:p>
        </w:tc>
        <w:tc>
          <w:tcPr>
            <w:tcW w:w="1245" w:type="dxa"/>
          </w:tcPr>
          <w:p w:rsidR="000E0EFC" w:rsidRPr="00A63CB8" w:rsidRDefault="002D2B9D"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2485831</w:t>
            </w:r>
          </w:p>
        </w:tc>
        <w:tc>
          <w:tcPr>
            <w:tcW w:w="1269" w:type="dxa"/>
          </w:tcPr>
          <w:p w:rsidR="000E0EFC" w:rsidRPr="00A63CB8" w:rsidRDefault="00AC6FDB"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2517860</w:t>
            </w:r>
          </w:p>
        </w:tc>
      </w:tr>
      <w:tr w:rsidR="000E0EFC" w:rsidRPr="00A63CB8" w:rsidTr="000E0EFC">
        <w:trPr>
          <w:cnfStyle w:val="000000100000"/>
        </w:trPr>
        <w:tc>
          <w:tcPr>
            <w:cnfStyle w:val="001000000000"/>
            <w:tcW w:w="540" w:type="dxa"/>
          </w:tcPr>
          <w:p w:rsidR="000E0EFC" w:rsidRPr="00A63CB8" w:rsidRDefault="000E0EFC"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09</w:t>
            </w:r>
          </w:p>
        </w:tc>
        <w:tc>
          <w:tcPr>
            <w:tcW w:w="1776" w:type="dxa"/>
          </w:tcPr>
          <w:p w:rsidR="000E0EFC" w:rsidRPr="00A63CB8" w:rsidRDefault="000E0EFC"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Three plus crop land(hector)</w:t>
            </w:r>
          </w:p>
        </w:tc>
        <w:tc>
          <w:tcPr>
            <w:tcW w:w="1321" w:type="dxa"/>
          </w:tcPr>
          <w:p w:rsidR="000E0EFC" w:rsidRPr="00A63CB8" w:rsidRDefault="00E33C36"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96465</w:t>
            </w:r>
          </w:p>
        </w:tc>
        <w:tc>
          <w:tcPr>
            <w:tcW w:w="1321" w:type="dxa"/>
          </w:tcPr>
          <w:p w:rsidR="000E0EFC" w:rsidRPr="00A63CB8" w:rsidRDefault="00E33C36"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103159</w:t>
            </w:r>
          </w:p>
        </w:tc>
        <w:tc>
          <w:tcPr>
            <w:tcW w:w="1321" w:type="dxa"/>
          </w:tcPr>
          <w:p w:rsidR="000E0EFC" w:rsidRPr="00A63CB8" w:rsidRDefault="00E33C36"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104310</w:t>
            </w:r>
          </w:p>
        </w:tc>
        <w:tc>
          <w:tcPr>
            <w:tcW w:w="1245" w:type="dxa"/>
          </w:tcPr>
          <w:p w:rsidR="000E0EFC" w:rsidRPr="00A63CB8" w:rsidRDefault="00E33C36"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117155</w:t>
            </w:r>
          </w:p>
        </w:tc>
        <w:tc>
          <w:tcPr>
            <w:tcW w:w="1269" w:type="dxa"/>
          </w:tcPr>
          <w:p w:rsidR="000E0EFC" w:rsidRPr="00A63CB8" w:rsidRDefault="00AC6FDB"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130769</w:t>
            </w:r>
          </w:p>
        </w:tc>
      </w:tr>
      <w:tr w:rsidR="000E0EFC" w:rsidRPr="00A63CB8" w:rsidTr="000E0EFC">
        <w:tc>
          <w:tcPr>
            <w:cnfStyle w:val="001000000000"/>
            <w:tcW w:w="540" w:type="dxa"/>
          </w:tcPr>
          <w:p w:rsidR="000E0EFC" w:rsidRPr="00A63CB8" w:rsidRDefault="000E0EFC"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lastRenderedPageBreak/>
              <w:t>10</w:t>
            </w:r>
          </w:p>
        </w:tc>
        <w:tc>
          <w:tcPr>
            <w:tcW w:w="1776" w:type="dxa"/>
          </w:tcPr>
          <w:p w:rsidR="000E0EFC" w:rsidRPr="00A63CB8" w:rsidRDefault="000E0EFC"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Total cultivable land(hector)</w:t>
            </w:r>
          </w:p>
        </w:tc>
        <w:tc>
          <w:tcPr>
            <w:tcW w:w="1321" w:type="dxa"/>
          </w:tcPr>
          <w:p w:rsidR="000E0EFC" w:rsidRPr="00A63CB8" w:rsidRDefault="00C45286"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18922877</w:t>
            </w:r>
          </w:p>
        </w:tc>
        <w:tc>
          <w:tcPr>
            <w:tcW w:w="1321" w:type="dxa"/>
          </w:tcPr>
          <w:p w:rsidR="000E0EFC" w:rsidRPr="00A63CB8" w:rsidRDefault="00C45286"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18998810</w:t>
            </w:r>
          </w:p>
        </w:tc>
        <w:tc>
          <w:tcPr>
            <w:tcW w:w="1321" w:type="dxa"/>
          </w:tcPr>
          <w:p w:rsidR="000E0EFC" w:rsidRPr="00A63CB8" w:rsidRDefault="00C45286"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19065136</w:t>
            </w:r>
          </w:p>
        </w:tc>
        <w:tc>
          <w:tcPr>
            <w:tcW w:w="1245" w:type="dxa"/>
          </w:tcPr>
          <w:p w:rsidR="000E0EFC" w:rsidRPr="00A63CB8" w:rsidRDefault="00C45286"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19201355</w:t>
            </w:r>
          </w:p>
        </w:tc>
        <w:tc>
          <w:tcPr>
            <w:tcW w:w="1269" w:type="dxa"/>
          </w:tcPr>
          <w:p w:rsidR="000E0EFC" w:rsidRPr="00A63CB8" w:rsidRDefault="00AC6FDB"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19330250</w:t>
            </w:r>
          </w:p>
        </w:tc>
      </w:tr>
      <w:tr w:rsidR="000E0EFC" w:rsidRPr="00A63CB8" w:rsidTr="000E0EFC">
        <w:trPr>
          <w:cnfStyle w:val="000000100000"/>
        </w:trPr>
        <w:tc>
          <w:tcPr>
            <w:cnfStyle w:val="001000000000"/>
            <w:tcW w:w="540" w:type="dxa"/>
          </w:tcPr>
          <w:p w:rsidR="000E0EFC" w:rsidRPr="00A63CB8" w:rsidRDefault="000E0EFC"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11</w:t>
            </w:r>
          </w:p>
        </w:tc>
        <w:tc>
          <w:tcPr>
            <w:tcW w:w="1776" w:type="dxa"/>
          </w:tcPr>
          <w:p w:rsidR="000E0EFC" w:rsidRPr="00A63CB8" w:rsidRDefault="000E0EFC"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Net cultivable land (hector)</w:t>
            </w:r>
          </w:p>
        </w:tc>
        <w:tc>
          <w:tcPr>
            <w:tcW w:w="1321" w:type="dxa"/>
          </w:tcPr>
          <w:p w:rsidR="000E0EFC" w:rsidRPr="00A63CB8" w:rsidRDefault="00643F88"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9199908</w:t>
            </w:r>
          </w:p>
        </w:tc>
        <w:tc>
          <w:tcPr>
            <w:tcW w:w="1321" w:type="dxa"/>
          </w:tcPr>
          <w:p w:rsidR="000E0EFC" w:rsidRPr="00A63CB8" w:rsidRDefault="00643F88"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9213254</w:t>
            </w:r>
          </w:p>
        </w:tc>
        <w:tc>
          <w:tcPr>
            <w:tcW w:w="1321" w:type="dxa"/>
          </w:tcPr>
          <w:p w:rsidR="000E0EFC" w:rsidRPr="00A63CB8" w:rsidRDefault="00643F88"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9202416</w:t>
            </w:r>
          </w:p>
        </w:tc>
        <w:tc>
          <w:tcPr>
            <w:tcW w:w="1245" w:type="dxa"/>
          </w:tcPr>
          <w:p w:rsidR="000E0EFC" w:rsidRPr="00A63CB8" w:rsidRDefault="00643F88"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9193494</w:t>
            </w:r>
          </w:p>
        </w:tc>
        <w:tc>
          <w:tcPr>
            <w:tcW w:w="1269" w:type="dxa"/>
          </w:tcPr>
          <w:p w:rsidR="000E0EFC" w:rsidRPr="00A63CB8" w:rsidRDefault="00AC6FDB"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9181360</w:t>
            </w:r>
          </w:p>
        </w:tc>
      </w:tr>
      <w:tr w:rsidR="000E0EFC" w:rsidRPr="00A63CB8" w:rsidTr="000E0EFC">
        <w:tc>
          <w:tcPr>
            <w:cnfStyle w:val="001000000000"/>
            <w:tcW w:w="540" w:type="dxa"/>
          </w:tcPr>
          <w:p w:rsidR="000E0EFC" w:rsidRPr="00A63CB8" w:rsidRDefault="000E0EFC"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12</w:t>
            </w:r>
          </w:p>
        </w:tc>
        <w:tc>
          <w:tcPr>
            <w:tcW w:w="1776" w:type="dxa"/>
          </w:tcPr>
          <w:p w:rsidR="000E0EFC" w:rsidRPr="00A63CB8" w:rsidRDefault="007053E3"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Intensity</w:t>
            </w:r>
            <w:r w:rsidR="000E0EFC" w:rsidRPr="00A63CB8">
              <w:rPr>
                <w:rFonts w:ascii="Times New Roman" w:hAnsi="Times New Roman" w:cs="Times New Roman"/>
                <w:sz w:val="24"/>
                <w:szCs w:val="24"/>
              </w:rPr>
              <w:t xml:space="preserve"> of crops (%)</w:t>
            </w:r>
          </w:p>
        </w:tc>
        <w:tc>
          <w:tcPr>
            <w:tcW w:w="1321" w:type="dxa"/>
          </w:tcPr>
          <w:p w:rsidR="000E0EFC" w:rsidRPr="00A63CB8" w:rsidRDefault="005B5957"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205.6855</w:t>
            </w:r>
          </w:p>
        </w:tc>
        <w:tc>
          <w:tcPr>
            <w:tcW w:w="1321" w:type="dxa"/>
          </w:tcPr>
          <w:p w:rsidR="000E0EFC" w:rsidRPr="00A63CB8" w:rsidRDefault="005B5957"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206.2117</w:t>
            </w:r>
          </w:p>
        </w:tc>
        <w:tc>
          <w:tcPr>
            <w:tcW w:w="1321" w:type="dxa"/>
          </w:tcPr>
          <w:p w:rsidR="000E0EFC" w:rsidRPr="00A63CB8" w:rsidRDefault="005B5957"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207.1753</w:t>
            </w:r>
          </w:p>
        </w:tc>
        <w:tc>
          <w:tcPr>
            <w:tcW w:w="1245" w:type="dxa"/>
          </w:tcPr>
          <w:p w:rsidR="000E0EFC" w:rsidRPr="00A63CB8" w:rsidRDefault="005B5957"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208.8581</w:t>
            </w:r>
          </w:p>
        </w:tc>
        <w:tc>
          <w:tcPr>
            <w:tcW w:w="1269" w:type="dxa"/>
          </w:tcPr>
          <w:p w:rsidR="000E0EFC" w:rsidRPr="00A63CB8" w:rsidRDefault="00AC6FDB"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210.538</w:t>
            </w:r>
          </w:p>
        </w:tc>
      </w:tr>
    </w:tbl>
    <w:p w:rsidR="00CB1651" w:rsidRPr="00A63CB8" w:rsidRDefault="00991D62"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Source: The field service of DAE.</w:t>
      </w:r>
      <w:r w:rsidR="00566547" w:rsidRPr="00A63CB8">
        <w:rPr>
          <w:rFonts w:ascii="Times New Roman" w:hAnsi="Times New Roman" w:cs="Times New Roman"/>
          <w:sz w:val="24"/>
          <w:szCs w:val="24"/>
        </w:rPr>
        <w:t>Table-2.</w:t>
      </w:r>
    </w:p>
    <w:tbl>
      <w:tblPr>
        <w:tblStyle w:val="LightShading1"/>
        <w:tblW w:w="0" w:type="auto"/>
        <w:tblInd w:w="108" w:type="dxa"/>
        <w:tblLayout w:type="fixed"/>
        <w:tblLook w:val="04A0"/>
      </w:tblPr>
      <w:tblGrid>
        <w:gridCol w:w="630"/>
        <w:gridCol w:w="1686"/>
        <w:gridCol w:w="1321"/>
        <w:gridCol w:w="1321"/>
        <w:gridCol w:w="1321"/>
        <w:gridCol w:w="1245"/>
        <w:gridCol w:w="1269"/>
      </w:tblGrid>
      <w:tr w:rsidR="000E0EFC" w:rsidRPr="00A63CB8" w:rsidTr="00A8647A">
        <w:trPr>
          <w:cnfStyle w:val="100000000000"/>
        </w:trPr>
        <w:tc>
          <w:tcPr>
            <w:cnfStyle w:val="001000000000"/>
            <w:tcW w:w="8793" w:type="dxa"/>
            <w:gridSpan w:val="7"/>
          </w:tcPr>
          <w:p w:rsidR="000E0EFC" w:rsidRPr="00A63CB8" w:rsidRDefault="00B437CA" w:rsidP="00A63CB8">
            <w:pPr>
              <w:spacing w:line="360" w:lineRule="auto"/>
              <w:jc w:val="both"/>
              <w:rPr>
                <w:rFonts w:ascii="Times New Roman" w:hAnsi="Times New Roman" w:cs="Times New Roman"/>
                <w:b/>
                <w:sz w:val="24"/>
                <w:szCs w:val="24"/>
              </w:rPr>
            </w:pPr>
            <w:r w:rsidRPr="00A63CB8">
              <w:rPr>
                <w:rFonts w:ascii="Times New Roman" w:hAnsi="Times New Roman" w:cs="Times New Roman"/>
                <w:b/>
                <w:sz w:val="24"/>
                <w:szCs w:val="24"/>
              </w:rPr>
              <w:t>Land use information 20</w:t>
            </w:r>
            <w:r w:rsidR="00F83D38" w:rsidRPr="00A63CB8">
              <w:rPr>
                <w:rFonts w:ascii="Times New Roman" w:hAnsi="Times New Roman" w:cs="Times New Roman"/>
                <w:b/>
                <w:sz w:val="24"/>
                <w:szCs w:val="24"/>
              </w:rPr>
              <w:t>15-</w:t>
            </w:r>
            <w:r w:rsidR="001F37E8" w:rsidRPr="00A63CB8">
              <w:rPr>
                <w:rFonts w:ascii="Times New Roman" w:hAnsi="Times New Roman" w:cs="Times New Roman"/>
                <w:b/>
                <w:sz w:val="24"/>
                <w:szCs w:val="24"/>
              </w:rPr>
              <w:t>16 t</w:t>
            </w:r>
            <w:r w:rsidR="00AC3055" w:rsidRPr="00A63CB8">
              <w:rPr>
                <w:rFonts w:ascii="Times New Roman" w:hAnsi="Times New Roman" w:cs="Times New Roman"/>
                <w:b/>
                <w:sz w:val="24"/>
                <w:szCs w:val="24"/>
              </w:rPr>
              <w:t>o</w:t>
            </w:r>
            <w:r w:rsidR="001F37E8" w:rsidRPr="00A63CB8">
              <w:rPr>
                <w:rFonts w:ascii="Times New Roman" w:hAnsi="Times New Roman" w:cs="Times New Roman"/>
                <w:b/>
                <w:sz w:val="24"/>
                <w:szCs w:val="24"/>
              </w:rPr>
              <w:t xml:space="preserve"> 20</w:t>
            </w:r>
            <w:r w:rsidR="00F83D38" w:rsidRPr="00A63CB8">
              <w:rPr>
                <w:rFonts w:ascii="Times New Roman" w:hAnsi="Times New Roman" w:cs="Times New Roman"/>
                <w:b/>
                <w:sz w:val="24"/>
                <w:szCs w:val="24"/>
              </w:rPr>
              <w:t>19-20</w:t>
            </w:r>
          </w:p>
        </w:tc>
      </w:tr>
      <w:tr w:rsidR="000E0EFC" w:rsidRPr="00A63CB8" w:rsidTr="000E0EFC">
        <w:trPr>
          <w:cnfStyle w:val="000000100000"/>
        </w:trPr>
        <w:tc>
          <w:tcPr>
            <w:cnfStyle w:val="001000000000"/>
            <w:tcW w:w="630" w:type="dxa"/>
          </w:tcPr>
          <w:p w:rsidR="000E0EFC" w:rsidRPr="00A63CB8" w:rsidRDefault="000E0EFC"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w:t>
            </w:r>
          </w:p>
        </w:tc>
        <w:tc>
          <w:tcPr>
            <w:tcW w:w="1686" w:type="dxa"/>
            <w:vMerge w:val="restart"/>
          </w:tcPr>
          <w:p w:rsidR="000E0EFC" w:rsidRPr="00A63CB8" w:rsidRDefault="001437C2"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Subject</w:t>
            </w:r>
          </w:p>
        </w:tc>
        <w:tc>
          <w:tcPr>
            <w:tcW w:w="6477" w:type="dxa"/>
            <w:gridSpan w:val="5"/>
          </w:tcPr>
          <w:p w:rsidR="000E0EFC" w:rsidRPr="00A63CB8" w:rsidRDefault="000E0EFC"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 xml:space="preserve">                Production year</w:t>
            </w:r>
          </w:p>
        </w:tc>
      </w:tr>
      <w:tr w:rsidR="000E0EFC" w:rsidRPr="00A63CB8" w:rsidTr="000E0EFC">
        <w:trPr>
          <w:trHeight w:val="197"/>
        </w:trPr>
        <w:tc>
          <w:tcPr>
            <w:cnfStyle w:val="001000000000"/>
            <w:tcW w:w="630" w:type="dxa"/>
          </w:tcPr>
          <w:p w:rsidR="000E0EFC" w:rsidRPr="00A63CB8" w:rsidRDefault="000E0EFC" w:rsidP="00A63CB8">
            <w:pPr>
              <w:spacing w:line="360" w:lineRule="auto"/>
              <w:jc w:val="both"/>
              <w:rPr>
                <w:rFonts w:ascii="Times New Roman" w:hAnsi="Times New Roman" w:cs="Times New Roman"/>
                <w:sz w:val="24"/>
                <w:szCs w:val="24"/>
              </w:rPr>
            </w:pPr>
            <w:proofErr w:type="spellStart"/>
            <w:r w:rsidRPr="00A63CB8">
              <w:rPr>
                <w:rFonts w:ascii="Times New Roman" w:hAnsi="Times New Roman" w:cs="Times New Roman"/>
                <w:sz w:val="24"/>
                <w:szCs w:val="24"/>
              </w:rPr>
              <w:t>Sl</w:t>
            </w:r>
            <w:proofErr w:type="spellEnd"/>
          </w:p>
        </w:tc>
        <w:tc>
          <w:tcPr>
            <w:tcW w:w="1686" w:type="dxa"/>
            <w:vMerge/>
          </w:tcPr>
          <w:p w:rsidR="000E0EFC" w:rsidRPr="00A63CB8" w:rsidRDefault="000E0EFC" w:rsidP="00A63CB8">
            <w:pPr>
              <w:spacing w:line="360" w:lineRule="auto"/>
              <w:jc w:val="both"/>
              <w:cnfStyle w:val="000000000000"/>
              <w:rPr>
                <w:rFonts w:ascii="Times New Roman" w:hAnsi="Times New Roman" w:cs="Times New Roman"/>
                <w:sz w:val="24"/>
                <w:szCs w:val="24"/>
              </w:rPr>
            </w:pPr>
          </w:p>
        </w:tc>
        <w:tc>
          <w:tcPr>
            <w:tcW w:w="1321" w:type="dxa"/>
          </w:tcPr>
          <w:p w:rsidR="000E0EFC" w:rsidRPr="00A63CB8" w:rsidRDefault="00D034D5"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2015-16</w:t>
            </w:r>
          </w:p>
        </w:tc>
        <w:tc>
          <w:tcPr>
            <w:tcW w:w="1321" w:type="dxa"/>
          </w:tcPr>
          <w:p w:rsidR="000E0EFC" w:rsidRPr="00A63CB8" w:rsidRDefault="000E0EFC"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20</w:t>
            </w:r>
            <w:r w:rsidR="00D034D5" w:rsidRPr="00A63CB8">
              <w:rPr>
                <w:rFonts w:ascii="Times New Roman" w:hAnsi="Times New Roman" w:cs="Times New Roman"/>
                <w:sz w:val="24"/>
                <w:szCs w:val="24"/>
              </w:rPr>
              <w:t>16-17</w:t>
            </w:r>
          </w:p>
        </w:tc>
        <w:tc>
          <w:tcPr>
            <w:tcW w:w="1321" w:type="dxa"/>
          </w:tcPr>
          <w:p w:rsidR="000E0EFC" w:rsidRPr="00A63CB8" w:rsidRDefault="000E0EFC" w:rsidP="00A63CB8">
            <w:pPr>
              <w:spacing w:line="360" w:lineRule="auto"/>
              <w:jc w:val="center"/>
              <w:cnfStyle w:val="000000000000"/>
              <w:rPr>
                <w:rFonts w:ascii="Times New Roman" w:hAnsi="Times New Roman" w:cs="Times New Roman"/>
                <w:sz w:val="24"/>
                <w:szCs w:val="24"/>
              </w:rPr>
            </w:pPr>
            <w:r w:rsidRPr="00A63CB8">
              <w:rPr>
                <w:rFonts w:ascii="Times New Roman" w:hAnsi="Times New Roman" w:cs="Times New Roman"/>
                <w:sz w:val="24"/>
                <w:szCs w:val="24"/>
              </w:rPr>
              <w:t>20</w:t>
            </w:r>
            <w:r w:rsidR="00D034D5" w:rsidRPr="00A63CB8">
              <w:rPr>
                <w:rFonts w:ascii="Times New Roman" w:hAnsi="Times New Roman" w:cs="Times New Roman"/>
                <w:sz w:val="24"/>
                <w:szCs w:val="24"/>
              </w:rPr>
              <w:t>17-2018</w:t>
            </w:r>
          </w:p>
        </w:tc>
        <w:tc>
          <w:tcPr>
            <w:tcW w:w="1245" w:type="dxa"/>
          </w:tcPr>
          <w:p w:rsidR="000E0EFC" w:rsidRPr="00A63CB8" w:rsidRDefault="000E0EFC" w:rsidP="00A63CB8">
            <w:pPr>
              <w:spacing w:line="360" w:lineRule="auto"/>
              <w:jc w:val="center"/>
              <w:cnfStyle w:val="000000000000"/>
              <w:rPr>
                <w:rFonts w:ascii="Times New Roman" w:hAnsi="Times New Roman" w:cs="Times New Roman"/>
                <w:sz w:val="24"/>
                <w:szCs w:val="24"/>
              </w:rPr>
            </w:pPr>
            <w:r w:rsidRPr="00A63CB8">
              <w:rPr>
                <w:rFonts w:ascii="Times New Roman" w:hAnsi="Times New Roman" w:cs="Times New Roman"/>
                <w:sz w:val="24"/>
                <w:szCs w:val="24"/>
              </w:rPr>
              <w:t>20</w:t>
            </w:r>
            <w:r w:rsidR="00D034D5" w:rsidRPr="00A63CB8">
              <w:rPr>
                <w:rFonts w:ascii="Times New Roman" w:hAnsi="Times New Roman" w:cs="Times New Roman"/>
                <w:sz w:val="24"/>
                <w:szCs w:val="24"/>
              </w:rPr>
              <w:t>18-19</w:t>
            </w:r>
          </w:p>
        </w:tc>
        <w:tc>
          <w:tcPr>
            <w:tcW w:w="1269" w:type="dxa"/>
          </w:tcPr>
          <w:p w:rsidR="000E0EFC" w:rsidRPr="00A63CB8" w:rsidRDefault="000E0EFC"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20</w:t>
            </w:r>
            <w:r w:rsidR="00D034D5" w:rsidRPr="00A63CB8">
              <w:rPr>
                <w:rFonts w:ascii="Times New Roman" w:hAnsi="Times New Roman" w:cs="Times New Roman"/>
                <w:sz w:val="24"/>
                <w:szCs w:val="24"/>
              </w:rPr>
              <w:t>19-20</w:t>
            </w:r>
          </w:p>
        </w:tc>
      </w:tr>
      <w:tr w:rsidR="000E0EFC" w:rsidRPr="00A63CB8" w:rsidTr="000E0EFC">
        <w:trPr>
          <w:cnfStyle w:val="000000100000"/>
        </w:trPr>
        <w:tc>
          <w:tcPr>
            <w:cnfStyle w:val="001000000000"/>
            <w:tcW w:w="630" w:type="dxa"/>
          </w:tcPr>
          <w:p w:rsidR="000E0EFC" w:rsidRPr="00A63CB8" w:rsidRDefault="000E0EFC"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01</w:t>
            </w:r>
          </w:p>
        </w:tc>
        <w:tc>
          <w:tcPr>
            <w:tcW w:w="1686" w:type="dxa"/>
          </w:tcPr>
          <w:p w:rsidR="000E0EFC" w:rsidRPr="00A63CB8" w:rsidRDefault="000E0EFC"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Total area(sq.km)</w:t>
            </w:r>
          </w:p>
        </w:tc>
        <w:tc>
          <w:tcPr>
            <w:tcW w:w="1321" w:type="dxa"/>
          </w:tcPr>
          <w:p w:rsidR="000E0EFC" w:rsidRPr="00A63CB8" w:rsidRDefault="000E0EFC"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147569.1</w:t>
            </w:r>
          </w:p>
        </w:tc>
        <w:tc>
          <w:tcPr>
            <w:tcW w:w="1321" w:type="dxa"/>
          </w:tcPr>
          <w:p w:rsidR="000E0EFC" w:rsidRPr="00A63CB8" w:rsidRDefault="000E0EFC"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147569.1</w:t>
            </w:r>
          </w:p>
        </w:tc>
        <w:tc>
          <w:tcPr>
            <w:tcW w:w="1321" w:type="dxa"/>
          </w:tcPr>
          <w:p w:rsidR="000E0EFC" w:rsidRPr="00A63CB8" w:rsidRDefault="000E0EFC"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147569.1</w:t>
            </w:r>
          </w:p>
        </w:tc>
        <w:tc>
          <w:tcPr>
            <w:tcW w:w="1245" w:type="dxa"/>
          </w:tcPr>
          <w:p w:rsidR="000E0EFC" w:rsidRPr="00A63CB8" w:rsidRDefault="000E0EFC"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147569.1</w:t>
            </w:r>
          </w:p>
        </w:tc>
        <w:tc>
          <w:tcPr>
            <w:tcW w:w="1269" w:type="dxa"/>
          </w:tcPr>
          <w:p w:rsidR="000E0EFC" w:rsidRPr="00A63CB8" w:rsidRDefault="000E0EFC"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147569.1</w:t>
            </w:r>
          </w:p>
        </w:tc>
      </w:tr>
      <w:tr w:rsidR="000E0EFC" w:rsidRPr="00A63CB8" w:rsidTr="000E0EFC">
        <w:tc>
          <w:tcPr>
            <w:cnfStyle w:val="001000000000"/>
            <w:tcW w:w="630" w:type="dxa"/>
          </w:tcPr>
          <w:p w:rsidR="000E0EFC" w:rsidRPr="00A63CB8" w:rsidRDefault="000E0EFC"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02</w:t>
            </w:r>
          </w:p>
        </w:tc>
        <w:tc>
          <w:tcPr>
            <w:tcW w:w="1686" w:type="dxa"/>
          </w:tcPr>
          <w:p w:rsidR="000E0EFC" w:rsidRPr="00A63CB8" w:rsidRDefault="000E0EFC"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Total area(hector)</w:t>
            </w:r>
          </w:p>
        </w:tc>
        <w:tc>
          <w:tcPr>
            <w:tcW w:w="1321" w:type="dxa"/>
          </w:tcPr>
          <w:p w:rsidR="000E0EFC" w:rsidRPr="00A63CB8" w:rsidRDefault="000E0EFC" w:rsidP="00A63CB8">
            <w:pPr>
              <w:spacing w:line="360" w:lineRule="auto"/>
              <w:jc w:val="both"/>
              <w:cnfStyle w:val="000000000000"/>
              <w:rPr>
                <w:rFonts w:ascii="Times New Roman" w:hAnsi="Times New Roman" w:cs="Times New Roman"/>
                <w:sz w:val="24"/>
                <w:szCs w:val="24"/>
              </w:rPr>
            </w:pPr>
          </w:p>
        </w:tc>
        <w:tc>
          <w:tcPr>
            <w:tcW w:w="1321" w:type="dxa"/>
          </w:tcPr>
          <w:p w:rsidR="000E0EFC" w:rsidRPr="00A63CB8" w:rsidRDefault="000E0EFC" w:rsidP="00A63CB8">
            <w:pPr>
              <w:spacing w:line="360" w:lineRule="auto"/>
              <w:jc w:val="both"/>
              <w:cnfStyle w:val="000000000000"/>
              <w:rPr>
                <w:rFonts w:ascii="Times New Roman" w:hAnsi="Times New Roman" w:cs="Times New Roman"/>
                <w:sz w:val="24"/>
                <w:szCs w:val="24"/>
              </w:rPr>
            </w:pPr>
          </w:p>
        </w:tc>
        <w:tc>
          <w:tcPr>
            <w:tcW w:w="1321" w:type="dxa"/>
          </w:tcPr>
          <w:p w:rsidR="000E0EFC" w:rsidRPr="00A63CB8" w:rsidRDefault="000E0EFC" w:rsidP="00A63CB8">
            <w:pPr>
              <w:spacing w:line="360" w:lineRule="auto"/>
              <w:jc w:val="both"/>
              <w:cnfStyle w:val="000000000000"/>
              <w:rPr>
                <w:rFonts w:ascii="Times New Roman" w:hAnsi="Times New Roman" w:cs="Times New Roman"/>
                <w:sz w:val="24"/>
                <w:szCs w:val="24"/>
              </w:rPr>
            </w:pPr>
          </w:p>
        </w:tc>
        <w:tc>
          <w:tcPr>
            <w:tcW w:w="1245" w:type="dxa"/>
          </w:tcPr>
          <w:p w:rsidR="000E0EFC" w:rsidRPr="00A63CB8" w:rsidRDefault="000E0EFC" w:rsidP="00A63CB8">
            <w:pPr>
              <w:spacing w:line="360" w:lineRule="auto"/>
              <w:jc w:val="both"/>
              <w:cnfStyle w:val="000000000000"/>
              <w:rPr>
                <w:rFonts w:ascii="Times New Roman" w:hAnsi="Times New Roman" w:cs="Times New Roman"/>
                <w:sz w:val="24"/>
                <w:szCs w:val="24"/>
              </w:rPr>
            </w:pPr>
          </w:p>
        </w:tc>
        <w:tc>
          <w:tcPr>
            <w:tcW w:w="1269" w:type="dxa"/>
          </w:tcPr>
          <w:p w:rsidR="000E0EFC" w:rsidRPr="00A63CB8" w:rsidRDefault="000E0EFC" w:rsidP="00A63CB8">
            <w:pPr>
              <w:spacing w:line="360" w:lineRule="auto"/>
              <w:jc w:val="both"/>
              <w:cnfStyle w:val="000000000000"/>
              <w:rPr>
                <w:rFonts w:ascii="Times New Roman" w:hAnsi="Times New Roman" w:cs="Times New Roman"/>
                <w:sz w:val="24"/>
                <w:szCs w:val="24"/>
              </w:rPr>
            </w:pPr>
          </w:p>
        </w:tc>
      </w:tr>
      <w:tr w:rsidR="00991D62" w:rsidRPr="00A63CB8" w:rsidTr="000E0EFC">
        <w:trPr>
          <w:cnfStyle w:val="000000100000"/>
        </w:trPr>
        <w:tc>
          <w:tcPr>
            <w:cnfStyle w:val="001000000000"/>
            <w:tcW w:w="630" w:type="dxa"/>
          </w:tcPr>
          <w:p w:rsidR="00991D62" w:rsidRPr="00A63CB8" w:rsidRDefault="00991D62"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03</w:t>
            </w:r>
          </w:p>
        </w:tc>
        <w:tc>
          <w:tcPr>
            <w:tcW w:w="1686" w:type="dxa"/>
          </w:tcPr>
          <w:p w:rsidR="00991D62" w:rsidRPr="00A63CB8" w:rsidRDefault="00991D62"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Total cultivable land  (hector)</w:t>
            </w:r>
          </w:p>
        </w:tc>
        <w:tc>
          <w:tcPr>
            <w:tcW w:w="1321" w:type="dxa"/>
          </w:tcPr>
          <w:p w:rsidR="00991D62" w:rsidRPr="00A63CB8" w:rsidRDefault="00991D62"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9016621</w:t>
            </w:r>
          </w:p>
        </w:tc>
        <w:tc>
          <w:tcPr>
            <w:tcW w:w="1321" w:type="dxa"/>
          </w:tcPr>
          <w:p w:rsidR="00991D62" w:rsidRPr="00A63CB8" w:rsidRDefault="00991D62"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9002650</w:t>
            </w:r>
          </w:p>
        </w:tc>
        <w:tc>
          <w:tcPr>
            <w:tcW w:w="1321" w:type="dxa"/>
          </w:tcPr>
          <w:p w:rsidR="00991D62" w:rsidRPr="00A63CB8" w:rsidRDefault="00991D62"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8980419</w:t>
            </w:r>
          </w:p>
        </w:tc>
        <w:tc>
          <w:tcPr>
            <w:tcW w:w="1245" w:type="dxa"/>
          </w:tcPr>
          <w:p w:rsidR="00991D62" w:rsidRPr="00A63CB8" w:rsidRDefault="00991D62"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1248488</w:t>
            </w:r>
          </w:p>
        </w:tc>
        <w:tc>
          <w:tcPr>
            <w:tcW w:w="1269" w:type="dxa"/>
          </w:tcPr>
          <w:p w:rsidR="00991D62" w:rsidRPr="00A63CB8" w:rsidRDefault="00991D62"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1226363</w:t>
            </w:r>
          </w:p>
        </w:tc>
      </w:tr>
      <w:tr w:rsidR="00991D62" w:rsidRPr="00A63CB8" w:rsidTr="000E0EFC">
        <w:tc>
          <w:tcPr>
            <w:cnfStyle w:val="001000000000"/>
            <w:tcW w:w="630" w:type="dxa"/>
          </w:tcPr>
          <w:p w:rsidR="00991D62" w:rsidRPr="00A63CB8" w:rsidRDefault="00991D62"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04</w:t>
            </w:r>
          </w:p>
        </w:tc>
        <w:tc>
          <w:tcPr>
            <w:tcW w:w="1686" w:type="dxa"/>
          </w:tcPr>
          <w:p w:rsidR="00991D62" w:rsidRPr="00A63CB8" w:rsidRDefault="00991D62"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Permanent fallow land (hector)</w:t>
            </w:r>
          </w:p>
        </w:tc>
        <w:tc>
          <w:tcPr>
            <w:tcW w:w="1321" w:type="dxa"/>
          </w:tcPr>
          <w:p w:rsidR="00991D62" w:rsidRPr="00A63CB8" w:rsidRDefault="00991D62"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1206493</w:t>
            </w:r>
          </w:p>
        </w:tc>
        <w:tc>
          <w:tcPr>
            <w:tcW w:w="1321" w:type="dxa"/>
          </w:tcPr>
          <w:p w:rsidR="00991D62" w:rsidRPr="00A63CB8" w:rsidRDefault="00991D62"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1193835</w:t>
            </w:r>
          </w:p>
        </w:tc>
        <w:tc>
          <w:tcPr>
            <w:tcW w:w="1321" w:type="dxa"/>
          </w:tcPr>
          <w:p w:rsidR="00991D62" w:rsidRPr="00A63CB8" w:rsidRDefault="00991D62"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1208054</w:t>
            </w:r>
          </w:p>
        </w:tc>
        <w:tc>
          <w:tcPr>
            <w:tcW w:w="1245" w:type="dxa"/>
          </w:tcPr>
          <w:p w:rsidR="00991D62" w:rsidRPr="00A63CB8" w:rsidRDefault="00991D62"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1194168</w:t>
            </w:r>
          </w:p>
        </w:tc>
        <w:tc>
          <w:tcPr>
            <w:tcW w:w="1269" w:type="dxa"/>
          </w:tcPr>
          <w:p w:rsidR="00991D62" w:rsidRPr="00A63CB8" w:rsidRDefault="00991D62"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1193226</w:t>
            </w:r>
          </w:p>
        </w:tc>
      </w:tr>
      <w:tr w:rsidR="00991D62" w:rsidRPr="00A63CB8" w:rsidTr="000E0EFC">
        <w:trPr>
          <w:cnfStyle w:val="000000100000"/>
        </w:trPr>
        <w:tc>
          <w:tcPr>
            <w:cnfStyle w:val="001000000000"/>
            <w:tcW w:w="630" w:type="dxa"/>
          </w:tcPr>
          <w:p w:rsidR="00991D62" w:rsidRPr="00A63CB8" w:rsidRDefault="00991D62"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05</w:t>
            </w:r>
          </w:p>
        </w:tc>
        <w:tc>
          <w:tcPr>
            <w:tcW w:w="1686" w:type="dxa"/>
          </w:tcPr>
          <w:p w:rsidR="00991D62" w:rsidRPr="00A63CB8" w:rsidRDefault="007053E3"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Impermanent</w:t>
            </w:r>
            <w:r w:rsidR="00991D62" w:rsidRPr="00A63CB8">
              <w:rPr>
                <w:rFonts w:ascii="Times New Roman" w:hAnsi="Times New Roman" w:cs="Times New Roman"/>
                <w:sz w:val="24"/>
                <w:szCs w:val="24"/>
              </w:rPr>
              <w:t xml:space="preserve"> cultivable fallow land(hector)</w:t>
            </w:r>
          </w:p>
        </w:tc>
        <w:tc>
          <w:tcPr>
            <w:tcW w:w="1321" w:type="dxa"/>
          </w:tcPr>
          <w:p w:rsidR="00991D62" w:rsidRPr="00A63CB8" w:rsidRDefault="00991D62"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713604.9</w:t>
            </w:r>
          </w:p>
        </w:tc>
        <w:tc>
          <w:tcPr>
            <w:tcW w:w="1321" w:type="dxa"/>
          </w:tcPr>
          <w:p w:rsidR="00991D62" w:rsidRPr="00A63CB8" w:rsidRDefault="00991D62"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678271.9</w:t>
            </w:r>
          </w:p>
        </w:tc>
        <w:tc>
          <w:tcPr>
            <w:tcW w:w="1321" w:type="dxa"/>
          </w:tcPr>
          <w:p w:rsidR="00991D62" w:rsidRPr="00A63CB8" w:rsidRDefault="00991D62"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682597.9</w:t>
            </w:r>
          </w:p>
        </w:tc>
        <w:tc>
          <w:tcPr>
            <w:tcW w:w="1245" w:type="dxa"/>
          </w:tcPr>
          <w:p w:rsidR="00991D62" w:rsidRPr="00A63CB8" w:rsidRDefault="00991D62"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1248488</w:t>
            </w:r>
          </w:p>
        </w:tc>
        <w:tc>
          <w:tcPr>
            <w:tcW w:w="1269" w:type="dxa"/>
          </w:tcPr>
          <w:p w:rsidR="00991D62" w:rsidRPr="00A63CB8" w:rsidRDefault="00991D62"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1226363</w:t>
            </w:r>
          </w:p>
        </w:tc>
      </w:tr>
      <w:tr w:rsidR="00797936" w:rsidRPr="00A63CB8" w:rsidTr="000E0EFC">
        <w:tc>
          <w:tcPr>
            <w:cnfStyle w:val="001000000000"/>
            <w:tcW w:w="630" w:type="dxa"/>
          </w:tcPr>
          <w:p w:rsidR="00797936" w:rsidRPr="00A63CB8" w:rsidRDefault="00797936"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06</w:t>
            </w:r>
          </w:p>
        </w:tc>
        <w:tc>
          <w:tcPr>
            <w:tcW w:w="1686" w:type="dxa"/>
          </w:tcPr>
          <w:p w:rsidR="00797936" w:rsidRPr="00A63CB8" w:rsidRDefault="00797936"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Monocrop land (hector)</w:t>
            </w:r>
          </w:p>
        </w:tc>
        <w:tc>
          <w:tcPr>
            <w:tcW w:w="1321" w:type="dxa"/>
          </w:tcPr>
          <w:p w:rsidR="00797936" w:rsidRPr="00A63CB8" w:rsidRDefault="00797936"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1805930</w:t>
            </w:r>
          </w:p>
        </w:tc>
        <w:tc>
          <w:tcPr>
            <w:tcW w:w="1321" w:type="dxa"/>
          </w:tcPr>
          <w:p w:rsidR="00797936" w:rsidRPr="00A63CB8" w:rsidRDefault="00797936"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1732665</w:t>
            </w:r>
          </w:p>
        </w:tc>
        <w:tc>
          <w:tcPr>
            <w:tcW w:w="1321" w:type="dxa"/>
          </w:tcPr>
          <w:p w:rsidR="00797936" w:rsidRPr="00A63CB8" w:rsidRDefault="00797936"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2390380</w:t>
            </w:r>
          </w:p>
        </w:tc>
        <w:tc>
          <w:tcPr>
            <w:tcW w:w="1245" w:type="dxa"/>
          </w:tcPr>
          <w:p w:rsidR="00797936" w:rsidRPr="00A63CB8" w:rsidRDefault="00797936"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1772754</w:t>
            </w:r>
          </w:p>
        </w:tc>
        <w:tc>
          <w:tcPr>
            <w:tcW w:w="1269" w:type="dxa"/>
          </w:tcPr>
          <w:p w:rsidR="00797936" w:rsidRPr="00A63CB8" w:rsidRDefault="00797936"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1928003</w:t>
            </w:r>
          </w:p>
        </w:tc>
      </w:tr>
      <w:tr w:rsidR="00797936" w:rsidRPr="00A63CB8" w:rsidTr="000E0EFC">
        <w:trPr>
          <w:cnfStyle w:val="000000100000"/>
        </w:trPr>
        <w:tc>
          <w:tcPr>
            <w:cnfStyle w:val="001000000000"/>
            <w:tcW w:w="630" w:type="dxa"/>
          </w:tcPr>
          <w:p w:rsidR="00797936" w:rsidRPr="00A63CB8" w:rsidRDefault="00797936"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07</w:t>
            </w:r>
          </w:p>
        </w:tc>
        <w:tc>
          <w:tcPr>
            <w:tcW w:w="1686" w:type="dxa"/>
          </w:tcPr>
          <w:p w:rsidR="00797936" w:rsidRPr="00A63CB8" w:rsidRDefault="00797936"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Dicrop land (hector)</w:t>
            </w:r>
          </w:p>
        </w:tc>
        <w:tc>
          <w:tcPr>
            <w:tcW w:w="1321" w:type="dxa"/>
          </w:tcPr>
          <w:p w:rsidR="00797936" w:rsidRPr="00A63CB8" w:rsidRDefault="008C5A01"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4647535</w:t>
            </w:r>
          </w:p>
        </w:tc>
        <w:tc>
          <w:tcPr>
            <w:tcW w:w="1321" w:type="dxa"/>
          </w:tcPr>
          <w:p w:rsidR="00797936" w:rsidRPr="00A63CB8" w:rsidRDefault="008C5A01"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4661060</w:t>
            </w:r>
          </w:p>
        </w:tc>
        <w:tc>
          <w:tcPr>
            <w:tcW w:w="1321" w:type="dxa"/>
          </w:tcPr>
          <w:p w:rsidR="00797936" w:rsidRPr="00A63CB8" w:rsidRDefault="008C5A01"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4439492</w:t>
            </w:r>
          </w:p>
        </w:tc>
        <w:tc>
          <w:tcPr>
            <w:tcW w:w="1245" w:type="dxa"/>
          </w:tcPr>
          <w:p w:rsidR="00797936" w:rsidRPr="00A63CB8" w:rsidRDefault="008C5A01"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4433874</w:t>
            </w:r>
          </w:p>
        </w:tc>
        <w:tc>
          <w:tcPr>
            <w:tcW w:w="1269" w:type="dxa"/>
          </w:tcPr>
          <w:p w:rsidR="00797936" w:rsidRPr="00A63CB8" w:rsidRDefault="008C5A01"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4446645</w:t>
            </w:r>
          </w:p>
        </w:tc>
      </w:tr>
      <w:tr w:rsidR="00797936" w:rsidRPr="00A63CB8" w:rsidTr="000E0EFC">
        <w:tc>
          <w:tcPr>
            <w:cnfStyle w:val="001000000000"/>
            <w:tcW w:w="630" w:type="dxa"/>
          </w:tcPr>
          <w:p w:rsidR="00797936" w:rsidRPr="00A63CB8" w:rsidRDefault="00797936"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08</w:t>
            </w:r>
          </w:p>
        </w:tc>
        <w:tc>
          <w:tcPr>
            <w:tcW w:w="1686" w:type="dxa"/>
          </w:tcPr>
          <w:p w:rsidR="00797936" w:rsidRPr="00A63CB8" w:rsidRDefault="00797936"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Tricrop land (hector)</w:t>
            </w:r>
          </w:p>
        </w:tc>
        <w:tc>
          <w:tcPr>
            <w:tcW w:w="1321" w:type="dxa"/>
          </w:tcPr>
          <w:p w:rsidR="00797936" w:rsidRPr="00A63CB8" w:rsidRDefault="008C5A01"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2596845</w:t>
            </w:r>
          </w:p>
        </w:tc>
        <w:tc>
          <w:tcPr>
            <w:tcW w:w="1321" w:type="dxa"/>
          </w:tcPr>
          <w:p w:rsidR="00797936" w:rsidRPr="00A63CB8" w:rsidRDefault="008C5A01"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2636657</w:t>
            </w:r>
          </w:p>
        </w:tc>
        <w:tc>
          <w:tcPr>
            <w:tcW w:w="1321" w:type="dxa"/>
          </w:tcPr>
          <w:p w:rsidR="00797936" w:rsidRPr="00A63CB8" w:rsidRDefault="008C5A01"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2889501</w:t>
            </w:r>
          </w:p>
        </w:tc>
        <w:tc>
          <w:tcPr>
            <w:tcW w:w="1245" w:type="dxa"/>
          </w:tcPr>
          <w:p w:rsidR="00797936" w:rsidRPr="00A63CB8" w:rsidRDefault="008C5A01"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2659603</w:t>
            </w:r>
          </w:p>
        </w:tc>
        <w:tc>
          <w:tcPr>
            <w:tcW w:w="1269" w:type="dxa"/>
          </w:tcPr>
          <w:p w:rsidR="00797936" w:rsidRPr="00A63CB8" w:rsidRDefault="008C5A01"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2207020</w:t>
            </w:r>
          </w:p>
        </w:tc>
      </w:tr>
      <w:tr w:rsidR="00797936" w:rsidRPr="00A63CB8" w:rsidTr="000E0EFC">
        <w:trPr>
          <w:cnfStyle w:val="000000100000"/>
        </w:trPr>
        <w:tc>
          <w:tcPr>
            <w:cnfStyle w:val="001000000000"/>
            <w:tcW w:w="630" w:type="dxa"/>
          </w:tcPr>
          <w:p w:rsidR="00797936" w:rsidRPr="00A63CB8" w:rsidRDefault="00797936"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09</w:t>
            </w:r>
          </w:p>
        </w:tc>
        <w:tc>
          <w:tcPr>
            <w:tcW w:w="1686" w:type="dxa"/>
          </w:tcPr>
          <w:p w:rsidR="00797936" w:rsidRPr="00A63CB8" w:rsidRDefault="00797936"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Three plus crop land(hector)</w:t>
            </w:r>
          </w:p>
        </w:tc>
        <w:tc>
          <w:tcPr>
            <w:tcW w:w="1321" w:type="dxa"/>
          </w:tcPr>
          <w:p w:rsidR="00797936" w:rsidRPr="00A63CB8" w:rsidRDefault="009A6D1B"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138300</w:t>
            </w:r>
          </w:p>
        </w:tc>
        <w:tc>
          <w:tcPr>
            <w:tcW w:w="1321" w:type="dxa"/>
          </w:tcPr>
          <w:p w:rsidR="00797936" w:rsidRPr="00A63CB8" w:rsidRDefault="009A6D1B"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146012</w:t>
            </w:r>
          </w:p>
        </w:tc>
        <w:tc>
          <w:tcPr>
            <w:tcW w:w="1321" w:type="dxa"/>
          </w:tcPr>
          <w:p w:rsidR="00797936" w:rsidRPr="00A63CB8" w:rsidRDefault="009A6D1B"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360773</w:t>
            </w:r>
          </w:p>
        </w:tc>
        <w:tc>
          <w:tcPr>
            <w:tcW w:w="1245" w:type="dxa"/>
          </w:tcPr>
          <w:p w:rsidR="00797936" w:rsidRPr="00A63CB8" w:rsidRDefault="009A6D1B"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1523557.2</w:t>
            </w:r>
          </w:p>
        </w:tc>
        <w:tc>
          <w:tcPr>
            <w:tcW w:w="1269" w:type="dxa"/>
          </w:tcPr>
          <w:p w:rsidR="00797936" w:rsidRPr="00A63CB8" w:rsidRDefault="009A6D1B"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62822</w:t>
            </w:r>
          </w:p>
        </w:tc>
      </w:tr>
      <w:tr w:rsidR="00797936" w:rsidRPr="00A63CB8" w:rsidTr="000E0EFC">
        <w:tc>
          <w:tcPr>
            <w:cnfStyle w:val="001000000000"/>
            <w:tcW w:w="630" w:type="dxa"/>
          </w:tcPr>
          <w:p w:rsidR="00797936" w:rsidRPr="00A63CB8" w:rsidRDefault="00797936"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lastRenderedPageBreak/>
              <w:t>10</w:t>
            </w:r>
          </w:p>
        </w:tc>
        <w:tc>
          <w:tcPr>
            <w:tcW w:w="1686" w:type="dxa"/>
          </w:tcPr>
          <w:p w:rsidR="00797936" w:rsidRPr="00A63CB8" w:rsidRDefault="00797936"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Total cultivable land(hector)</w:t>
            </w:r>
          </w:p>
        </w:tc>
        <w:tc>
          <w:tcPr>
            <w:tcW w:w="1321" w:type="dxa"/>
          </w:tcPr>
          <w:p w:rsidR="00797936" w:rsidRPr="00A63CB8" w:rsidRDefault="009A6D1B"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19444735</w:t>
            </w:r>
          </w:p>
        </w:tc>
        <w:tc>
          <w:tcPr>
            <w:tcW w:w="1321" w:type="dxa"/>
          </w:tcPr>
          <w:p w:rsidR="00797936" w:rsidRPr="00A63CB8" w:rsidRDefault="00EA3B18"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19548804</w:t>
            </w:r>
          </w:p>
        </w:tc>
        <w:tc>
          <w:tcPr>
            <w:tcW w:w="1321" w:type="dxa"/>
          </w:tcPr>
          <w:p w:rsidR="00797936" w:rsidRPr="00A63CB8" w:rsidRDefault="00EA3B18"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21380959</w:t>
            </w:r>
          </w:p>
        </w:tc>
        <w:tc>
          <w:tcPr>
            <w:tcW w:w="1245" w:type="dxa"/>
          </w:tcPr>
          <w:p w:rsidR="00797936" w:rsidRPr="00A63CB8" w:rsidRDefault="00EA3B18"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19191579</w:t>
            </w:r>
          </w:p>
        </w:tc>
        <w:tc>
          <w:tcPr>
            <w:tcW w:w="1269" w:type="dxa"/>
          </w:tcPr>
          <w:p w:rsidR="00797936" w:rsidRPr="00A63CB8" w:rsidRDefault="00EA3B18"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17694641</w:t>
            </w:r>
          </w:p>
        </w:tc>
      </w:tr>
      <w:tr w:rsidR="00797936" w:rsidRPr="00A63CB8" w:rsidTr="000E0EFC">
        <w:trPr>
          <w:cnfStyle w:val="000000100000"/>
        </w:trPr>
        <w:tc>
          <w:tcPr>
            <w:cnfStyle w:val="001000000000"/>
            <w:tcW w:w="630" w:type="dxa"/>
          </w:tcPr>
          <w:p w:rsidR="00797936" w:rsidRPr="00A63CB8" w:rsidRDefault="00797936"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11</w:t>
            </w:r>
          </w:p>
        </w:tc>
        <w:tc>
          <w:tcPr>
            <w:tcW w:w="1686" w:type="dxa"/>
          </w:tcPr>
          <w:p w:rsidR="00797936" w:rsidRPr="00A63CB8" w:rsidRDefault="00797936"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Net cultivable land (hector)</w:t>
            </w:r>
          </w:p>
        </w:tc>
        <w:tc>
          <w:tcPr>
            <w:tcW w:w="1321" w:type="dxa"/>
          </w:tcPr>
          <w:p w:rsidR="00797936" w:rsidRPr="00A63CB8" w:rsidRDefault="00925F4E"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9188610</w:t>
            </w:r>
          </w:p>
        </w:tc>
        <w:tc>
          <w:tcPr>
            <w:tcW w:w="1321" w:type="dxa"/>
          </w:tcPr>
          <w:p w:rsidR="00797936" w:rsidRPr="00A63CB8" w:rsidRDefault="00925F4E"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9176394</w:t>
            </w:r>
          </w:p>
        </w:tc>
        <w:tc>
          <w:tcPr>
            <w:tcW w:w="1321" w:type="dxa"/>
          </w:tcPr>
          <w:p w:rsidR="00797936" w:rsidRPr="00A63CB8" w:rsidRDefault="00925F4E"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10080146</w:t>
            </w:r>
          </w:p>
        </w:tc>
        <w:tc>
          <w:tcPr>
            <w:tcW w:w="1245" w:type="dxa"/>
          </w:tcPr>
          <w:p w:rsidR="00797936" w:rsidRPr="00A63CB8" w:rsidRDefault="00925F4E"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8999656</w:t>
            </w:r>
          </w:p>
        </w:tc>
        <w:tc>
          <w:tcPr>
            <w:tcW w:w="1269" w:type="dxa"/>
          </w:tcPr>
          <w:p w:rsidR="00797936" w:rsidRPr="00A63CB8" w:rsidRDefault="00925F4E" w:rsidP="00A63CB8">
            <w:pPr>
              <w:spacing w:line="360" w:lineRule="auto"/>
              <w:jc w:val="both"/>
              <w:cnfStyle w:val="000000100000"/>
              <w:rPr>
                <w:rFonts w:ascii="Times New Roman" w:hAnsi="Times New Roman" w:cs="Times New Roman"/>
                <w:sz w:val="24"/>
                <w:szCs w:val="24"/>
              </w:rPr>
            </w:pPr>
            <w:r w:rsidRPr="00A63CB8">
              <w:rPr>
                <w:rFonts w:ascii="Times New Roman" w:hAnsi="Times New Roman" w:cs="Times New Roman"/>
                <w:sz w:val="24"/>
                <w:szCs w:val="24"/>
              </w:rPr>
              <w:t>8644490</w:t>
            </w:r>
          </w:p>
        </w:tc>
      </w:tr>
      <w:tr w:rsidR="00797936" w:rsidRPr="00A63CB8" w:rsidTr="000E0EFC">
        <w:tc>
          <w:tcPr>
            <w:cnfStyle w:val="001000000000"/>
            <w:tcW w:w="630" w:type="dxa"/>
          </w:tcPr>
          <w:p w:rsidR="00797936" w:rsidRPr="00A63CB8" w:rsidRDefault="00797936"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12</w:t>
            </w:r>
          </w:p>
        </w:tc>
        <w:tc>
          <w:tcPr>
            <w:tcW w:w="1686" w:type="dxa"/>
          </w:tcPr>
          <w:p w:rsidR="00797936" w:rsidRPr="00A63CB8" w:rsidRDefault="007053E3"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 xml:space="preserve"> Intensity</w:t>
            </w:r>
            <w:r w:rsidR="00797936" w:rsidRPr="00A63CB8">
              <w:rPr>
                <w:rFonts w:ascii="Times New Roman" w:hAnsi="Times New Roman" w:cs="Times New Roman"/>
                <w:sz w:val="24"/>
                <w:szCs w:val="24"/>
              </w:rPr>
              <w:t xml:space="preserve"> of crops (%)</w:t>
            </w:r>
          </w:p>
        </w:tc>
        <w:tc>
          <w:tcPr>
            <w:tcW w:w="1321" w:type="dxa"/>
          </w:tcPr>
          <w:p w:rsidR="00797936" w:rsidRPr="00A63CB8" w:rsidRDefault="00925F4E"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211.6178</w:t>
            </w:r>
          </w:p>
        </w:tc>
        <w:tc>
          <w:tcPr>
            <w:tcW w:w="1321" w:type="dxa"/>
          </w:tcPr>
          <w:p w:rsidR="00797936" w:rsidRPr="00A63CB8" w:rsidRDefault="00925F4E"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213.0336</w:t>
            </w:r>
          </w:p>
        </w:tc>
        <w:tc>
          <w:tcPr>
            <w:tcW w:w="1321" w:type="dxa"/>
          </w:tcPr>
          <w:p w:rsidR="00797936" w:rsidRPr="00A63CB8" w:rsidRDefault="00925F4E"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212.1096</w:t>
            </w:r>
          </w:p>
        </w:tc>
        <w:tc>
          <w:tcPr>
            <w:tcW w:w="1245" w:type="dxa"/>
          </w:tcPr>
          <w:p w:rsidR="00797936" w:rsidRPr="00A63CB8" w:rsidRDefault="00925F4E"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213.2479</w:t>
            </w:r>
          </w:p>
        </w:tc>
        <w:tc>
          <w:tcPr>
            <w:tcW w:w="1269" w:type="dxa"/>
          </w:tcPr>
          <w:p w:rsidR="00797936" w:rsidRPr="00A63CB8" w:rsidRDefault="00925F4E" w:rsidP="00A63CB8">
            <w:pPr>
              <w:spacing w:line="360" w:lineRule="auto"/>
              <w:jc w:val="both"/>
              <w:cnfStyle w:val="000000000000"/>
              <w:rPr>
                <w:rFonts w:ascii="Times New Roman" w:hAnsi="Times New Roman" w:cs="Times New Roman"/>
                <w:sz w:val="24"/>
                <w:szCs w:val="24"/>
              </w:rPr>
            </w:pPr>
            <w:r w:rsidRPr="00A63CB8">
              <w:rPr>
                <w:rFonts w:ascii="Times New Roman" w:hAnsi="Times New Roman" w:cs="Times New Roman"/>
                <w:sz w:val="24"/>
                <w:szCs w:val="24"/>
              </w:rPr>
              <w:t>204.693</w:t>
            </w:r>
          </w:p>
        </w:tc>
      </w:tr>
    </w:tbl>
    <w:p w:rsidR="000E0EFC" w:rsidRPr="00A63CB8" w:rsidRDefault="00484A7D"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Source: The field service of DAE.</w:t>
      </w:r>
      <w:r w:rsidR="00566547" w:rsidRPr="00A63CB8">
        <w:rPr>
          <w:rFonts w:ascii="Times New Roman" w:hAnsi="Times New Roman" w:cs="Times New Roman"/>
          <w:sz w:val="24"/>
          <w:szCs w:val="24"/>
        </w:rPr>
        <w:t>Table-3.</w:t>
      </w:r>
    </w:p>
    <w:p w:rsidR="0005134F" w:rsidRPr="00A63CB8" w:rsidRDefault="00566547"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 xml:space="preserve">We here collect data from </w:t>
      </w:r>
      <w:proofErr w:type="spellStart"/>
      <w:r w:rsidRPr="00A63CB8">
        <w:rPr>
          <w:rFonts w:ascii="Times New Roman" w:hAnsi="Times New Roman" w:cs="Times New Roman"/>
          <w:sz w:val="24"/>
          <w:szCs w:val="24"/>
        </w:rPr>
        <w:t>DAE.This</w:t>
      </w:r>
      <w:proofErr w:type="spellEnd"/>
      <w:r w:rsidRPr="00A63CB8">
        <w:rPr>
          <w:rFonts w:ascii="Times New Roman" w:hAnsi="Times New Roman" w:cs="Times New Roman"/>
          <w:sz w:val="24"/>
          <w:szCs w:val="24"/>
        </w:rPr>
        <w:t xml:space="preserve"> data is 2005 to 2020</w:t>
      </w:r>
      <w:r w:rsidR="003170DB" w:rsidRPr="00A63CB8">
        <w:rPr>
          <w:rFonts w:ascii="Times New Roman" w:hAnsi="Times New Roman" w:cs="Times New Roman"/>
          <w:sz w:val="24"/>
          <w:szCs w:val="24"/>
        </w:rPr>
        <w:t>(</w:t>
      </w:r>
      <w:r w:rsidR="003C5D69" w:rsidRPr="00A63CB8">
        <w:rPr>
          <w:rFonts w:ascii="Times New Roman" w:hAnsi="Times New Roman" w:cs="Times New Roman"/>
          <w:sz w:val="24"/>
          <w:szCs w:val="24"/>
        </w:rPr>
        <w:t>DAE</w:t>
      </w:r>
      <w:proofErr w:type="gramStart"/>
      <w:r w:rsidR="003C5D69" w:rsidRPr="00A63CB8">
        <w:rPr>
          <w:rFonts w:ascii="Times New Roman" w:hAnsi="Times New Roman" w:cs="Times New Roman"/>
          <w:sz w:val="24"/>
          <w:szCs w:val="24"/>
        </w:rPr>
        <w:t>,</w:t>
      </w:r>
      <w:r w:rsidR="003170DB" w:rsidRPr="00A63CB8">
        <w:rPr>
          <w:rFonts w:ascii="Times New Roman" w:hAnsi="Times New Roman" w:cs="Times New Roman"/>
          <w:sz w:val="24"/>
          <w:szCs w:val="24"/>
        </w:rPr>
        <w:t>Table</w:t>
      </w:r>
      <w:proofErr w:type="gramEnd"/>
      <w:r w:rsidR="003170DB" w:rsidRPr="00A63CB8">
        <w:rPr>
          <w:rFonts w:ascii="Times New Roman" w:hAnsi="Times New Roman" w:cs="Times New Roman"/>
          <w:sz w:val="24"/>
          <w:szCs w:val="24"/>
        </w:rPr>
        <w:t>-1,2</w:t>
      </w:r>
      <w:r w:rsidR="003C5D69" w:rsidRPr="00A63CB8">
        <w:rPr>
          <w:rFonts w:ascii="Times New Roman" w:hAnsi="Times New Roman" w:cs="Times New Roman"/>
          <w:sz w:val="24"/>
          <w:szCs w:val="24"/>
        </w:rPr>
        <w:t>&amp;3)</w:t>
      </w:r>
      <w:r w:rsidRPr="00A63CB8">
        <w:rPr>
          <w:rFonts w:ascii="Times New Roman" w:hAnsi="Times New Roman" w:cs="Times New Roman"/>
          <w:sz w:val="24"/>
          <w:szCs w:val="24"/>
        </w:rPr>
        <w:t xml:space="preserve"> about production </w:t>
      </w:r>
      <w:r w:rsidR="00D0581D" w:rsidRPr="00A63CB8">
        <w:rPr>
          <w:rFonts w:ascii="Times New Roman" w:hAnsi="Times New Roman" w:cs="Times New Roman"/>
          <w:sz w:val="24"/>
          <w:szCs w:val="24"/>
        </w:rPr>
        <w:t xml:space="preserve">and using land of the whole </w:t>
      </w:r>
      <w:r w:rsidR="0005134F" w:rsidRPr="00A63CB8">
        <w:rPr>
          <w:rFonts w:ascii="Times New Roman" w:hAnsi="Times New Roman" w:cs="Times New Roman"/>
          <w:sz w:val="24"/>
          <w:szCs w:val="24"/>
        </w:rPr>
        <w:t>country. According</w:t>
      </w:r>
      <w:r w:rsidR="00D0581D" w:rsidRPr="00A63CB8">
        <w:rPr>
          <w:rFonts w:ascii="Times New Roman" w:hAnsi="Times New Roman" w:cs="Times New Roman"/>
          <w:sz w:val="24"/>
          <w:szCs w:val="24"/>
        </w:rPr>
        <w:t xml:space="preserve"> to </w:t>
      </w:r>
      <w:r w:rsidR="0005134F" w:rsidRPr="00A63CB8">
        <w:rPr>
          <w:rFonts w:ascii="Times New Roman" w:hAnsi="Times New Roman" w:cs="Times New Roman"/>
          <w:sz w:val="24"/>
          <w:szCs w:val="24"/>
        </w:rPr>
        <w:t>the seminar paper</w:t>
      </w:r>
      <w:r w:rsidR="00D0581D" w:rsidRPr="00A63CB8">
        <w:rPr>
          <w:rFonts w:ascii="Times New Roman" w:hAnsi="Times New Roman" w:cs="Times New Roman"/>
          <w:sz w:val="24"/>
          <w:szCs w:val="24"/>
        </w:rPr>
        <w:t xml:space="preserve"> question</w:t>
      </w:r>
      <w:r w:rsidR="0005134F" w:rsidRPr="00A63CB8">
        <w:rPr>
          <w:rFonts w:ascii="Times New Roman" w:hAnsi="Times New Roman" w:cs="Times New Roman"/>
          <w:sz w:val="24"/>
          <w:szCs w:val="24"/>
        </w:rPr>
        <w:t>s</w:t>
      </w:r>
      <w:r w:rsidR="00B05B71" w:rsidRPr="00A63CB8">
        <w:rPr>
          <w:rFonts w:ascii="Times New Roman" w:hAnsi="Times New Roman" w:cs="Times New Roman"/>
          <w:sz w:val="24"/>
          <w:szCs w:val="24"/>
        </w:rPr>
        <w:t xml:space="preserve">the field service officer of </w:t>
      </w:r>
      <w:r w:rsidR="00D0581D" w:rsidRPr="00A63CB8">
        <w:rPr>
          <w:rFonts w:ascii="Times New Roman" w:hAnsi="Times New Roman" w:cs="Times New Roman"/>
          <w:sz w:val="24"/>
          <w:szCs w:val="24"/>
        </w:rPr>
        <w:t xml:space="preserve">DAE </w:t>
      </w:r>
      <w:r w:rsidR="0005134F" w:rsidRPr="00A63CB8">
        <w:rPr>
          <w:rFonts w:ascii="Times New Roman" w:hAnsi="Times New Roman" w:cs="Times New Roman"/>
          <w:sz w:val="24"/>
          <w:szCs w:val="24"/>
        </w:rPr>
        <w:t>said;</w:t>
      </w:r>
      <w:r w:rsidR="00D0581D" w:rsidRPr="00A63CB8">
        <w:rPr>
          <w:rFonts w:ascii="Times New Roman" w:hAnsi="Times New Roman" w:cs="Times New Roman"/>
          <w:sz w:val="24"/>
          <w:szCs w:val="24"/>
        </w:rPr>
        <w:t xml:space="preserve"> presently urbanization is creating </w:t>
      </w:r>
      <w:proofErr w:type="spellStart"/>
      <w:r w:rsidR="00D0581D" w:rsidRPr="00A63CB8">
        <w:rPr>
          <w:rFonts w:ascii="Times New Roman" w:hAnsi="Times New Roman" w:cs="Times New Roman"/>
          <w:sz w:val="24"/>
          <w:szCs w:val="24"/>
        </w:rPr>
        <w:t>affe</w:t>
      </w:r>
      <w:r w:rsidR="00B05B71" w:rsidRPr="00A63CB8">
        <w:rPr>
          <w:rFonts w:ascii="Times New Roman" w:hAnsi="Times New Roman" w:cs="Times New Roman"/>
          <w:sz w:val="24"/>
          <w:szCs w:val="24"/>
        </w:rPr>
        <w:t>c</w:t>
      </w:r>
      <w:r w:rsidR="00D0581D" w:rsidRPr="00A63CB8">
        <w:rPr>
          <w:rFonts w:ascii="Times New Roman" w:hAnsi="Times New Roman" w:cs="Times New Roman"/>
          <w:sz w:val="24"/>
          <w:szCs w:val="24"/>
        </w:rPr>
        <w:t>ts</w:t>
      </w:r>
      <w:r w:rsidR="00B05B71" w:rsidRPr="00A63CB8">
        <w:rPr>
          <w:rFonts w:ascii="Times New Roman" w:hAnsi="Times New Roman" w:cs="Times New Roman"/>
          <w:sz w:val="24"/>
          <w:szCs w:val="24"/>
        </w:rPr>
        <w:t>on</w:t>
      </w:r>
      <w:proofErr w:type="spellEnd"/>
      <w:r w:rsidR="00B05B71" w:rsidRPr="00A63CB8">
        <w:rPr>
          <w:rFonts w:ascii="Times New Roman" w:hAnsi="Times New Roman" w:cs="Times New Roman"/>
          <w:sz w:val="24"/>
          <w:szCs w:val="24"/>
        </w:rPr>
        <w:t xml:space="preserve"> </w:t>
      </w:r>
      <w:r w:rsidR="00D0581D" w:rsidRPr="00A63CB8">
        <w:rPr>
          <w:rFonts w:ascii="Times New Roman" w:hAnsi="Times New Roman" w:cs="Times New Roman"/>
          <w:sz w:val="24"/>
          <w:szCs w:val="24"/>
        </w:rPr>
        <w:t xml:space="preserve">agricultural </w:t>
      </w:r>
      <w:r w:rsidR="0005134F" w:rsidRPr="00A63CB8">
        <w:rPr>
          <w:rFonts w:ascii="Times New Roman" w:hAnsi="Times New Roman" w:cs="Times New Roman"/>
          <w:sz w:val="24"/>
          <w:szCs w:val="24"/>
        </w:rPr>
        <w:t>land. Day</w:t>
      </w:r>
      <w:r w:rsidR="00B05B71" w:rsidRPr="00A63CB8">
        <w:rPr>
          <w:rFonts w:ascii="Times New Roman" w:hAnsi="Times New Roman" w:cs="Times New Roman"/>
          <w:sz w:val="24"/>
          <w:szCs w:val="24"/>
        </w:rPr>
        <w:t xml:space="preserve"> by day numerous use</w:t>
      </w:r>
      <w:r w:rsidR="0005134F" w:rsidRPr="00A63CB8">
        <w:rPr>
          <w:rFonts w:ascii="Times New Roman" w:hAnsi="Times New Roman" w:cs="Times New Roman"/>
          <w:sz w:val="24"/>
          <w:szCs w:val="24"/>
        </w:rPr>
        <w:t>of land</w:t>
      </w:r>
      <w:r w:rsidR="00B05B71" w:rsidRPr="00A63CB8">
        <w:rPr>
          <w:rFonts w:ascii="Times New Roman" w:hAnsi="Times New Roman" w:cs="Times New Roman"/>
          <w:sz w:val="24"/>
          <w:szCs w:val="24"/>
        </w:rPr>
        <w:t xml:space="preserve"> also decreasing cultivable land.</w:t>
      </w:r>
      <w:r w:rsidR="004E565B" w:rsidRPr="00A63CB8">
        <w:rPr>
          <w:rFonts w:ascii="Times New Roman" w:hAnsi="Times New Roman" w:cs="Times New Roman"/>
          <w:sz w:val="24"/>
          <w:szCs w:val="24"/>
        </w:rPr>
        <w:t>Agricultural land is facing soil erosion,</w:t>
      </w:r>
      <w:r w:rsidR="008E575F" w:rsidRPr="00A63CB8">
        <w:rPr>
          <w:rFonts w:ascii="Times New Roman" w:hAnsi="Times New Roman" w:cs="Times New Roman"/>
          <w:sz w:val="24"/>
          <w:szCs w:val="24"/>
        </w:rPr>
        <w:t>degra</w:t>
      </w:r>
      <w:r w:rsidR="003C5D69" w:rsidRPr="00A63CB8">
        <w:rPr>
          <w:rFonts w:ascii="Times New Roman" w:hAnsi="Times New Roman" w:cs="Times New Roman"/>
          <w:sz w:val="24"/>
          <w:szCs w:val="24"/>
        </w:rPr>
        <w:t>da</w:t>
      </w:r>
      <w:r w:rsidR="008E575F" w:rsidRPr="00A63CB8">
        <w:rPr>
          <w:rFonts w:ascii="Times New Roman" w:hAnsi="Times New Roman" w:cs="Times New Roman"/>
          <w:sz w:val="24"/>
          <w:szCs w:val="24"/>
        </w:rPr>
        <w:t>tion of land and use of industrial</w:t>
      </w:r>
      <w:r w:rsidR="0005134F" w:rsidRPr="00A63CB8">
        <w:rPr>
          <w:rFonts w:ascii="Times New Roman" w:hAnsi="Times New Roman" w:cs="Times New Roman"/>
          <w:sz w:val="24"/>
          <w:szCs w:val="24"/>
        </w:rPr>
        <w:t>, commercial, residential</w:t>
      </w:r>
      <w:r w:rsidR="00CB1651" w:rsidRPr="00A63CB8">
        <w:rPr>
          <w:rFonts w:ascii="Times New Roman" w:hAnsi="Times New Roman" w:cs="Times New Roman"/>
          <w:sz w:val="24"/>
          <w:szCs w:val="24"/>
        </w:rPr>
        <w:t>, tourism</w:t>
      </w:r>
      <w:r w:rsidR="008E575F" w:rsidRPr="00A63CB8">
        <w:rPr>
          <w:rFonts w:ascii="Times New Roman" w:hAnsi="Times New Roman" w:cs="Times New Roman"/>
          <w:sz w:val="24"/>
          <w:szCs w:val="24"/>
        </w:rPr>
        <w:t xml:space="preserve"> and all other relative works.Here,</w:t>
      </w:r>
      <w:r w:rsidR="00B27077" w:rsidRPr="00A63CB8">
        <w:rPr>
          <w:rFonts w:ascii="Times New Roman" w:hAnsi="Times New Roman" w:cs="Times New Roman"/>
          <w:sz w:val="24"/>
          <w:szCs w:val="24"/>
        </w:rPr>
        <w:t xml:space="preserve"> Table-1</w:t>
      </w:r>
      <w:r w:rsidR="003C5D69" w:rsidRPr="00A63CB8">
        <w:rPr>
          <w:rFonts w:ascii="Times New Roman" w:hAnsi="Times New Roman" w:cs="Times New Roman"/>
          <w:sz w:val="24"/>
          <w:szCs w:val="24"/>
        </w:rPr>
        <w:t>, 2</w:t>
      </w:r>
      <w:r w:rsidR="00B27077" w:rsidRPr="00A63CB8">
        <w:rPr>
          <w:rFonts w:ascii="Times New Roman" w:hAnsi="Times New Roman" w:cs="Times New Roman"/>
          <w:sz w:val="24"/>
          <w:szCs w:val="24"/>
        </w:rPr>
        <w:t>&amp;3 has me</w:t>
      </w:r>
      <w:r w:rsidR="0005134F" w:rsidRPr="00A63CB8">
        <w:rPr>
          <w:rFonts w:ascii="Times New Roman" w:hAnsi="Times New Roman" w:cs="Times New Roman"/>
          <w:sz w:val="24"/>
          <w:szCs w:val="24"/>
        </w:rPr>
        <w:t>n</w:t>
      </w:r>
      <w:r w:rsidR="00B27077" w:rsidRPr="00A63CB8">
        <w:rPr>
          <w:rFonts w:ascii="Times New Roman" w:hAnsi="Times New Roman" w:cs="Times New Roman"/>
          <w:sz w:val="24"/>
          <w:szCs w:val="24"/>
        </w:rPr>
        <w:t xml:space="preserve">tioned the present production and the land using scenario of </w:t>
      </w:r>
      <w:r w:rsidR="0005134F" w:rsidRPr="00A63CB8">
        <w:rPr>
          <w:rFonts w:ascii="Times New Roman" w:hAnsi="Times New Roman" w:cs="Times New Roman"/>
          <w:sz w:val="24"/>
          <w:szCs w:val="24"/>
        </w:rPr>
        <w:t>Bangladesh. The</w:t>
      </w:r>
      <w:r w:rsidR="00B27077" w:rsidRPr="00A63CB8">
        <w:rPr>
          <w:rFonts w:ascii="Times New Roman" w:hAnsi="Times New Roman" w:cs="Times New Roman"/>
          <w:sz w:val="24"/>
          <w:szCs w:val="24"/>
        </w:rPr>
        <w:t xml:space="preserve"> study of current status may be apply for making </w:t>
      </w:r>
      <w:r w:rsidR="0005134F" w:rsidRPr="00A63CB8">
        <w:rPr>
          <w:rFonts w:ascii="Times New Roman" w:hAnsi="Times New Roman" w:cs="Times New Roman"/>
          <w:sz w:val="24"/>
          <w:szCs w:val="24"/>
        </w:rPr>
        <w:t xml:space="preserve">pragmatic </w:t>
      </w:r>
      <w:r w:rsidR="00B27077" w:rsidRPr="00A63CB8">
        <w:rPr>
          <w:rFonts w:ascii="Times New Roman" w:hAnsi="Times New Roman" w:cs="Times New Roman"/>
          <w:sz w:val="24"/>
          <w:szCs w:val="24"/>
        </w:rPr>
        <w:t>policy to preserving arable land and also support us to face the econom</w:t>
      </w:r>
      <w:r w:rsidR="0005134F" w:rsidRPr="00A63CB8">
        <w:rPr>
          <w:rFonts w:ascii="Times New Roman" w:hAnsi="Times New Roman" w:cs="Times New Roman"/>
          <w:sz w:val="24"/>
          <w:szCs w:val="24"/>
        </w:rPr>
        <w:t>ic challenges.</w:t>
      </w:r>
    </w:p>
    <w:p w:rsidR="007A3C6D" w:rsidRDefault="0054457C"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Agriculture has a strategic function, because it is the main food supplier for the people in Bangladesh. Different estimation methods of agricultural production provide var</w:t>
      </w:r>
      <w:r w:rsidR="001149F7" w:rsidRPr="00A63CB8">
        <w:rPr>
          <w:rFonts w:ascii="Times New Roman" w:hAnsi="Times New Roman" w:cs="Times New Roman"/>
          <w:sz w:val="24"/>
          <w:szCs w:val="24"/>
        </w:rPr>
        <w:t xml:space="preserve">ious data and information. </w:t>
      </w:r>
      <w:r w:rsidRPr="00A63CB8">
        <w:rPr>
          <w:rFonts w:ascii="Times New Roman" w:hAnsi="Times New Roman" w:cs="Times New Roman"/>
          <w:sz w:val="24"/>
          <w:szCs w:val="24"/>
        </w:rPr>
        <w:t xml:space="preserve">According to official data from Soil Resources Development Institute (Land and Soil Statistical Appraisal Book of Bangladesh, SRDI, 2010) agriculture land covers 9.5 million ha in Bangladesh. Conversely, Bangladesh Bureau of Statistics (BBS) and Department of Agriculture Extension (DAE) stated about 9.1 million ha agriculture land in the Krishi (agriculture) Diary in 2011. </w:t>
      </w:r>
    </w:p>
    <w:p w:rsidR="0028702C" w:rsidRPr="00A63CB8" w:rsidRDefault="0054457C"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The Yearbook of Agricultural Statistics of Bangladesh (BBS, 2011) mentioned the availability of cultivable land during 1976-77 to 2010-11 (Table 1)</w:t>
      </w:r>
    </w:p>
    <w:p w:rsidR="00BA2B2B" w:rsidRDefault="00BA2B2B" w:rsidP="00A63CB8">
      <w:pPr>
        <w:spacing w:line="360" w:lineRule="auto"/>
        <w:jc w:val="both"/>
        <w:rPr>
          <w:rFonts w:ascii="Times New Roman" w:hAnsi="Times New Roman" w:cs="Times New Roman"/>
          <w:sz w:val="24"/>
          <w:szCs w:val="24"/>
        </w:rPr>
      </w:pPr>
    </w:p>
    <w:p w:rsidR="0028702C" w:rsidRPr="00A63CB8" w:rsidRDefault="00F402D5" w:rsidP="00A63CB8">
      <w:pPr>
        <w:spacing w:line="360" w:lineRule="auto"/>
        <w:jc w:val="both"/>
        <w:rPr>
          <w:rFonts w:ascii="Times New Roman" w:hAnsi="Times New Roman" w:cs="Times New Roman"/>
          <w:color w:val="000000"/>
          <w:spacing w:val="8"/>
          <w:sz w:val="24"/>
          <w:szCs w:val="24"/>
        </w:rPr>
      </w:pPr>
      <w:r w:rsidRPr="00A63CB8">
        <w:rPr>
          <w:rFonts w:ascii="Times New Roman" w:hAnsi="Times New Roman" w:cs="Times New Roman"/>
          <w:sz w:val="24"/>
          <w:szCs w:val="24"/>
        </w:rPr>
        <w:lastRenderedPageBreak/>
        <w:t xml:space="preserve">Table 1 Availability of agricultural land during 1976-77 to 2010-11 </w:t>
      </w:r>
      <w:r w:rsidR="007A3C6D" w:rsidRPr="00A63CB8">
        <w:rPr>
          <w:rFonts w:ascii="Times New Roman" w:hAnsi="Times New Roman" w:cs="Times New Roman"/>
          <w:noProof/>
          <w:color w:val="000000"/>
          <w:spacing w:val="8"/>
          <w:sz w:val="24"/>
          <w:szCs w:val="24"/>
          <w:lang w:bidi="ar-SA"/>
        </w:rPr>
        <w:drawing>
          <wp:inline distT="0" distB="0" distL="0" distR="0">
            <wp:extent cx="5692851" cy="2377440"/>
            <wp:effectExtent l="19050" t="0" r="3099"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692851" cy="2377440"/>
                    </a:xfrm>
                    <a:prstGeom prst="rect">
                      <a:avLst/>
                    </a:prstGeom>
                  </pic:spPr>
                </pic:pic>
              </a:graphicData>
            </a:graphic>
          </wp:inline>
        </w:drawing>
      </w:r>
    </w:p>
    <w:p w:rsidR="0028702C" w:rsidRPr="00A63CB8" w:rsidRDefault="0028702C" w:rsidP="00A63CB8">
      <w:pPr>
        <w:spacing w:line="360" w:lineRule="auto"/>
        <w:jc w:val="both"/>
        <w:rPr>
          <w:rFonts w:ascii="Times New Roman" w:hAnsi="Times New Roman" w:cs="Times New Roman"/>
          <w:color w:val="000000"/>
          <w:spacing w:val="8"/>
          <w:sz w:val="24"/>
          <w:szCs w:val="24"/>
        </w:rPr>
      </w:pPr>
    </w:p>
    <w:p w:rsidR="00F402D5" w:rsidRPr="00A63CB8" w:rsidRDefault="001149F7" w:rsidP="00A63CB8">
      <w:pPr>
        <w:spacing w:line="360" w:lineRule="auto"/>
        <w:jc w:val="both"/>
        <w:rPr>
          <w:rFonts w:ascii="Times New Roman" w:hAnsi="Times New Roman" w:cs="Times New Roman"/>
          <w:color w:val="000000"/>
          <w:spacing w:val="8"/>
          <w:sz w:val="24"/>
          <w:szCs w:val="24"/>
        </w:rPr>
      </w:pPr>
      <w:r w:rsidRPr="00A63CB8">
        <w:rPr>
          <w:rFonts w:ascii="Times New Roman" w:hAnsi="Times New Roman" w:cs="Times New Roman"/>
          <w:sz w:val="24"/>
          <w:szCs w:val="24"/>
        </w:rPr>
        <w:t>Source</w:t>
      </w:r>
      <w:r w:rsidR="00F402D5" w:rsidRPr="00A63CB8">
        <w:rPr>
          <w:rFonts w:ascii="Times New Roman" w:hAnsi="Times New Roman" w:cs="Times New Roman"/>
          <w:sz w:val="24"/>
          <w:szCs w:val="24"/>
        </w:rPr>
        <w:t>: BBS, 2011</w:t>
      </w:r>
    </w:p>
    <w:p w:rsidR="00F402D5" w:rsidRPr="00A63CB8" w:rsidRDefault="00ED09B5" w:rsidP="00A63CB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Above</w:t>
      </w:r>
      <w:r w:rsidR="008721B7">
        <w:rPr>
          <w:rFonts w:ascii="Times New Roman" w:hAnsi="Times New Roman" w:cs="Times New Roman"/>
          <w:sz w:val="24"/>
          <w:szCs w:val="24"/>
        </w:rPr>
        <w:t xml:space="preserve"> chart is indicating the</w:t>
      </w:r>
      <w:r>
        <w:rPr>
          <w:rFonts w:ascii="Times New Roman" w:hAnsi="Times New Roman" w:cs="Times New Roman"/>
          <w:sz w:val="24"/>
          <w:szCs w:val="24"/>
        </w:rPr>
        <w:t xml:space="preserve"> circumstances of our country’s land and agricultural land. </w:t>
      </w:r>
      <w:r w:rsidR="00F402D5" w:rsidRPr="00A63CB8">
        <w:rPr>
          <w:rFonts w:ascii="Times New Roman" w:hAnsi="Times New Roman" w:cs="Times New Roman"/>
          <w:sz w:val="24"/>
          <w:szCs w:val="24"/>
        </w:rPr>
        <w:t xml:space="preserve">Agricultural land is the summation of cropped land, current fallow and </w:t>
      </w:r>
      <w:r w:rsidR="001149F7" w:rsidRPr="00A63CB8">
        <w:rPr>
          <w:rFonts w:ascii="Times New Roman" w:hAnsi="Times New Roman" w:cs="Times New Roman"/>
          <w:sz w:val="24"/>
          <w:szCs w:val="24"/>
        </w:rPr>
        <w:t>cultivable</w:t>
      </w:r>
      <w:r w:rsidR="00F402D5" w:rsidRPr="00A63CB8">
        <w:rPr>
          <w:rFonts w:ascii="Times New Roman" w:hAnsi="Times New Roman" w:cs="Times New Roman"/>
          <w:sz w:val="24"/>
          <w:szCs w:val="24"/>
        </w:rPr>
        <w:t xml:space="preserve"> waste</w:t>
      </w:r>
      <w:r>
        <w:rPr>
          <w:rFonts w:ascii="Times New Roman" w:hAnsi="Times New Roman" w:cs="Times New Roman"/>
          <w:sz w:val="24"/>
          <w:szCs w:val="24"/>
        </w:rPr>
        <w:t>.</w:t>
      </w:r>
      <w:r w:rsidR="00EA4EB7">
        <w:rPr>
          <w:rFonts w:ascii="Times New Roman" w:hAnsi="Times New Roman" w:cs="Times New Roman"/>
          <w:sz w:val="24"/>
          <w:szCs w:val="24"/>
        </w:rPr>
        <w:t xml:space="preserve">Besides this we are usingour </w:t>
      </w:r>
      <w:r w:rsidR="00AE448A">
        <w:rPr>
          <w:rFonts w:ascii="Times New Roman" w:hAnsi="Times New Roman" w:cs="Times New Roman"/>
          <w:sz w:val="24"/>
          <w:szCs w:val="24"/>
        </w:rPr>
        <w:t>land is multi-purpose</w:t>
      </w:r>
      <w:r w:rsidR="00EA4EB7">
        <w:rPr>
          <w:rFonts w:ascii="Times New Roman" w:hAnsi="Times New Roman" w:cs="Times New Roman"/>
          <w:sz w:val="24"/>
          <w:szCs w:val="24"/>
        </w:rPr>
        <w:t xml:space="preserve"> way</w:t>
      </w:r>
      <w:r>
        <w:rPr>
          <w:rFonts w:ascii="Times New Roman" w:hAnsi="Times New Roman" w:cs="Times New Roman"/>
          <w:sz w:val="24"/>
          <w:szCs w:val="24"/>
        </w:rPr>
        <w:t>.</w:t>
      </w:r>
    </w:p>
    <w:p w:rsidR="00BA2B2B" w:rsidRDefault="00BA2B2B" w:rsidP="00A63CB8">
      <w:pPr>
        <w:spacing w:line="360" w:lineRule="auto"/>
        <w:jc w:val="both"/>
        <w:rPr>
          <w:rFonts w:ascii="Times New Roman" w:hAnsi="Times New Roman" w:cs="Times New Roman"/>
          <w:b/>
          <w:bCs/>
          <w:sz w:val="24"/>
          <w:szCs w:val="24"/>
        </w:rPr>
      </w:pPr>
    </w:p>
    <w:p w:rsidR="0054457C" w:rsidRPr="00413D72" w:rsidRDefault="0054457C" w:rsidP="00A63CB8">
      <w:pPr>
        <w:spacing w:line="360" w:lineRule="auto"/>
        <w:jc w:val="both"/>
        <w:rPr>
          <w:rFonts w:ascii="Times New Roman" w:hAnsi="Times New Roman" w:cs="Times New Roman"/>
          <w:b/>
          <w:bCs/>
          <w:sz w:val="28"/>
        </w:rPr>
      </w:pPr>
      <w:r w:rsidRPr="00413D72">
        <w:rPr>
          <w:rFonts w:ascii="Times New Roman" w:hAnsi="Times New Roman" w:cs="Times New Roman"/>
          <w:b/>
          <w:bCs/>
          <w:sz w:val="28"/>
        </w:rPr>
        <w:t>Cropland</w:t>
      </w:r>
      <w:r w:rsidR="00413D72" w:rsidRPr="00413D72">
        <w:rPr>
          <w:rFonts w:ascii="Times New Roman" w:hAnsi="Times New Roman" w:cs="Times New Roman"/>
          <w:b/>
          <w:bCs/>
          <w:sz w:val="28"/>
        </w:rPr>
        <w:t>:</w:t>
      </w:r>
    </w:p>
    <w:p w:rsidR="00BA2B2B" w:rsidRDefault="00BA2B2B" w:rsidP="00A63CB8">
      <w:pPr>
        <w:spacing w:line="360" w:lineRule="auto"/>
        <w:jc w:val="both"/>
        <w:rPr>
          <w:rFonts w:ascii="Times New Roman" w:hAnsi="Times New Roman" w:cs="Times New Roman"/>
          <w:sz w:val="24"/>
          <w:szCs w:val="24"/>
        </w:rPr>
      </w:pPr>
    </w:p>
    <w:p w:rsidR="00BA2B2B" w:rsidRDefault="0054457C"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 xml:space="preserve">Cropland included land under cultivated, cultivable waste and current fallow. Total cropland was estimated 9,761,450ha, 9,439,541ha and 8,751,937ha in 1976, 2000 and 2010 corresponding to 67.38%, 64.96% and 60.04% of the total land area respectively (Table 5.1.2). This indicates that cropland decreased more rapidly during 2000-2010 compared to 1976- 2000. </w:t>
      </w:r>
    </w:p>
    <w:p w:rsidR="00BA2B2B" w:rsidRDefault="00BA2B2B" w:rsidP="00A63CB8">
      <w:pPr>
        <w:spacing w:line="360" w:lineRule="auto"/>
        <w:jc w:val="both"/>
        <w:rPr>
          <w:rFonts w:ascii="Times New Roman" w:hAnsi="Times New Roman" w:cs="Times New Roman"/>
          <w:sz w:val="24"/>
          <w:szCs w:val="24"/>
        </w:rPr>
      </w:pPr>
    </w:p>
    <w:p w:rsidR="0054457C" w:rsidRPr="00A63CB8" w:rsidRDefault="0054457C" w:rsidP="00A63CB8">
      <w:pPr>
        <w:spacing w:line="360" w:lineRule="auto"/>
        <w:jc w:val="both"/>
        <w:rPr>
          <w:rFonts w:ascii="Times New Roman" w:hAnsi="Times New Roman" w:cs="Times New Roman"/>
          <w:color w:val="FF0000"/>
          <w:sz w:val="24"/>
          <w:szCs w:val="24"/>
        </w:rPr>
      </w:pPr>
      <w:r w:rsidRPr="00A63CB8">
        <w:rPr>
          <w:rFonts w:ascii="Times New Roman" w:hAnsi="Times New Roman" w:cs="Times New Roman"/>
          <w:sz w:val="24"/>
          <w:szCs w:val="24"/>
        </w:rPr>
        <w:t>Yearly average cropland decreased 13,413ha (0.14%) during 1976- 2000, 68,760ha (0.73%) during 2000-2010 and 42,063ha (0.30%) during 1976-2010 (Table 5.1.2). Cropland shifting rate is alarming because food security is the main economic and political concern of Bangladesh. Geospatial extent of cropland cover maps of Bangladesh are given in Figure 1</w:t>
      </w:r>
    </w:p>
    <w:p w:rsidR="00F402D5" w:rsidRPr="00A63CB8" w:rsidRDefault="00F402D5" w:rsidP="00A63CB8">
      <w:pPr>
        <w:spacing w:line="360" w:lineRule="auto"/>
        <w:jc w:val="both"/>
        <w:rPr>
          <w:rFonts w:ascii="Times New Roman" w:hAnsi="Times New Roman" w:cs="Times New Roman"/>
          <w:color w:val="FF0000"/>
          <w:sz w:val="24"/>
          <w:szCs w:val="24"/>
        </w:rPr>
      </w:pPr>
    </w:p>
    <w:p w:rsidR="00120EF3" w:rsidRPr="00A63CB8" w:rsidRDefault="00120EF3" w:rsidP="00A63CB8">
      <w:pPr>
        <w:spacing w:line="360" w:lineRule="auto"/>
        <w:jc w:val="both"/>
        <w:rPr>
          <w:rFonts w:ascii="Times New Roman" w:hAnsi="Times New Roman" w:cs="Times New Roman"/>
          <w:color w:val="FF0000"/>
          <w:sz w:val="24"/>
          <w:szCs w:val="24"/>
        </w:rPr>
      </w:pPr>
      <w:r w:rsidRPr="00A63CB8">
        <w:rPr>
          <w:rFonts w:ascii="Times New Roman" w:hAnsi="Times New Roman" w:cs="Times New Roman"/>
          <w:noProof/>
          <w:color w:val="FF0000"/>
          <w:sz w:val="24"/>
          <w:szCs w:val="24"/>
          <w:lang w:bidi="ar-SA"/>
        </w:rPr>
        <w:lastRenderedPageBreak/>
        <w:drawing>
          <wp:inline distT="0" distB="0" distL="0" distR="0">
            <wp:extent cx="5733415" cy="250634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33415" cy="2506345"/>
                    </a:xfrm>
                    <a:prstGeom prst="rect">
                      <a:avLst/>
                    </a:prstGeom>
                  </pic:spPr>
                </pic:pic>
              </a:graphicData>
            </a:graphic>
          </wp:inline>
        </w:drawing>
      </w:r>
    </w:p>
    <w:p w:rsidR="006E2660" w:rsidRDefault="006E2660" w:rsidP="00A63CB8">
      <w:pPr>
        <w:spacing w:line="360" w:lineRule="auto"/>
        <w:ind w:left="900" w:hanging="990"/>
        <w:jc w:val="both"/>
        <w:rPr>
          <w:rFonts w:ascii="Times New Roman" w:hAnsi="Times New Roman" w:cs="Times New Roman"/>
          <w:sz w:val="24"/>
          <w:szCs w:val="24"/>
        </w:rPr>
      </w:pPr>
      <w:r w:rsidRPr="00A63CB8">
        <w:rPr>
          <w:rFonts w:ascii="Times New Roman" w:hAnsi="Times New Roman" w:cs="Times New Roman"/>
          <w:sz w:val="24"/>
          <w:szCs w:val="24"/>
        </w:rPr>
        <w:t>Figure 1 Cropland maps of Bangladesh in the years of 1976, 2000 and 2010, after satellite imagery interpretation.</w:t>
      </w:r>
    </w:p>
    <w:p w:rsidR="001D3864" w:rsidRPr="00A63CB8" w:rsidRDefault="001D3864" w:rsidP="00A63CB8">
      <w:pPr>
        <w:spacing w:line="360" w:lineRule="auto"/>
        <w:ind w:left="900" w:hanging="990"/>
        <w:jc w:val="both"/>
        <w:rPr>
          <w:rFonts w:ascii="Times New Roman" w:hAnsi="Times New Roman" w:cs="Times New Roman"/>
          <w:sz w:val="24"/>
          <w:szCs w:val="24"/>
        </w:rPr>
      </w:pPr>
      <w:r>
        <w:rPr>
          <w:rFonts w:ascii="Times New Roman" w:hAnsi="Times New Roman" w:cs="Times New Roman"/>
          <w:sz w:val="24"/>
          <w:szCs w:val="24"/>
        </w:rPr>
        <w:t xml:space="preserve">I visited soil resource development institute. According to </w:t>
      </w:r>
      <w:r w:rsidR="00260D0C">
        <w:rPr>
          <w:rFonts w:ascii="Times New Roman" w:hAnsi="Times New Roman" w:cs="Times New Roman"/>
          <w:sz w:val="24"/>
          <w:szCs w:val="24"/>
        </w:rPr>
        <w:t xml:space="preserve">the question of my seminar paper collect primary and secondary qualitative data and information that is showing the land condition of Bangladesh (1976 to 2010).Salinity,misuse of land and degradation of land has been seen in northern </w:t>
      </w:r>
      <w:r w:rsidR="002A410D">
        <w:rPr>
          <w:rFonts w:ascii="Times New Roman" w:hAnsi="Times New Roman" w:cs="Times New Roman"/>
          <w:sz w:val="24"/>
          <w:szCs w:val="24"/>
        </w:rPr>
        <w:t>resign</w:t>
      </w:r>
      <w:r w:rsidR="00260D0C">
        <w:rPr>
          <w:rFonts w:ascii="Times New Roman" w:hAnsi="Times New Roman" w:cs="Times New Roman"/>
          <w:sz w:val="24"/>
          <w:szCs w:val="24"/>
        </w:rPr>
        <w:t xml:space="preserve">. </w:t>
      </w:r>
      <w:r w:rsidR="002A410D">
        <w:rPr>
          <w:rFonts w:ascii="Times New Roman" w:hAnsi="Times New Roman" w:cs="Times New Roman"/>
          <w:sz w:val="24"/>
          <w:szCs w:val="24"/>
        </w:rPr>
        <w:t xml:space="preserve">The stake holder of this area is not aware of this </w:t>
      </w:r>
      <w:proofErr w:type="spellStart"/>
      <w:r w:rsidR="002A410D">
        <w:rPr>
          <w:rFonts w:ascii="Times New Roman" w:hAnsi="Times New Roman" w:cs="Times New Roman"/>
          <w:sz w:val="24"/>
          <w:szCs w:val="24"/>
        </w:rPr>
        <w:t>problem.SRDI</w:t>
      </w:r>
      <w:proofErr w:type="spellEnd"/>
      <w:r w:rsidR="002A410D">
        <w:rPr>
          <w:rFonts w:ascii="Times New Roman" w:hAnsi="Times New Roman" w:cs="Times New Roman"/>
          <w:sz w:val="24"/>
          <w:szCs w:val="24"/>
        </w:rPr>
        <w:t xml:space="preserve"> is carrying out their motivational and awareness program how the people of this resign can proper use of land.</w:t>
      </w:r>
    </w:p>
    <w:p w:rsidR="00F61288" w:rsidRPr="00A63CB8" w:rsidRDefault="00F61288" w:rsidP="00A63CB8">
      <w:pPr>
        <w:spacing w:line="360" w:lineRule="auto"/>
        <w:jc w:val="both"/>
        <w:rPr>
          <w:rFonts w:ascii="Times New Roman" w:hAnsi="Times New Roman" w:cs="Times New Roman"/>
          <w:b/>
          <w:bCs/>
          <w:sz w:val="24"/>
          <w:szCs w:val="24"/>
        </w:rPr>
      </w:pPr>
      <w:r w:rsidRPr="00A63CB8">
        <w:rPr>
          <w:rFonts w:ascii="Times New Roman" w:hAnsi="Times New Roman" w:cs="Times New Roman"/>
          <w:b/>
          <w:bCs/>
          <w:sz w:val="24"/>
          <w:szCs w:val="24"/>
        </w:rPr>
        <w:t>Change in land coverage</w:t>
      </w:r>
    </w:p>
    <w:p w:rsidR="005917F2" w:rsidRDefault="00B60DD6" w:rsidP="005917F2">
      <w:pPr>
        <w:spacing w:line="360" w:lineRule="auto"/>
        <w:ind w:left="-90"/>
        <w:jc w:val="both"/>
        <w:rPr>
          <w:rFonts w:ascii="Times New Roman" w:hAnsi="Times New Roman" w:cs="Times New Roman"/>
          <w:sz w:val="24"/>
          <w:szCs w:val="24"/>
        </w:rPr>
      </w:pPr>
      <w:r w:rsidRPr="00A63CB8">
        <w:rPr>
          <w:rFonts w:ascii="Times New Roman" w:hAnsi="Times New Roman" w:cs="Times New Roman"/>
          <w:sz w:val="24"/>
          <w:szCs w:val="24"/>
        </w:rPr>
        <w:t>Change in land coverage under different categories as plotted in log-log scale during 1976-     2010 is</w:t>
      </w:r>
      <w:r w:rsidR="00F61288" w:rsidRPr="00A63CB8">
        <w:rPr>
          <w:rFonts w:ascii="Times New Roman" w:hAnsi="Times New Roman" w:cs="Times New Roman"/>
          <w:sz w:val="24"/>
          <w:szCs w:val="24"/>
        </w:rPr>
        <w:t xml:space="preserve"> shown in Figure </w:t>
      </w:r>
      <w:r w:rsidR="00281FA1" w:rsidRPr="00A63CB8">
        <w:rPr>
          <w:rFonts w:ascii="Times New Roman" w:hAnsi="Times New Roman" w:cs="Times New Roman"/>
          <w:sz w:val="24"/>
          <w:szCs w:val="24"/>
        </w:rPr>
        <w:t>2.</w:t>
      </w:r>
    </w:p>
    <w:p w:rsidR="00F61288" w:rsidRPr="005917F2" w:rsidRDefault="00F61288" w:rsidP="005917F2">
      <w:pPr>
        <w:rPr>
          <w:rFonts w:ascii="Times New Roman" w:hAnsi="Times New Roman" w:cs="Times New Roman"/>
          <w:sz w:val="24"/>
          <w:szCs w:val="24"/>
        </w:rPr>
      </w:pPr>
    </w:p>
    <w:p w:rsidR="001A3453" w:rsidRPr="00A63CB8" w:rsidRDefault="00ED1A45" w:rsidP="00A63CB8">
      <w:pPr>
        <w:spacing w:line="360" w:lineRule="auto"/>
        <w:jc w:val="both"/>
        <w:rPr>
          <w:rFonts w:ascii="Times New Roman" w:hAnsi="Times New Roman" w:cs="Times New Roman"/>
          <w:bCs/>
          <w:color w:val="FF0000"/>
          <w:sz w:val="24"/>
          <w:szCs w:val="24"/>
          <w:shd w:val="clear" w:color="auto" w:fill="FFFFFF"/>
        </w:rPr>
      </w:pPr>
      <w:r w:rsidRPr="00A63CB8">
        <w:rPr>
          <w:rFonts w:ascii="Times New Roman" w:hAnsi="Times New Roman" w:cs="Times New Roman"/>
          <w:bCs/>
          <w:noProof/>
          <w:color w:val="FF0000"/>
          <w:sz w:val="24"/>
          <w:szCs w:val="24"/>
          <w:shd w:val="clear" w:color="auto" w:fill="FFFFFF"/>
          <w:lang w:bidi="ar-SA"/>
        </w:rPr>
        <w:drawing>
          <wp:inline distT="0" distB="0" distL="0" distR="0">
            <wp:extent cx="5716067" cy="3116274"/>
            <wp:effectExtent l="1905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16067" cy="3116274"/>
                    </a:xfrm>
                    <a:prstGeom prst="rect">
                      <a:avLst/>
                    </a:prstGeom>
                  </pic:spPr>
                </pic:pic>
              </a:graphicData>
            </a:graphic>
          </wp:inline>
        </w:drawing>
      </w:r>
    </w:p>
    <w:p w:rsidR="00ED1A45" w:rsidRPr="00A63CB8" w:rsidRDefault="00ED1A45" w:rsidP="00A63CB8">
      <w:pPr>
        <w:pStyle w:val="NormalWeb"/>
        <w:spacing w:before="0" w:beforeAutospacing="0" w:after="0" w:afterAutospacing="0" w:line="360" w:lineRule="auto"/>
        <w:jc w:val="both"/>
      </w:pPr>
      <w:r w:rsidRPr="00A63CB8">
        <w:lastRenderedPageBreak/>
        <w:t xml:space="preserve">Figure </w:t>
      </w:r>
      <w:r w:rsidR="00F61288" w:rsidRPr="00A63CB8">
        <w:t>2</w:t>
      </w:r>
      <w:r w:rsidRPr="00A63CB8">
        <w:t xml:space="preserve"> Land cover changes in log-log scale during 1976-2010.</w:t>
      </w:r>
    </w:p>
    <w:p w:rsidR="00281FA1" w:rsidRPr="00A63CB8" w:rsidRDefault="00281FA1" w:rsidP="00A63CB8">
      <w:pPr>
        <w:pStyle w:val="NormalWeb"/>
        <w:spacing w:before="0" w:beforeAutospacing="0" w:after="0" w:afterAutospacing="0" w:line="360" w:lineRule="auto"/>
        <w:jc w:val="both"/>
        <w:rPr>
          <w:b/>
          <w:bCs/>
        </w:rPr>
      </w:pPr>
      <w:r w:rsidRPr="00A63CB8">
        <w:rPr>
          <w:b/>
          <w:bCs/>
        </w:rPr>
        <w:t xml:space="preserve">Land use and land cover (LULC) at national level </w:t>
      </w:r>
    </w:p>
    <w:p w:rsidR="00ED1A45" w:rsidRPr="00A63CB8" w:rsidRDefault="00281FA1" w:rsidP="00A63CB8">
      <w:pPr>
        <w:pStyle w:val="NormalWeb"/>
        <w:spacing w:before="0" w:beforeAutospacing="0" w:after="0" w:afterAutospacing="0" w:line="360" w:lineRule="auto"/>
        <w:jc w:val="both"/>
      </w:pPr>
      <w:r w:rsidRPr="00A63CB8">
        <w:t xml:space="preserve">The area of Bangladesh represents 144,873, 145,306 and 145,778km2 during 1976, 2000 and 2010 respectively (Table </w:t>
      </w:r>
      <w:r w:rsidR="00420380" w:rsidRPr="00A63CB8">
        <w:t>2</w:t>
      </w:r>
      <w:r w:rsidRPr="00A63CB8">
        <w:t>). Overall land gain was 905km2 (90,512ha) during 1976 to 2010 due to accretion in the southern coastal zone of Bangladesh. The land cover of the country was divided into two categories i.e. agricultural land and non-agricultural land</w:t>
      </w:r>
      <w:r w:rsidR="00420380" w:rsidRPr="00A63CB8">
        <w:t>.</w:t>
      </w:r>
    </w:p>
    <w:p w:rsidR="00420380" w:rsidRPr="00A63CB8" w:rsidRDefault="00420380" w:rsidP="00A63CB8">
      <w:pPr>
        <w:pStyle w:val="NormalWeb"/>
        <w:spacing w:before="0" w:beforeAutospacing="0" w:after="0" w:afterAutospacing="0" w:line="360" w:lineRule="auto"/>
        <w:jc w:val="both"/>
      </w:pPr>
    </w:p>
    <w:p w:rsidR="005917F2" w:rsidRPr="00E14815" w:rsidRDefault="001437C2" w:rsidP="00A63CB8">
      <w:pPr>
        <w:pStyle w:val="NormalWeb"/>
        <w:spacing w:before="0" w:beforeAutospacing="0" w:after="0" w:afterAutospacing="0" w:line="360" w:lineRule="auto"/>
        <w:jc w:val="both"/>
      </w:pPr>
      <w:r w:rsidRPr="00A63CB8">
        <w:rPr>
          <w:bCs/>
          <w:noProof/>
          <w:color w:val="FF0000"/>
          <w:shd w:val="clear" w:color="auto" w:fill="FFFFFF"/>
        </w:rPr>
        <w:drawing>
          <wp:inline distT="0" distB="0" distL="0" distR="0">
            <wp:extent cx="5733415" cy="1603027"/>
            <wp:effectExtent l="19050" t="0" r="635" b="0"/>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33415" cy="1603027"/>
                    </a:xfrm>
                    <a:prstGeom prst="rect">
                      <a:avLst/>
                    </a:prstGeom>
                  </pic:spPr>
                </pic:pic>
              </a:graphicData>
            </a:graphic>
          </wp:inline>
        </w:drawing>
      </w:r>
      <w:r w:rsidR="00A47491" w:rsidRPr="00A63CB8">
        <w:t xml:space="preserve">Table </w:t>
      </w:r>
      <w:r w:rsidR="00120EF3" w:rsidRPr="00A63CB8">
        <w:t>2 Total land area</w:t>
      </w:r>
      <w:r w:rsidR="005917F2">
        <w:t xml:space="preserve"> of Bangladesh, based on Land </w:t>
      </w:r>
      <w:proofErr w:type="spellStart"/>
      <w:r w:rsidR="005917F2" w:rsidRPr="00A63CB8">
        <w:t>satellite</w:t>
      </w:r>
      <w:r w:rsidR="00E14815" w:rsidRPr="00A63CB8">
        <w:t>data</w:t>
      </w:r>
      <w:r w:rsidR="00E14815">
        <w:t>.SRDI</w:t>
      </w:r>
      <w:proofErr w:type="spellEnd"/>
      <w:r w:rsidR="00E14815">
        <w:t xml:space="preserve"> explained</w:t>
      </w:r>
      <w:r w:rsidR="005917F2">
        <w:t xml:space="preserve"> that coastal area’s </w:t>
      </w:r>
      <w:r w:rsidR="00DA1D87">
        <w:t xml:space="preserve">land are </w:t>
      </w:r>
      <w:r w:rsidR="00DC2D76">
        <w:t>sometimes</w:t>
      </w:r>
      <w:r w:rsidR="00DA1D87">
        <w:t xml:space="preserve"> gaining </w:t>
      </w:r>
      <w:r w:rsidR="00DC2D76">
        <w:t>or</w:t>
      </w:r>
      <w:r w:rsidR="00DA1D87">
        <w:t xml:space="preserve"> sometime </w:t>
      </w:r>
      <w:r w:rsidR="00DC2D76">
        <w:t>also</w:t>
      </w:r>
      <w:r w:rsidR="00DA1D87">
        <w:t xml:space="preserve"> losing</w:t>
      </w:r>
      <w:r w:rsidR="00DC2D76">
        <w:t xml:space="preserve"> land.</w:t>
      </w:r>
    </w:p>
    <w:p w:rsidR="00420380" w:rsidRPr="00A47491" w:rsidRDefault="00420380" w:rsidP="00A63CB8">
      <w:pPr>
        <w:pStyle w:val="NormalWeb"/>
        <w:spacing w:before="0" w:beforeAutospacing="0" w:after="0" w:afterAutospacing="0" w:line="360" w:lineRule="auto"/>
        <w:jc w:val="both"/>
        <w:rPr>
          <w:b/>
          <w:bCs/>
          <w:sz w:val="28"/>
          <w:szCs w:val="28"/>
        </w:rPr>
      </w:pPr>
      <w:r w:rsidRPr="00A47491">
        <w:rPr>
          <w:b/>
          <w:bCs/>
          <w:sz w:val="28"/>
          <w:szCs w:val="28"/>
        </w:rPr>
        <w:t>Agricultural land in Dhaka di</w:t>
      </w:r>
      <w:r w:rsidR="000D0624" w:rsidRPr="00A47491">
        <w:rPr>
          <w:b/>
          <w:bCs/>
          <w:sz w:val="28"/>
          <w:szCs w:val="28"/>
        </w:rPr>
        <w:t>v</w:t>
      </w:r>
      <w:r w:rsidRPr="00A47491">
        <w:rPr>
          <w:b/>
          <w:bCs/>
          <w:sz w:val="28"/>
          <w:szCs w:val="28"/>
        </w:rPr>
        <w:t>ision</w:t>
      </w:r>
      <w:r w:rsidR="00A47491" w:rsidRPr="00A47491">
        <w:rPr>
          <w:b/>
          <w:bCs/>
          <w:sz w:val="28"/>
          <w:szCs w:val="28"/>
        </w:rPr>
        <w:t>:</w:t>
      </w:r>
    </w:p>
    <w:p w:rsidR="00A47491" w:rsidRDefault="00420380" w:rsidP="00A63CB8">
      <w:pPr>
        <w:pStyle w:val="NormalWeb"/>
        <w:spacing w:before="0" w:beforeAutospacing="0" w:after="0" w:afterAutospacing="0" w:line="360" w:lineRule="auto"/>
        <w:jc w:val="both"/>
      </w:pPr>
      <w:r w:rsidRPr="00A63CB8">
        <w:t xml:space="preserve">Major land cover changes of Dhaka division during 1976-2010 are shown in Table </w:t>
      </w:r>
      <w:r w:rsidR="000D0624" w:rsidRPr="00A63CB8">
        <w:t>3</w:t>
      </w:r>
      <w:r w:rsidRPr="00A63CB8">
        <w:t xml:space="preserve">. Most of the lands in Dhaka division have been used as cropland with declining trend of 2,313,751ha in 1976, 2,312,961ha in 2000 and 2,161,650ha in 2010. Average yearly loss of cropland was 33ha (0.001%) during 1976-2000, 15,131ha (0.65%) during 2000-2010 and 4,474ha (0.19%) during 1976-2010. </w:t>
      </w:r>
    </w:p>
    <w:p w:rsidR="00A47491" w:rsidRDefault="00420380" w:rsidP="00A63CB8">
      <w:pPr>
        <w:pStyle w:val="NormalWeb"/>
        <w:spacing w:before="0" w:beforeAutospacing="0" w:after="0" w:afterAutospacing="0" w:line="360" w:lineRule="auto"/>
        <w:jc w:val="both"/>
      </w:pPr>
      <w:r w:rsidRPr="00A63CB8">
        <w:t xml:space="preserve">Forest area is being estimated 300,753ha, 133,532ha and 91,930ha in 1976, 2000 and 2010 respectively. Yearly average decreased 6,968ha (2.32%) during 1976-2000, 4,160ha (3.12%) during 2000-2010 and 6,142ha (2.04%) during 1976-2010. The river area remains almost static during the study period (1976-2010). Yearly average rural settlement increased 2.25%, 4.78% and 3.75% during 1976- 2000, 2000-2010 and 1976-2010 respectively. Among non-agricultural lands, rural settlement occupied the highest area that increased more than two-fold during 1976-2010. </w:t>
      </w:r>
    </w:p>
    <w:p w:rsidR="00F53C0F" w:rsidRDefault="00420380" w:rsidP="00A63CB8">
      <w:pPr>
        <w:pStyle w:val="NormalWeb"/>
        <w:spacing w:before="0" w:beforeAutospacing="0" w:after="0" w:afterAutospacing="0" w:line="360" w:lineRule="auto"/>
        <w:jc w:val="both"/>
      </w:pPr>
      <w:r w:rsidRPr="00A63CB8">
        <w:t xml:space="preserve">The data indicates that land gained in rural settlement was 5,077ha (2.25%), 16,626ha (4.78%) and 8,474ha (3.75%) annually during 1976-2000, 2000- 2010 and 1976-2000 respectively. The area occupied by urban and industrial zone increased 10,190ha in 1976 to 22,795ha in 2000 and further 42,747ha in 2010. Land gained in urban and industrialization was much rapid during 2000-2010 compared to 1976-2000 and estimated 1,995ha </w:t>
      </w:r>
      <w:r w:rsidRPr="00A63CB8">
        <w:lastRenderedPageBreak/>
        <w:t>annually.</w:t>
      </w:r>
      <w:r w:rsidR="00F53C0F" w:rsidRPr="00A63CB8">
        <w:t xml:space="preserve">Table </w:t>
      </w:r>
      <w:r w:rsidR="000D0624" w:rsidRPr="00A63CB8">
        <w:t>3</w:t>
      </w:r>
      <w:r w:rsidR="00F53C0F" w:rsidRPr="00A63CB8">
        <w:t xml:space="preserve"> Remote sensing image-based analysis of major land cover changes in Dhaka division, 1976–2010</w:t>
      </w:r>
    </w:p>
    <w:p w:rsidR="00F53C0F" w:rsidRPr="00A63CB8" w:rsidRDefault="00F53C0F" w:rsidP="00A63CB8">
      <w:pPr>
        <w:pStyle w:val="NormalWeb"/>
        <w:spacing w:before="0" w:beforeAutospacing="0" w:after="0" w:afterAutospacing="0" w:line="360" w:lineRule="auto"/>
        <w:jc w:val="both"/>
        <w:rPr>
          <w:bCs/>
          <w:color w:val="FF0000"/>
          <w:shd w:val="clear" w:color="auto" w:fill="FFFFFF"/>
        </w:rPr>
      </w:pPr>
      <w:r w:rsidRPr="00A63CB8">
        <w:rPr>
          <w:bCs/>
          <w:noProof/>
          <w:color w:val="FF0000"/>
          <w:shd w:val="clear" w:color="auto" w:fill="FFFFFF"/>
        </w:rPr>
        <w:drawing>
          <wp:inline distT="0" distB="0" distL="0" distR="0">
            <wp:extent cx="5661635" cy="211074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697116" cy="2123968"/>
                    </a:xfrm>
                    <a:prstGeom prst="rect">
                      <a:avLst/>
                    </a:prstGeom>
                  </pic:spPr>
                </pic:pic>
              </a:graphicData>
            </a:graphic>
          </wp:inline>
        </w:drawing>
      </w:r>
    </w:p>
    <w:p w:rsidR="00B105E8" w:rsidRPr="00A63CB8" w:rsidRDefault="00461729" w:rsidP="00B105E8">
      <w:pPr>
        <w:pStyle w:val="NormalWeb"/>
        <w:spacing w:before="0" w:beforeAutospacing="0" w:after="0" w:afterAutospacing="0" w:line="360" w:lineRule="auto"/>
        <w:jc w:val="both"/>
      </w:pPr>
      <w:r>
        <w:t>Analysis of the above</w:t>
      </w:r>
      <w:r w:rsidR="00B105E8">
        <w:t xml:space="preserve"> table</w:t>
      </w:r>
      <w:r>
        <w:t xml:space="preserve"> it</w:t>
      </w:r>
      <w:r w:rsidR="00B105E8">
        <w:t xml:space="preserve"> is showing</w:t>
      </w:r>
      <w:r>
        <w:t xml:space="preserve"> that t</w:t>
      </w:r>
      <w:r w:rsidR="00B105E8">
        <w:t>he settlement of Dhaka division and other district of</w:t>
      </w:r>
      <w:r w:rsidR="00C67AA7">
        <w:t xml:space="preserve"> the </w:t>
      </w:r>
      <w:r w:rsidR="00B105E8">
        <w:t xml:space="preserve">Dhaka division are using land </w:t>
      </w:r>
      <w:r w:rsidR="00C67AA7">
        <w:t>rapidly for rural settlement,</w:t>
      </w:r>
      <w:r w:rsidR="00C67AA7" w:rsidRPr="00A63CB8">
        <w:t>industrialization</w:t>
      </w:r>
      <w:r w:rsidR="00C67AA7">
        <w:t xml:space="preserve"> and other need based necessities</w:t>
      </w:r>
      <w:r w:rsidR="00B105E8">
        <w:t>.</w:t>
      </w:r>
    </w:p>
    <w:p w:rsidR="000D0624" w:rsidRPr="00C67AA7" w:rsidRDefault="000D0624" w:rsidP="00A63CB8">
      <w:pPr>
        <w:pStyle w:val="NormalWeb"/>
        <w:spacing w:before="0" w:beforeAutospacing="0" w:after="0" w:afterAutospacing="0" w:line="360" w:lineRule="auto"/>
        <w:jc w:val="both"/>
        <w:rPr>
          <w:b/>
          <w:bCs/>
          <w:sz w:val="28"/>
          <w:szCs w:val="28"/>
        </w:rPr>
      </w:pPr>
      <w:r w:rsidRPr="00C67AA7">
        <w:rPr>
          <w:b/>
          <w:bCs/>
          <w:sz w:val="28"/>
          <w:szCs w:val="28"/>
        </w:rPr>
        <w:t>Agricultural land in Chottogram division</w:t>
      </w:r>
      <w:r w:rsidR="00C67AA7" w:rsidRPr="00C67AA7">
        <w:rPr>
          <w:b/>
          <w:bCs/>
          <w:sz w:val="28"/>
          <w:szCs w:val="28"/>
        </w:rPr>
        <w:t>:</w:t>
      </w:r>
    </w:p>
    <w:p w:rsidR="00C67AA7" w:rsidRDefault="00C67AA7" w:rsidP="00A63CB8">
      <w:pPr>
        <w:pStyle w:val="NormalWeb"/>
        <w:spacing w:before="0" w:beforeAutospacing="0" w:after="0" w:afterAutospacing="0" w:line="360" w:lineRule="auto"/>
        <w:jc w:val="both"/>
      </w:pPr>
      <w:r>
        <w:t>The land changing scenerio</w:t>
      </w:r>
      <w:r w:rsidR="000D0624" w:rsidRPr="00A63CB8">
        <w:t xml:space="preserve"> of Chittagong division during 1976-2010 are shown in Table 4. The highest area in Chottogram division is covered by cropland with declining trend of 1,366,983ha in 1976 to 1,365,756ha in 2000 and further to 1,186,076ha in 2010. Average yearly loss of cropland was 51ha (0.004%) during 1976-2000, 17,968ha (1.32%) during 2000-2010 and 5,321ha (0.39%) during 1976-2010. </w:t>
      </w:r>
      <w:r>
        <w:t>SRDI is explaining that this reducing rate is less than Dhaka division but multi-purpose use of land is gradually reducing cultivable land.</w:t>
      </w:r>
    </w:p>
    <w:p w:rsidR="00EB3090" w:rsidRPr="00A63CB8" w:rsidRDefault="000D0624" w:rsidP="00A63CB8">
      <w:pPr>
        <w:pStyle w:val="NormalWeb"/>
        <w:spacing w:before="0" w:beforeAutospacing="0" w:after="0" w:afterAutospacing="0" w:line="360" w:lineRule="auto"/>
        <w:jc w:val="both"/>
      </w:pPr>
      <w:r w:rsidRPr="00A63CB8">
        <w:t xml:space="preserve">Forest land is estimated 1,380,402ha, 1,116,258ha and 1,316,104ha in 1976, 2000 and 2010 respectively. Yearly average forest area decreased 9,076ha (0.66%) during 1976-2000 but increased 15,358ha (1.32%) during 2000-2010 and again decreased to 1,891ha (0.14%) during 1976-2010. Yearly average river area increased 0.41%, 0.55% and 0.47% during 1976-200, 2000-2010 and 1976- 2010 respectively. Among non-agricultural lands, rural settlement occupied the largest area that increased more than two-fold during 1976-2010. </w:t>
      </w:r>
    </w:p>
    <w:p w:rsidR="000D0624" w:rsidRDefault="000D0624" w:rsidP="00A63CB8">
      <w:pPr>
        <w:pStyle w:val="NormalWeb"/>
        <w:spacing w:before="0" w:beforeAutospacing="0" w:after="0" w:afterAutospacing="0" w:line="360" w:lineRule="auto"/>
        <w:jc w:val="both"/>
      </w:pPr>
      <w:r w:rsidRPr="00A63CB8">
        <w:t>The data indicates that land gained in rural settlement was 7,266ha (4.61%), 1,233ha (0.37%) and 5,491ha (3.48%) annually during 1976-2000, 2000-2010 and 1976-2000 respectively. Urban and industrial area increased 2.31% during 1976-2010 and 5.73% during 2000-2010. The land gained in urbanization and industrialization was faster during 2000-2010 compared to 1976-2000 and estimated 765ha annually</w:t>
      </w:r>
      <w:r w:rsidR="00033CA4">
        <w:t>.</w:t>
      </w:r>
    </w:p>
    <w:p w:rsidR="00033CA4" w:rsidRPr="00A63CB8" w:rsidRDefault="00A421AB" w:rsidP="00A63CB8">
      <w:pPr>
        <w:pStyle w:val="NormalWeb"/>
        <w:spacing w:before="0" w:beforeAutospacing="0" w:after="0" w:afterAutospacing="0" w:line="360" w:lineRule="auto"/>
        <w:jc w:val="both"/>
        <w:rPr>
          <w:bCs/>
          <w:color w:val="FF0000"/>
          <w:shd w:val="clear" w:color="auto" w:fill="FFFFFF"/>
        </w:rPr>
      </w:pPr>
      <w:r>
        <w:lastRenderedPageBreak/>
        <w:t xml:space="preserve">           During our data collection period, </w:t>
      </w:r>
      <w:r w:rsidR="00033CA4">
        <w:t>SRDI comments that Chittagong is port city and it also called commercial city of Bangladesh. The necessity of the demand like economic zone and other crucial project for the people</w:t>
      </w:r>
      <w:r>
        <w:t>.T</w:t>
      </w:r>
      <w:r w:rsidR="00033CA4">
        <w:t>here lan</w:t>
      </w:r>
      <w:r>
        <w:t>d is using numerous developments. As</w:t>
      </w:r>
      <w:r w:rsidR="00033CA4">
        <w:t xml:space="preserve"> a </w:t>
      </w:r>
      <w:r w:rsidR="00802F9A">
        <w:t>result,</w:t>
      </w:r>
      <w:r w:rsidR="00033CA4">
        <w:t xml:space="preserve"> the arable land </w:t>
      </w:r>
      <w:r>
        <w:t>is reducing.</w:t>
      </w:r>
    </w:p>
    <w:p w:rsidR="001A3453" w:rsidRPr="00A63CB8" w:rsidRDefault="005F4F1D" w:rsidP="00A63CB8">
      <w:pPr>
        <w:pStyle w:val="NormalWeb"/>
        <w:spacing w:before="0" w:beforeAutospacing="0" w:after="0" w:afterAutospacing="0" w:line="360" w:lineRule="auto"/>
        <w:jc w:val="both"/>
        <w:rPr>
          <w:bCs/>
          <w:shd w:val="clear" w:color="auto" w:fill="FFFFFF"/>
        </w:rPr>
      </w:pPr>
      <w:r w:rsidRPr="00A63CB8">
        <w:t xml:space="preserve">Table </w:t>
      </w:r>
      <w:r w:rsidR="000D0624" w:rsidRPr="00A63CB8">
        <w:t>4</w:t>
      </w:r>
      <w:r w:rsidRPr="00A63CB8">
        <w:t xml:space="preserve"> Remote sensing image-based analysis of major land cover changes in Chittagong division, 1976–2010</w:t>
      </w:r>
    </w:p>
    <w:p w:rsidR="005F4F1D" w:rsidRPr="00A63CB8" w:rsidRDefault="005F4F1D" w:rsidP="00A63CB8">
      <w:pPr>
        <w:spacing w:line="360" w:lineRule="auto"/>
        <w:jc w:val="both"/>
        <w:rPr>
          <w:rFonts w:ascii="Times New Roman" w:eastAsia="Times New Roman" w:hAnsi="Times New Roman" w:cs="Times New Roman"/>
          <w:bCs/>
          <w:color w:val="FF0000"/>
          <w:spacing w:val="10"/>
          <w:sz w:val="24"/>
          <w:szCs w:val="24"/>
          <w:lang w:bidi="ar-SA"/>
        </w:rPr>
      </w:pPr>
      <w:r w:rsidRPr="00A63CB8">
        <w:rPr>
          <w:rFonts w:ascii="Times New Roman" w:eastAsia="Times New Roman" w:hAnsi="Times New Roman" w:cs="Times New Roman"/>
          <w:bCs/>
          <w:noProof/>
          <w:color w:val="FF0000"/>
          <w:spacing w:val="10"/>
          <w:sz w:val="24"/>
          <w:szCs w:val="24"/>
          <w:lang w:bidi="ar-SA"/>
        </w:rPr>
        <w:drawing>
          <wp:inline distT="0" distB="0" distL="0" distR="0">
            <wp:extent cx="5733415" cy="22098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33415" cy="2209800"/>
                    </a:xfrm>
                    <a:prstGeom prst="rect">
                      <a:avLst/>
                    </a:prstGeom>
                  </pic:spPr>
                </pic:pic>
              </a:graphicData>
            </a:graphic>
          </wp:inline>
        </w:drawing>
      </w:r>
    </w:p>
    <w:p w:rsidR="00BC2867" w:rsidRPr="00624F20" w:rsidRDefault="00BC2867" w:rsidP="00A63CB8">
      <w:pPr>
        <w:spacing w:line="360" w:lineRule="auto"/>
        <w:jc w:val="both"/>
        <w:rPr>
          <w:rFonts w:ascii="Times New Roman" w:hAnsi="Times New Roman" w:cs="Times New Roman"/>
          <w:b/>
          <w:bCs/>
          <w:sz w:val="28"/>
        </w:rPr>
      </w:pPr>
      <w:r w:rsidRPr="00624F20">
        <w:rPr>
          <w:rFonts w:ascii="Times New Roman" w:hAnsi="Times New Roman" w:cs="Times New Roman"/>
          <w:b/>
          <w:bCs/>
          <w:sz w:val="28"/>
        </w:rPr>
        <w:t>Agricultural land in Rajshahi division</w:t>
      </w:r>
      <w:r w:rsidR="00624F20" w:rsidRPr="00624F20">
        <w:rPr>
          <w:rFonts w:ascii="Times New Roman" w:hAnsi="Times New Roman" w:cs="Times New Roman"/>
          <w:b/>
          <w:bCs/>
          <w:sz w:val="28"/>
        </w:rPr>
        <w:t>:</w:t>
      </w:r>
    </w:p>
    <w:p w:rsidR="008306E9" w:rsidRDefault="00624F20" w:rsidP="00A63CB8">
      <w:pPr>
        <w:spacing w:line="360" w:lineRule="auto"/>
        <w:jc w:val="both"/>
        <w:rPr>
          <w:rFonts w:ascii="Times New Roman" w:hAnsi="Times New Roman" w:cs="Times New Roman"/>
          <w:sz w:val="24"/>
          <w:szCs w:val="24"/>
        </w:rPr>
      </w:pPr>
      <w:r>
        <w:rPr>
          <w:rFonts w:ascii="Times New Roman" w:hAnsi="Times New Roman" w:cs="Times New Roman"/>
          <w:sz w:val="24"/>
          <w:szCs w:val="24"/>
        </w:rPr>
        <w:t>In</w:t>
      </w:r>
      <w:r w:rsidR="00BC2867" w:rsidRPr="00A63CB8">
        <w:rPr>
          <w:rFonts w:ascii="Times New Roman" w:hAnsi="Times New Roman" w:cs="Times New Roman"/>
          <w:sz w:val="24"/>
          <w:szCs w:val="24"/>
        </w:rPr>
        <w:t xml:space="preserve"> Rajshahi division during 1976-2010 are given in Table 5.Like other divisions, the major area has been used as cropland with declining trend of 1,552,558ha in 1976 to 1,436,307ha in 2000 and further declined to 1,276,861ha in 2010. Average yearly loss of cropland was 4,844ha (0.31%) during 1976-2000, 15,945ha (1.11%) during 2000-2010 and 8,109ha (0.52%) during 1976-2010. Forest area was only 9,834ha in 1976 which completely declined by 2000 and no forest land identified in 2010 images. Yearly average river area increased 1.58%, 1.62% and 1.77% during 1976-200, 2000-2010 and 1976-2010 respectively, </w:t>
      </w:r>
    </w:p>
    <w:p w:rsidR="008306E9" w:rsidRDefault="008306E9" w:rsidP="00A63CB8">
      <w:pPr>
        <w:spacing w:line="360" w:lineRule="auto"/>
        <w:jc w:val="both"/>
        <w:rPr>
          <w:rFonts w:ascii="Times New Roman" w:hAnsi="Times New Roman" w:cs="Times New Roman"/>
          <w:sz w:val="24"/>
          <w:szCs w:val="24"/>
        </w:rPr>
      </w:pPr>
    </w:p>
    <w:p w:rsidR="00633F4F" w:rsidRPr="00A63CB8" w:rsidRDefault="008306E9" w:rsidP="00A63CB8">
      <w:pPr>
        <w:spacing w:line="360" w:lineRule="auto"/>
        <w:jc w:val="both"/>
        <w:rPr>
          <w:rFonts w:ascii="Times New Roman" w:eastAsia="Times New Roman" w:hAnsi="Times New Roman" w:cs="Times New Roman"/>
          <w:bCs/>
          <w:color w:val="FF0000"/>
          <w:spacing w:val="10"/>
          <w:sz w:val="24"/>
          <w:szCs w:val="24"/>
          <w:lang w:bidi="ar-SA"/>
        </w:rPr>
      </w:pPr>
      <w:r>
        <w:rPr>
          <w:rFonts w:ascii="Times New Roman" w:hAnsi="Times New Roman" w:cs="Times New Roman"/>
          <w:sz w:val="24"/>
          <w:szCs w:val="24"/>
        </w:rPr>
        <w:t xml:space="preserve">           I</w:t>
      </w:r>
      <w:r w:rsidR="00BC2867" w:rsidRPr="00A63CB8">
        <w:rPr>
          <w:rFonts w:ascii="Times New Roman" w:hAnsi="Times New Roman" w:cs="Times New Roman"/>
          <w:sz w:val="24"/>
          <w:szCs w:val="24"/>
        </w:rPr>
        <w:t>ndicating incessant riverbank erosion particularly along the river Padma</w:t>
      </w:r>
      <w:r w:rsidR="008E6770">
        <w:rPr>
          <w:rFonts w:ascii="Times New Roman" w:hAnsi="Times New Roman" w:cs="Times New Roman"/>
          <w:sz w:val="24"/>
          <w:szCs w:val="24"/>
        </w:rPr>
        <w:t xml:space="preserve">. Almost </w:t>
      </w:r>
      <w:r w:rsidR="0068293F">
        <w:rPr>
          <w:rFonts w:ascii="Times New Roman" w:hAnsi="Times New Roman" w:cs="Times New Roman"/>
          <w:sz w:val="24"/>
          <w:szCs w:val="24"/>
        </w:rPr>
        <w:t xml:space="preserve">all non-agricultural </w:t>
      </w:r>
      <w:proofErr w:type="spellStart"/>
      <w:proofErr w:type="gramStart"/>
      <w:r w:rsidR="0068293F">
        <w:rPr>
          <w:rFonts w:ascii="Times New Roman" w:hAnsi="Times New Roman" w:cs="Times New Roman"/>
          <w:sz w:val="24"/>
          <w:szCs w:val="24"/>
        </w:rPr>
        <w:t>land’s</w:t>
      </w:r>
      <w:proofErr w:type="spellEnd"/>
      <w:proofErr w:type="gramEnd"/>
      <w:r w:rsidR="0068293F">
        <w:rPr>
          <w:rFonts w:ascii="Times New Roman" w:hAnsi="Times New Roman" w:cs="Times New Roman"/>
          <w:sz w:val="24"/>
          <w:szCs w:val="24"/>
        </w:rPr>
        <w:t xml:space="preserve"> are</w:t>
      </w:r>
      <w:r w:rsidR="00BC2867" w:rsidRPr="00A63CB8">
        <w:rPr>
          <w:rFonts w:ascii="Times New Roman" w:hAnsi="Times New Roman" w:cs="Times New Roman"/>
          <w:sz w:val="24"/>
          <w:szCs w:val="24"/>
        </w:rPr>
        <w:t xml:space="preserve"> occupied by rural settlement that increased more than two-fold during 1976-2010. </w:t>
      </w:r>
      <w:r w:rsidR="008548BB">
        <w:rPr>
          <w:rFonts w:ascii="Times New Roman" w:hAnsi="Times New Roman" w:cs="Times New Roman"/>
          <w:sz w:val="24"/>
          <w:szCs w:val="24"/>
        </w:rPr>
        <w:t>Here d</w:t>
      </w:r>
      <w:r w:rsidR="00BC2867" w:rsidRPr="00A63CB8">
        <w:rPr>
          <w:rFonts w:ascii="Times New Roman" w:hAnsi="Times New Roman" w:cs="Times New Roman"/>
          <w:sz w:val="24"/>
          <w:szCs w:val="24"/>
        </w:rPr>
        <w:t>ata analysis reveals that land gained in rural settlement was 3,033ha (2.59%), 7,021ha (3.70%) and 4,206ha (3.59%) annually</w:t>
      </w:r>
      <w:r w:rsidR="0068293F">
        <w:rPr>
          <w:rFonts w:ascii="Times New Roman" w:hAnsi="Times New Roman" w:cs="Times New Roman"/>
          <w:sz w:val="24"/>
          <w:szCs w:val="24"/>
        </w:rPr>
        <w:t>,</w:t>
      </w:r>
      <w:r w:rsidR="00BC2867" w:rsidRPr="00A63CB8">
        <w:rPr>
          <w:rFonts w:ascii="Times New Roman" w:hAnsi="Times New Roman" w:cs="Times New Roman"/>
          <w:sz w:val="24"/>
          <w:szCs w:val="24"/>
        </w:rPr>
        <w:t xml:space="preserve"> during 1976-2000, 2000-2010 and 1976- 2000 respectively. Urban and industrial area increased 0.06% during 1976- 2010 and 7.41% during 2000-2010. The land gained in urbanization and industrialization was </w:t>
      </w:r>
      <w:r w:rsidR="0068293F">
        <w:rPr>
          <w:rFonts w:ascii="Times New Roman" w:hAnsi="Times New Roman" w:cs="Times New Roman"/>
          <w:sz w:val="24"/>
          <w:szCs w:val="24"/>
        </w:rPr>
        <w:t>faster during 2000-2010</w:t>
      </w:r>
      <w:r w:rsidR="00BC2867" w:rsidRPr="00A63CB8">
        <w:rPr>
          <w:rFonts w:ascii="Times New Roman" w:hAnsi="Times New Roman" w:cs="Times New Roman"/>
          <w:sz w:val="24"/>
          <w:szCs w:val="24"/>
        </w:rPr>
        <w:t xml:space="preserve"> to 1976-20</w:t>
      </w:r>
      <w:r w:rsidR="008548BB">
        <w:rPr>
          <w:rFonts w:ascii="Times New Roman" w:hAnsi="Times New Roman" w:cs="Times New Roman"/>
          <w:sz w:val="24"/>
          <w:szCs w:val="24"/>
        </w:rPr>
        <w:t>00.</w:t>
      </w:r>
    </w:p>
    <w:p w:rsidR="00633F4F" w:rsidRPr="00A63CB8" w:rsidRDefault="00633F4F" w:rsidP="00A63CB8">
      <w:pPr>
        <w:spacing w:line="360" w:lineRule="auto"/>
        <w:jc w:val="both"/>
        <w:rPr>
          <w:rFonts w:ascii="Times New Roman" w:eastAsia="Times New Roman" w:hAnsi="Times New Roman" w:cs="Times New Roman"/>
          <w:bCs/>
          <w:color w:val="FF0000"/>
          <w:spacing w:val="10"/>
          <w:sz w:val="24"/>
          <w:szCs w:val="24"/>
          <w:lang w:bidi="ar-SA"/>
        </w:rPr>
      </w:pPr>
      <w:r w:rsidRPr="00A63CB8">
        <w:rPr>
          <w:rFonts w:ascii="Times New Roman" w:hAnsi="Times New Roman" w:cs="Times New Roman"/>
          <w:sz w:val="24"/>
          <w:szCs w:val="24"/>
        </w:rPr>
        <w:t>Table 5 Remote sensing image-based analysis of major land cover changes in Rajshahi division, 1976–2010</w:t>
      </w:r>
    </w:p>
    <w:p w:rsidR="00121711" w:rsidRPr="00A63CB8" w:rsidRDefault="00121711" w:rsidP="00A63CB8">
      <w:pPr>
        <w:spacing w:line="360" w:lineRule="auto"/>
        <w:jc w:val="both"/>
        <w:rPr>
          <w:rFonts w:ascii="Times New Roman" w:eastAsia="Times New Roman" w:hAnsi="Times New Roman" w:cs="Times New Roman"/>
          <w:bCs/>
          <w:color w:val="FF0000"/>
          <w:spacing w:val="10"/>
          <w:sz w:val="24"/>
          <w:szCs w:val="24"/>
          <w:lang w:bidi="ar-SA"/>
        </w:rPr>
      </w:pPr>
      <w:r w:rsidRPr="00A63CB8">
        <w:rPr>
          <w:rFonts w:ascii="Times New Roman" w:eastAsia="Times New Roman" w:hAnsi="Times New Roman" w:cs="Times New Roman"/>
          <w:bCs/>
          <w:noProof/>
          <w:color w:val="FF0000"/>
          <w:spacing w:val="10"/>
          <w:sz w:val="24"/>
          <w:szCs w:val="24"/>
          <w:lang w:bidi="ar-SA"/>
        </w:rPr>
        <w:lastRenderedPageBreak/>
        <w:drawing>
          <wp:inline distT="0" distB="0" distL="0" distR="0">
            <wp:extent cx="5734050" cy="2305050"/>
            <wp:effectExtent l="1905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66907" cy="2318258"/>
                    </a:xfrm>
                    <a:prstGeom prst="rect">
                      <a:avLst/>
                    </a:prstGeom>
                  </pic:spPr>
                </pic:pic>
              </a:graphicData>
            </a:graphic>
          </wp:inline>
        </w:drawing>
      </w:r>
    </w:p>
    <w:p w:rsidR="00BC2867" w:rsidRPr="00A63CB8" w:rsidRDefault="00BC2867"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Agricultural land in Khulna Division</w:t>
      </w:r>
    </w:p>
    <w:p w:rsidR="00BA2D7D" w:rsidRDefault="005B3BC8" w:rsidP="00A63CB8">
      <w:pPr>
        <w:spacing w:line="360" w:lineRule="auto"/>
        <w:jc w:val="both"/>
        <w:rPr>
          <w:rFonts w:ascii="Times New Roman" w:hAnsi="Times New Roman" w:cs="Times New Roman"/>
          <w:sz w:val="24"/>
          <w:szCs w:val="24"/>
        </w:rPr>
      </w:pPr>
      <w:r>
        <w:rPr>
          <w:rFonts w:ascii="Times New Roman" w:hAnsi="Times New Roman" w:cs="Times New Roman"/>
          <w:sz w:val="24"/>
          <w:szCs w:val="24"/>
        </w:rPr>
        <w:t>In t</w:t>
      </w:r>
      <w:r w:rsidRPr="00A63CB8">
        <w:rPr>
          <w:rFonts w:ascii="Times New Roman" w:hAnsi="Times New Roman" w:cs="Times New Roman"/>
          <w:sz w:val="24"/>
          <w:szCs w:val="24"/>
        </w:rPr>
        <w:t xml:space="preserve">able 6are given </w:t>
      </w:r>
      <w:r>
        <w:rPr>
          <w:rFonts w:ascii="Times New Roman" w:hAnsi="Times New Roman" w:cs="Times New Roman"/>
          <w:sz w:val="24"/>
          <w:szCs w:val="24"/>
        </w:rPr>
        <w:t>in 1976-</w:t>
      </w:r>
      <w:r w:rsidR="00802F9A">
        <w:rPr>
          <w:rFonts w:ascii="Times New Roman" w:hAnsi="Times New Roman" w:cs="Times New Roman"/>
          <w:sz w:val="24"/>
          <w:szCs w:val="24"/>
        </w:rPr>
        <w:t>2010 that</w:t>
      </w:r>
      <w:r>
        <w:rPr>
          <w:rFonts w:ascii="Times New Roman" w:hAnsi="Times New Roman" w:cs="Times New Roman"/>
          <w:sz w:val="24"/>
          <w:szCs w:val="24"/>
        </w:rPr>
        <w:t xml:space="preserve"> has changed the </w:t>
      </w:r>
      <w:r w:rsidR="00802F9A">
        <w:rPr>
          <w:rFonts w:ascii="Times New Roman" w:hAnsi="Times New Roman" w:cs="Times New Roman"/>
          <w:sz w:val="24"/>
          <w:szCs w:val="24"/>
        </w:rPr>
        <w:t xml:space="preserve">land </w:t>
      </w:r>
      <w:r w:rsidR="00802F9A" w:rsidRPr="00A63CB8">
        <w:rPr>
          <w:rFonts w:ascii="Times New Roman" w:hAnsi="Times New Roman" w:cs="Times New Roman"/>
          <w:sz w:val="24"/>
          <w:szCs w:val="24"/>
        </w:rPr>
        <w:t>of</w:t>
      </w:r>
      <w:r>
        <w:rPr>
          <w:rFonts w:ascii="Times New Roman" w:hAnsi="Times New Roman" w:cs="Times New Roman"/>
          <w:sz w:val="24"/>
          <w:szCs w:val="24"/>
        </w:rPr>
        <w:t xml:space="preserve"> Khulna division.The </w:t>
      </w:r>
      <w:r w:rsidR="00802F9A">
        <w:rPr>
          <w:rFonts w:ascii="Times New Roman" w:hAnsi="Times New Roman" w:cs="Times New Roman"/>
          <w:sz w:val="24"/>
          <w:szCs w:val="24"/>
        </w:rPr>
        <w:t>cropland declining</w:t>
      </w:r>
      <w:r>
        <w:rPr>
          <w:rFonts w:ascii="Times New Roman" w:hAnsi="Times New Roman" w:cs="Times New Roman"/>
          <w:sz w:val="24"/>
          <w:szCs w:val="24"/>
        </w:rPr>
        <w:t xml:space="preserve"> trend is</w:t>
      </w:r>
      <w:r w:rsidR="00BC2867" w:rsidRPr="00A63CB8">
        <w:rPr>
          <w:rFonts w:ascii="Times New Roman" w:hAnsi="Times New Roman" w:cs="Times New Roman"/>
          <w:sz w:val="24"/>
          <w:szCs w:val="24"/>
        </w:rPr>
        <w:t xml:space="preserve"> 1,330,485ha in 1976 to 1,322,039ha in 2000 and further declined to 1,234,229ha in 2010. Yearly average loss of cropland was 352ha (0.03%) during 1976-2000, 8,781ha (0.66%) during 2000-2010 and 4,011ha (0.21%) during 1976-2010. </w:t>
      </w:r>
    </w:p>
    <w:p w:rsidR="008E0916" w:rsidRDefault="00BA2D7D" w:rsidP="00A63CB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According to </w:t>
      </w:r>
      <w:r w:rsidR="00802F9A">
        <w:rPr>
          <w:rFonts w:ascii="Times New Roman" w:hAnsi="Times New Roman" w:cs="Times New Roman"/>
          <w:sz w:val="24"/>
          <w:szCs w:val="24"/>
        </w:rPr>
        <w:t>survey</w:t>
      </w:r>
      <w:r>
        <w:rPr>
          <w:rFonts w:ascii="Times New Roman" w:hAnsi="Times New Roman" w:cs="Times New Roman"/>
          <w:sz w:val="24"/>
          <w:szCs w:val="24"/>
        </w:rPr>
        <w:t xml:space="preserve"> report of SRDI, </w:t>
      </w:r>
      <w:r w:rsidR="00BC2867" w:rsidRPr="00A63CB8">
        <w:rPr>
          <w:rFonts w:ascii="Times New Roman" w:hAnsi="Times New Roman" w:cs="Times New Roman"/>
          <w:sz w:val="24"/>
          <w:szCs w:val="24"/>
        </w:rPr>
        <w:t xml:space="preserve">Geo-spatial data reveals that natural mangrove forest of </w:t>
      </w:r>
      <w:r w:rsidR="00802F9A" w:rsidRPr="00A63CB8">
        <w:rPr>
          <w:rFonts w:ascii="Times New Roman" w:hAnsi="Times New Roman" w:cs="Times New Roman"/>
          <w:sz w:val="24"/>
          <w:szCs w:val="24"/>
        </w:rPr>
        <w:t>Sunder ban</w:t>
      </w:r>
      <w:r w:rsidR="00BC2867" w:rsidRPr="00A63CB8">
        <w:rPr>
          <w:rFonts w:ascii="Times New Roman" w:hAnsi="Times New Roman" w:cs="Times New Roman"/>
          <w:sz w:val="24"/>
          <w:szCs w:val="24"/>
        </w:rPr>
        <w:t xml:space="preserve"> covers 409,646ha in 1976 which slightly increased to 415,047ha in 2000 due to natural </w:t>
      </w:r>
      <w:r w:rsidR="00802F9A" w:rsidRPr="00A63CB8">
        <w:rPr>
          <w:rFonts w:ascii="Times New Roman" w:hAnsi="Times New Roman" w:cs="Times New Roman"/>
          <w:sz w:val="24"/>
          <w:szCs w:val="24"/>
        </w:rPr>
        <w:t>regeneration</w:t>
      </w:r>
      <w:r w:rsidR="00802F9A">
        <w:rPr>
          <w:rFonts w:ascii="Times New Roman" w:hAnsi="Times New Roman" w:cs="Times New Roman"/>
          <w:sz w:val="24"/>
          <w:szCs w:val="24"/>
        </w:rPr>
        <w:t xml:space="preserve">. </w:t>
      </w:r>
      <w:proofErr w:type="gramStart"/>
      <w:r w:rsidR="00802F9A">
        <w:rPr>
          <w:rFonts w:ascii="Times New Roman" w:hAnsi="Times New Roman" w:cs="Times New Roman"/>
          <w:sz w:val="24"/>
          <w:szCs w:val="24"/>
        </w:rPr>
        <w:t>In</w:t>
      </w:r>
      <w:r>
        <w:rPr>
          <w:rFonts w:ascii="Times New Roman" w:hAnsi="Times New Roman" w:cs="Times New Roman"/>
          <w:sz w:val="24"/>
          <w:szCs w:val="24"/>
        </w:rPr>
        <w:t xml:space="preserve"> the meantime</w:t>
      </w:r>
      <w:r w:rsidR="008E0916">
        <w:rPr>
          <w:rFonts w:ascii="Times New Roman" w:hAnsi="Times New Roman" w:cs="Times New Roman"/>
          <w:sz w:val="24"/>
          <w:szCs w:val="24"/>
        </w:rPr>
        <w:t xml:space="preserve"> when the</w:t>
      </w:r>
      <w:r w:rsidR="00BC2867" w:rsidRPr="00A63CB8">
        <w:rPr>
          <w:rFonts w:ascii="Times New Roman" w:hAnsi="Times New Roman" w:cs="Times New Roman"/>
          <w:sz w:val="24"/>
          <w:szCs w:val="24"/>
        </w:rPr>
        <w:t xml:space="preserve"> human interferences </w:t>
      </w:r>
      <w:r w:rsidR="008E0916">
        <w:rPr>
          <w:rFonts w:ascii="Times New Roman" w:hAnsi="Times New Roman" w:cs="Times New Roman"/>
          <w:sz w:val="24"/>
          <w:szCs w:val="24"/>
        </w:rPr>
        <w:t xml:space="preserve">increase </w:t>
      </w:r>
      <w:r w:rsidR="00BC2867" w:rsidRPr="00A63CB8">
        <w:rPr>
          <w:rFonts w:ascii="Times New Roman" w:hAnsi="Times New Roman" w:cs="Times New Roman"/>
          <w:sz w:val="24"/>
          <w:szCs w:val="24"/>
        </w:rPr>
        <w:t xml:space="preserve">and </w:t>
      </w:r>
      <w:r w:rsidR="00802F9A">
        <w:rPr>
          <w:rFonts w:ascii="Times New Roman" w:hAnsi="Times New Roman" w:cs="Times New Roman"/>
          <w:sz w:val="24"/>
          <w:szCs w:val="24"/>
        </w:rPr>
        <w:t>effect</w:t>
      </w:r>
      <w:r w:rsidR="008E0916">
        <w:rPr>
          <w:rFonts w:ascii="Times New Roman" w:hAnsi="Times New Roman" w:cs="Times New Roman"/>
          <w:sz w:val="24"/>
          <w:szCs w:val="24"/>
        </w:rPr>
        <w:t xml:space="preserve"> of </w:t>
      </w:r>
      <w:r w:rsidR="00BC2867" w:rsidRPr="00A63CB8">
        <w:rPr>
          <w:rFonts w:ascii="Times New Roman" w:hAnsi="Times New Roman" w:cs="Times New Roman"/>
          <w:sz w:val="24"/>
          <w:szCs w:val="24"/>
        </w:rPr>
        <w:t>natural disasters decreased forest to 400,021ha in 2010.</w:t>
      </w:r>
      <w:proofErr w:type="gramEnd"/>
    </w:p>
    <w:p w:rsidR="00BC2867" w:rsidRPr="00A63CB8" w:rsidRDefault="00BC2867"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 xml:space="preserve"> Yearly average river area decreased by 0.26% during 1976-2000 but it increased by 0.38% during 2000-2010.Trends in the availability of rural settlement increased during 1976- 2000 at the rate of yearly 517ha (0.37%) but it decreased annually 654ha (0.43%) during 2000-2010. Urban and industrial zone increased more than </w:t>
      </w:r>
      <w:r w:rsidR="0009006A" w:rsidRPr="00A63CB8">
        <w:rPr>
          <w:rFonts w:ascii="Times New Roman" w:hAnsi="Times New Roman" w:cs="Times New Roman"/>
          <w:sz w:val="24"/>
          <w:szCs w:val="24"/>
        </w:rPr>
        <w:t>three-fold</w:t>
      </w:r>
      <w:r w:rsidRPr="00A63CB8">
        <w:rPr>
          <w:rFonts w:ascii="Times New Roman" w:hAnsi="Times New Roman" w:cs="Times New Roman"/>
          <w:sz w:val="24"/>
          <w:szCs w:val="24"/>
        </w:rPr>
        <w:t xml:space="preserve"> in Khulna division during 1976-2010. Yearly land gained in urban and industrial area was 44ha (2.54%) during 1976-2000 and</w:t>
      </w:r>
      <w:r w:rsidR="008E0916">
        <w:rPr>
          <w:rFonts w:ascii="Times New Roman" w:hAnsi="Times New Roman" w:cs="Times New Roman"/>
          <w:sz w:val="24"/>
          <w:szCs w:val="24"/>
        </w:rPr>
        <w:t xml:space="preserve"> 249ha (8.94%) during 2000-2010 which has deducted from land and agricultural land.</w:t>
      </w:r>
    </w:p>
    <w:p w:rsidR="00BC2867" w:rsidRPr="00A63CB8" w:rsidRDefault="00BC2867" w:rsidP="00A63CB8">
      <w:pPr>
        <w:spacing w:line="360" w:lineRule="auto"/>
        <w:jc w:val="both"/>
        <w:rPr>
          <w:rFonts w:ascii="Times New Roman" w:hAnsi="Times New Roman" w:cs="Times New Roman"/>
          <w:sz w:val="24"/>
          <w:szCs w:val="24"/>
        </w:rPr>
      </w:pPr>
    </w:p>
    <w:p w:rsidR="00CB34CC" w:rsidRPr="00A63CB8" w:rsidRDefault="00CB34CC"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Table</w:t>
      </w:r>
      <w:r w:rsidR="0009006A" w:rsidRPr="00A63CB8">
        <w:rPr>
          <w:rFonts w:ascii="Times New Roman" w:hAnsi="Times New Roman" w:cs="Times New Roman"/>
          <w:sz w:val="24"/>
          <w:szCs w:val="24"/>
        </w:rPr>
        <w:t xml:space="preserve"> 6</w:t>
      </w:r>
      <w:r w:rsidRPr="00A63CB8">
        <w:rPr>
          <w:rFonts w:ascii="Times New Roman" w:hAnsi="Times New Roman" w:cs="Times New Roman"/>
          <w:sz w:val="24"/>
          <w:szCs w:val="24"/>
        </w:rPr>
        <w:t xml:space="preserve"> Remote sensing image-based analysis of major land cover changes in </w:t>
      </w:r>
      <w:r w:rsidR="0009006A" w:rsidRPr="00A63CB8">
        <w:rPr>
          <w:rFonts w:ascii="Times New Roman" w:hAnsi="Times New Roman" w:cs="Times New Roman"/>
          <w:sz w:val="24"/>
          <w:szCs w:val="24"/>
        </w:rPr>
        <w:t>Khulna division</w:t>
      </w:r>
      <w:r w:rsidRPr="00A63CB8">
        <w:rPr>
          <w:rFonts w:ascii="Times New Roman" w:hAnsi="Times New Roman" w:cs="Times New Roman"/>
          <w:sz w:val="24"/>
          <w:szCs w:val="24"/>
        </w:rPr>
        <w:t>, 1976–2010</w:t>
      </w:r>
    </w:p>
    <w:p w:rsidR="0009006A" w:rsidRPr="00A63CB8" w:rsidRDefault="0009006A" w:rsidP="00A63CB8">
      <w:pPr>
        <w:spacing w:line="360" w:lineRule="auto"/>
        <w:jc w:val="both"/>
        <w:rPr>
          <w:rFonts w:ascii="Times New Roman" w:eastAsia="Times New Roman" w:hAnsi="Times New Roman" w:cs="Times New Roman"/>
          <w:bCs/>
          <w:color w:val="FF0000"/>
          <w:spacing w:val="10"/>
          <w:sz w:val="24"/>
          <w:szCs w:val="24"/>
          <w:lang w:bidi="ar-SA"/>
        </w:rPr>
      </w:pPr>
    </w:p>
    <w:p w:rsidR="00CB34CC" w:rsidRPr="00A63CB8" w:rsidRDefault="00CB34CC" w:rsidP="00A63CB8">
      <w:pPr>
        <w:spacing w:line="360" w:lineRule="auto"/>
        <w:jc w:val="both"/>
        <w:rPr>
          <w:rFonts w:ascii="Times New Roman" w:eastAsia="Times New Roman" w:hAnsi="Times New Roman" w:cs="Times New Roman"/>
          <w:bCs/>
          <w:color w:val="FF0000"/>
          <w:spacing w:val="10"/>
          <w:sz w:val="24"/>
          <w:szCs w:val="24"/>
          <w:lang w:bidi="ar-SA"/>
        </w:rPr>
      </w:pPr>
      <w:r w:rsidRPr="00A63CB8">
        <w:rPr>
          <w:rFonts w:ascii="Times New Roman" w:eastAsia="Times New Roman" w:hAnsi="Times New Roman" w:cs="Times New Roman"/>
          <w:bCs/>
          <w:noProof/>
          <w:color w:val="FF0000"/>
          <w:spacing w:val="10"/>
          <w:sz w:val="24"/>
          <w:szCs w:val="24"/>
          <w:lang w:bidi="ar-SA"/>
        </w:rPr>
        <w:lastRenderedPageBreak/>
        <w:drawing>
          <wp:inline distT="0" distB="0" distL="0" distR="0">
            <wp:extent cx="5738903" cy="2293817"/>
            <wp:effectExtent l="1905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772242" cy="2307143"/>
                    </a:xfrm>
                    <a:prstGeom prst="rect">
                      <a:avLst/>
                    </a:prstGeom>
                  </pic:spPr>
                </pic:pic>
              </a:graphicData>
            </a:graphic>
          </wp:inline>
        </w:drawing>
      </w:r>
    </w:p>
    <w:p w:rsidR="0009006A" w:rsidRPr="00A63CB8" w:rsidRDefault="0003347C" w:rsidP="00A63CB8">
      <w:pPr>
        <w:spacing w:line="360" w:lineRule="auto"/>
        <w:jc w:val="both"/>
        <w:rPr>
          <w:rFonts w:ascii="Times New Roman" w:hAnsi="Times New Roman" w:cs="Times New Roman"/>
          <w:b/>
          <w:bCs/>
          <w:sz w:val="24"/>
          <w:szCs w:val="24"/>
        </w:rPr>
      </w:pPr>
      <w:r w:rsidRPr="00A63CB8">
        <w:rPr>
          <w:rFonts w:ascii="Times New Roman" w:hAnsi="Times New Roman" w:cs="Times New Roman"/>
          <w:b/>
          <w:bCs/>
          <w:sz w:val="24"/>
          <w:szCs w:val="24"/>
        </w:rPr>
        <w:t>Arable</w:t>
      </w:r>
      <w:r w:rsidR="0009006A" w:rsidRPr="00A63CB8">
        <w:rPr>
          <w:rFonts w:ascii="Times New Roman" w:hAnsi="Times New Roman" w:cs="Times New Roman"/>
          <w:b/>
          <w:bCs/>
          <w:sz w:val="24"/>
          <w:szCs w:val="24"/>
        </w:rPr>
        <w:t xml:space="preserve"> land</w:t>
      </w:r>
      <w:r w:rsidR="00394A7E" w:rsidRPr="00A63CB8">
        <w:rPr>
          <w:rFonts w:ascii="Times New Roman" w:hAnsi="Times New Roman" w:cs="Times New Roman"/>
          <w:b/>
          <w:bCs/>
          <w:sz w:val="24"/>
          <w:szCs w:val="24"/>
        </w:rPr>
        <w:t xml:space="preserve"> scen</w:t>
      </w:r>
      <w:r w:rsidR="00CB4AFA" w:rsidRPr="00A63CB8">
        <w:rPr>
          <w:rFonts w:ascii="Times New Roman" w:hAnsi="Times New Roman" w:cs="Times New Roman"/>
          <w:b/>
          <w:bCs/>
          <w:sz w:val="24"/>
          <w:szCs w:val="24"/>
        </w:rPr>
        <w:t>a</w:t>
      </w:r>
      <w:r w:rsidR="00394A7E" w:rsidRPr="00A63CB8">
        <w:rPr>
          <w:rFonts w:ascii="Times New Roman" w:hAnsi="Times New Roman" w:cs="Times New Roman"/>
          <w:b/>
          <w:bCs/>
          <w:sz w:val="24"/>
          <w:szCs w:val="24"/>
        </w:rPr>
        <w:t>rio</w:t>
      </w:r>
      <w:r w:rsidR="0009006A" w:rsidRPr="00A63CB8">
        <w:rPr>
          <w:rFonts w:ascii="Times New Roman" w:hAnsi="Times New Roman" w:cs="Times New Roman"/>
          <w:b/>
          <w:bCs/>
          <w:sz w:val="24"/>
          <w:szCs w:val="24"/>
        </w:rPr>
        <w:t xml:space="preserve"> in </w:t>
      </w:r>
      <w:r w:rsidR="00B770B9" w:rsidRPr="00A63CB8">
        <w:rPr>
          <w:rFonts w:ascii="Times New Roman" w:hAnsi="Times New Roman" w:cs="Times New Roman"/>
          <w:b/>
          <w:bCs/>
          <w:sz w:val="24"/>
          <w:szCs w:val="24"/>
        </w:rPr>
        <w:t>Barisal</w:t>
      </w:r>
      <w:r w:rsidR="0009006A" w:rsidRPr="00A63CB8">
        <w:rPr>
          <w:rFonts w:ascii="Times New Roman" w:hAnsi="Times New Roman" w:cs="Times New Roman"/>
          <w:b/>
          <w:bCs/>
          <w:sz w:val="24"/>
          <w:szCs w:val="24"/>
        </w:rPr>
        <w:t xml:space="preserve"> division</w:t>
      </w:r>
    </w:p>
    <w:p w:rsidR="00B770B9" w:rsidRDefault="003B43B2" w:rsidP="00A63CB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B770B9">
        <w:rPr>
          <w:rFonts w:ascii="Times New Roman" w:hAnsi="Times New Roman" w:cs="Times New Roman"/>
          <w:sz w:val="24"/>
          <w:szCs w:val="24"/>
        </w:rPr>
        <w:t xml:space="preserve">land </w:t>
      </w:r>
      <w:r w:rsidR="00B770B9" w:rsidRPr="00A63CB8">
        <w:rPr>
          <w:rFonts w:ascii="Times New Roman" w:hAnsi="Times New Roman" w:cs="Times New Roman"/>
          <w:sz w:val="24"/>
          <w:szCs w:val="24"/>
        </w:rPr>
        <w:t>changes</w:t>
      </w:r>
      <w:r w:rsidR="0009006A" w:rsidRPr="00A63CB8">
        <w:rPr>
          <w:rFonts w:ascii="Times New Roman" w:hAnsi="Times New Roman" w:cs="Times New Roman"/>
          <w:sz w:val="24"/>
          <w:szCs w:val="24"/>
        </w:rPr>
        <w:t xml:space="preserve"> of </w:t>
      </w:r>
      <w:r w:rsidR="00B770B9" w:rsidRPr="00A63CB8">
        <w:rPr>
          <w:rFonts w:ascii="Times New Roman" w:hAnsi="Times New Roman" w:cs="Times New Roman"/>
          <w:sz w:val="24"/>
          <w:szCs w:val="24"/>
        </w:rPr>
        <w:t>Barisal</w:t>
      </w:r>
      <w:r w:rsidR="0009006A" w:rsidRPr="00A63CB8">
        <w:rPr>
          <w:rFonts w:ascii="Times New Roman" w:hAnsi="Times New Roman" w:cs="Times New Roman"/>
          <w:sz w:val="24"/>
          <w:szCs w:val="24"/>
        </w:rPr>
        <w:t xml:space="preserve"> division during 1976-2010 are presented in Table 7.</w:t>
      </w:r>
      <w:r w:rsidR="00802F9A">
        <w:rPr>
          <w:rFonts w:ascii="Times New Roman" w:hAnsi="Times New Roman" w:cs="Times New Roman"/>
          <w:sz w:val="24"/>
          <w:szCs w:val="24"/>
        </w:rPr>
        <w:t xml:space="preserve">The cropland </w:t>
      </w:r>
      <w:r w:rsidR="00802F9A" w:rsidRPr="00A63CB8">
        <w:rPr>
          <w:rFonts w:ascii="Times New Roman" w:hAnsi="Times New Roman" w:cs="Times New Roman"/>
          <w:sz w:val="24"/>
          <w:szCs w:val="24"/>
        </w:rPr>
        <w:t>declining</w:t>
      </w:r>
      <w:r w:rsidR="0009006A" w:rsidRPr="00A63CB8">
        <w:rPr>
          <w:rFonts w:ascii="Times New Roman" w:hAnsi="Times New Roman" w:cs="Times New Roman"/>
          <w:sz w:val="24"/>
          <w:szCs w:val="24"/>
        </w:rPr>
        <w:t xml:space="preserve"> trend of 844,141ha in 1976 to 820,671ha in 2000 and further declined to 814,010ha in 2010. Yearly average loss of cropland was 978ha (0.12%) during 1976-2000, 666ha (0.08%) during 2000-2010 and 886ha (0.10%) during 1976-2010. </w:t>
      </w:r>
    </w:p>
    <w:p w:rsidR="0057382D" w:rsidRPr="00A63CB8" w:rsidRDefault="0009006A"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 xml:space="preserve">The planted mangrove forest was 22,208ha in 1976 which increased to 37,132ha in </w:t>
      </w:r>
      <w:r w:rsidR="00802F9A" w:rsidRPr="00A63CB8">
        <w:rPr>
          <w:rFonts w:ascii="Times New Roman" w:hAnsi="Times New Roman" w:cs="Times New Roman"/>
          <w:sz w:val="24"/>
          <w:szCs w:val="24"/>
        </w:rPr>
        <w:t>2000,</w:t>
      </w:r>
      <w:r w:rsidR="00802F9A">
        <w:rPr>
          <w:rFonts w:ascii="Times New Roman" w:hAnsi="Times New Roman" w:cs="Times New Roman"/>
          <w:sz w:val="24"/>
          <w:szCs w:val="24"/>
        </w:rPr>
        <w:t xml:space="preserve"> SRDI</w:t>
      </w:r>
      <w:r w:rsidRPr="00A63CB8">
        <w:rPr>
          <w:rFonts w:ascii="Times New Roman" w:hAnsi="Times New Roman" w:cs="Times New Roman"/>
          <w:sz w:val="24"/>
          <w:szCs w:val="24"/>
        </w:rPr>
        <w:t xml:space="preserve"> indicating </w:t>
      </w:r>
      <w:r w:rsidR="00B770B9">
        <w:rPr>
          <w:rFonts w:ascii="Times New Roman" w:hAnsi="Times New Roman" w:cs="Times New Roman"/>
          <w:sz w:val="24"/>
          <w:szCs w:val="24"/>
        </w:rPr>
        <w:t xml:space="preserve">that </w:t>
      </w:r>
      <w:r w:rsidRPr="00A63CB8">
        <w:rPr>
          <w:rFonts w:ascii="Times New Roman" w:hAnsi="Times New Roman" w:cs="Times New Roman"/>
          <w:sz w:val="24"/>
          <w:szCs w:val="24"/>
        </w:rPr>
        <w:t xml:space="preserve">the pioneer success of coastal </w:t>
      </w:r>
      <w:r w:rsidR="00B770B9" w:rsidRPr="00A63CB8">
        <w:rPr>
          <w:rFonts w:ascii="Times New Roman" w:hAnsi="Times New Roman" w:cs="Times New Roman"/>
          <w:sz w:val="24"/>
          <w:szCs w:val="24"/>
        </w:rPr>
        <w:t>a forestation</w:t>
      </w:r>
      <w:r w:rsidRPr="00A63CB8">
        <w:rPr>
          <w:rFonts w:ascii="Times New Roman" w:hAnsi="Times New Roman" w:cs="Times New Roman"/>
          <w:sz w:val="24"/>
          <w:szCs w:val="24"/>
        </w:rPr>
        <w:t xml:space="preserve"> programs in specific ecological zones on the islands, the coastal and riverine shorelines and in the upland locations. Human </w:t>
      </w:r>
      <w:r w:rsidR="00C955FD" w:rsidRPr="00A63CB8">
        <w:rPr>
          <w:rFonts w:ascii="Times New Roman" w:hAnsi="Times New Roman" w:cs="Times New Roman"/>
          <w:sz w:val="24"/>
          <w:szCs w:val="24"/>
        </w:rPr>
        <w:t>encroachment</w:t>
      </w:r>
      <w:r w:rsidR="00C955FD">
        <w:rPr>
          <w:rFonts w:ascii="Times New Roman" w:hAnsi="Times New Roman" w:cs="Times New Roman"/>
          <w:sz w:val="24"/>
          <w:szCs w:val="24"/>
        </w:rPr>
        <w:t>, degradation</w:t>
      </w:r>
      <w:r w:rsidRPr="00A63CB8">
        <w:rPr>
          <w:rFonts w:ascii="Times New Roman" w:hAnsi="Times New Roman" w:cs="Times New Roman"/>
          <w:sz w:val="24"/>
          <w:szCs w:val="24"/>
        </w:rPr>
        <w:t xml:space="preserve"> and extreme </w:t>
      </w:r>
      <w:r w:rsidR="00B770B9" w:rsidRPr="00A63CB8">
        <w:rPr>
          <w:rFonts w:ascii="Times New Roman" w:hAnsi="Times New Roman" w:cs="Times New Roman"/>
          <w:sz w:val="24"/>
          <w:szCs w:val="24"/>
        </w:rPr>
        <w:t xml:space="preserve">climate </w:t>
      </w:r>
      <w:r w:rsidRPr="00A63CB8">
        <w:rPr>
          <w:rFonts w:ascii="Times New Roman" w:hAnsi="Times New Roman" w:cs="Times New Roman"/>
          <w:sz w:val="24"/>
          <w:szCs w:val="24"/>
        </w:rPr>
        <w:t>events are the drivers to decrease mangrove forest to 21,292ha in 2010.</w:t>
      </w:r>
      <w:r w:rsidR="00B770B9">
        <w:rPr>
          <w:rFonts w:ascii="Times New Roman" w:hAnsi="Times New Roman" w:cs="Times New Roman"/>
          <w:sz w:val="24"/>
          <w:szCs w:val="24"/>
        </w:rPr>
        <w:t xml:space="preserve">Ultimately land is decreasing by </w:t>
      </w:r>
      <w:r w:rsidR="00DF367D">
        <w:rPr>
          <w:rFonts w:ascii="Times New Roman" w:hAnsi="Times New Roman" w:cs="Times New Roman"/>
          <w:sz w:val="24"/>
          <w:szCs w:val="24"/>
        </w:rPr>
        <w:t xml:space="preserve">manly activities and natural </w:t>
      </w:r>
      <w:r w:rsidR="00C955FD">
        <w:rPr>
          <w:rFonts w:ascii="Times New Roman" w:hAnsi="Times New Roman" w:cs="Times New Roman"/>
          <w:sz w:val="24"/>
          <w:szCs w:val="24"/>
        </w:rPr>
        <w:t>calamities. Besides</w:t>
      </w:r>
      <w:r w:rsidR="00DF367D">
        <w:rPr>
          <w:rFonts w:ascii="Times New Roman" w:hAnsi="Times New Roman" w:cs="Times New Roman"/>
          <w:sz w:val="24"/>
          <w:szCs w:val="24"/>
        </w:rPr>
        <w:t xml:space="preserve"> this other area of Barisal division land is losing for river erosion and development activities.</w:t>
      </w:r>
      <w:r w:rsidR="008D1BBC">
        <w:rPr>
          <w:rFonts w:ascii="Times New Roman" w:hAnsi="Times New Roman" w:cs="Times New Roman"/>
          <w:sz w:val="24"/>
          <w:szCs w:val="24"/>
        </w:rPr>
        <w:t>Salinity problem also a major problem</w:t>
      </w:r>
      <w:r w:rsidR="00B65461">
        <w:rPr>
          <w:rFonts w:ascii="Times New Roman" w:hAnsi="Times New Roman" w:cs="Times New Roman"/>
          <w:sz w:val="24"/>
          <w:szCs w:val="24"/>
        </w:rPr>
        <w:t xml:space="preserve"> in Barisal division.</w:t>
      </w:r>
    </w:p>
    <w:p w:rsidR="0057382D" w:rsidRPr="00A63CB8" w:rsidRDefault="0057382D" w:rsidP="00A63CB8">
      <w:pPr>
        <w:spacing w:line="360" w:lineRule="auto"/>
        <w:jc w:val="both"/>
        <w:rPr>
          <w:rFonts w:ascii="Times New Roman" w:hAnsi="Times New Roman" w:cs="Times New Roman"/>
          <w:sz w:val="24"/>
          <w:szCs w:val="24"/>
        </w:rPr>
      </w:pPr>
    </w:p>
    <w:p w:rsidR="0009006A" w:rsidRPr="00D010A8" w:rsidRDefault="0009006A"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River area decreased annually by 0.28% during 1976-2000 but it increased annually by 0.14% during 2000- 2010.Trends in the availability of rural settlement</w:t>
      </w:r>
      <w:r w:rsidR="00D010A8">
        <w:rPr>
          <w:rFonts w:ascii="Times New Roman" w:hAnsi="Times New Roman" w:cs="Times New Roman"/>
          <w:sz w:val="24"/>
          <w:szCs w:val="24"/>
        </w:rPr>
        <w:t xml:space="preserve"> and new road construction </w:t>
      </w:r>
      <w:r w:rsidRPr="00A63CB8">
        <w:rPr>
          <w:rFonts w:ascii="Times New Roman" w:hAnsi="Times New Roman" w:cs="Times New Roman"/>
          <w:sz w:val="24"/>
          <w:szCs w:val="24"/>
        </w:rPr>
        <w:t xml:space="preserve"> increased in Barisal division during 1976-2000 at the rate of annually 1,455ha (2.47%) but decreased at the rate of 386ha (0.41%) annually during 2000-2010. Urban and ind</w:t>
      </w:r>
      <w:r w:rsidR="00D010A8">
        <w:rPr>
          <w:rFonts w:ascii="Times New Roman" w:hAnsi="Times New Roman" w:cs="Times New Roman"/>
          <w:sz w:val="24"/>
          <w:szCs w:val="24"/>
        </w:rPr>
        <w:t xml:space="preserve">ustrial zone </w:t>
      </w:r>
      <w:r w:rsidR="00E84A4E">
        <w:rPr>
          <w:rFonts w:ascii="Times New Roman" w:hAnsi="Times New Roman" w:cs="Times New Roman"/>
          <w:sz w:val="24"/>
          <w:szCs w:val="24"/>
        </w:rPr>
        <w:t xml:space="preserve">increased </w:t>
      </w:r>
      <w:r w:rsidR="00E84A4E" w:rsidRPr="00A63CB8">
        <w:rPr>
          <w:rFonts w:ascii="Times New Roman" w:hAnsi="Times New Roman" w:cs="Times New Roman"/>
          <w:sz w:val="24"/>
          <w:szCs w:val="24"/>
        </w:rPr>
        <w:t>fivefold</w:t>
      </w:r>
      <w:r w:rsidRPr="00A63CB8">
        <w:rPr>
          <w:rFonts w:ascii="Times New Roman" w:hAnsi="Times New Roman" w:cs="Times New Roman"/>
          <w:sz w:val="24"/>
          <w:szCs w:val="24"/>
        </w:rPr>
        <w:t xml:space="preserve"> during 19</w:t>
      </w:r>
      <w:r w:rsidR="00D010A8">
        <w:rPr>
          <w:rFonts w:ascii="Times New Roman" w:hAnsi="Times New Roman" w:cs="Times New Roman"/>
          <w:sz w:val="24"/>
          <w:szCs w:val="24"/>
        </w:rPr>
        <w:t>76-2010. Data analysis shows</w:t>
      </w:r>
      <w:r w:rsidRPr="00A63CB8">
        <w:rPr>
          <w:rFonts w:ascii="Times New Roman" w:hAnsi="Times New Roman" w:cs="Times New Roman"/>
          <w:sz w:val="24"/>
          <w:szCs w:val="24"/>
        </w:rPr>
        <w:t xml:space="preserve"> that land lost in urban and industrial area at the rate of 11ha (3.11%) during 1976-2000 and again it gained at the rate of 176ha (201.72%) during 2000-2010.</w:t>
      </w:r>
      <w:r w:rsidR="00D010A8">
        <w:rPr>
          <w:rFonts w:ascii="Times New Roman" w:hAnsi="Times New Roman" w:cs="Times New Roman"/>
          <w:sz w:val="24"/>
          <w:szCs w:val="24"/>
        </w:rPr>
        <w:t>Every year urban and industrial settlement decreases cultivable land.It is now a common phenomena all over the Bangladesh.</w:t>
      </w:r>
    </w:p>
    <w:p w:rsidR="00CB34CC" w:rsidRPr="00A63CB8" w:rsidRDefault="00CB34CC" w:rsidP="00A63CB8">
      <w:pPr>
        <w:spacing w:line="360" w:lineRule="auto"/>
        <w:jc w:val="both"/>
        <w:rPr>
          <w:rFonts w:ascii="Times New Roman" w:eastAsia="Times New Roman" w:hAnsi="Times New Roman" w:cs="Times New Roman"/>
          <w:bCs/>
          <w:color w:val="FF0000"/>
          <w:spacing w:val="10"/>
          <w:sz w:val="24"/>
          <w:szCs w:val="24"/>
          <w:lang w:bidi="ar-SA"/>
        </w:rPr>
      </w:pPr>
      <w:r w:rsidRPr="00A63CB8">
        <w:rPr>
          <w:rFonts w:ascii="Times New Roman" w:hAnsi="Times New Roman" w:cs="Times New Roman"/>
          <w:sz w:val="24"/>
          <w:szCs w:val="24"/>
        </w:rPr>
        <w:t xml:space="preserve">Table </w:t>
      </w:r>
      <w:r w:rsidR="0009006A" w:rsidRPr="00A63CB8">
        <w:rPr>
          <w:rFonts w:ascii="Times New Roman" w:hAnsi="Times New Roman" w:cs="Times New Roman"/>
          <w:sz w:val="24"/>
          <w:szCs w:val="24"/>
        </w:rPr>
        <w:t>7</w:t>
      </w:r>
      <w:r w:rsidRPr="00A63CB8">
        <w:rPr>
          <w:rFonts w:ascii="Times New Roman" w:hAnsi="Times New Roman" w:cs="Times New Roman"/>
          <w:sz w:val="24"/>
          <w:szCs w:val="24"/>
        </w:rPr>
        <w:t xml:space="preserve"> Remote sensing image-based analysis of major land cover changes in Barisal division, 1976–2010</w:t>
      </w:r>
    </w:p>
    <w:p w:rsidR="00CB34CC" w:rsidRPr="00A63CB8" w:rsidRDefault="00CB34CC" w:rsidP="00A63CB8">
      <w:pPr>
        <w:spacing w:line="360" w:lineRule="auto"/>
        <w:jc w:val="both"/>
        <w:rPr>
          <w:rFonts w:ascii="Times New Roman" w:eastAsia="Times New Roman" w:hAnsi="Times New Roman" w:cs="Times New Roman"/>
          <w:bCs/>
          <w:color w:val="FF0000"/>
          <w:spacing w:val="10"/>
          <w:sz w:val="24"/>
          <w:szCs w:val="24"/>
          <w:lang w:bidi="ar-SA"/>
        </w:rPr>
      </w:pPr>
      <w:r w:rsidRPr="00A63CB8">
        <w:rPr>
          <w:rFonts w:ascii="Times New Roman" w:eastAsia="Times New Roman" w:hAnsi="Times New Roman" w:cs="Times New Roman"/>
          <w:bCs/>
          <w:noProof/>
          <w:color w:val="FF0000"/>
          <w:spacing w:val="10"/>
          <w:sz w:val="24"/>
          <w:szCs w:val="24"/>
          <w:lang w:bidi="ar-SA"/>
        </w:rPr>
        <w:lastRenderedPageBreak/>
        <w:drawing>
          <wp:inline distT="0" distB="0" distL="0" distR="0">
            <wp:extent cx="5734050" cy="2312674"/>
            <wp:effectExtent l="1905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761281" cy="2323657"/>
                    </a:xfrm>
                    <a:prstGeom prst="rect">
                      <a:avLst/>
                    </a:prstGeom>
                  </pic:spPr>
                </pic:pic>
              </a:graphicData>
            </a:graphic>
          </wp:inline>
        </w:drawing>
      </w:r>
    </w:p>
    <w:p w:rsidR="00D145BB" w:rsidRPr="00D145BB" w:rsidRDefault="00D145BB" w:rsidP="00D145BB">
      <w:pPr>
        <w:spacing w:line="360" w:lineRule="auto"/>
        <w:jc w:val="both"/>
        <w:rPr>
          <w:rFonts w:ascii="Times New Roman" w:hAnsi="Times New Roman" w:cs="Times New Roman"/>
          <w:sz w:val="28"/>
        </w:rPr>
      </w:pPr>
      <w:r w:rsidRPr="00D145BB">
        <w:rPr>
          <w:rFonts w:ascii="Times New Roman" w:hAnsi="Times New Roman" w:cs="Times New Roman"/>
          <w:b/>
          <w:bCs/>
          <w:sz w:val="28"/>
        </w:rPr>
        <w:t xml:space="preserve">Cultivable land scenario in </w:t>
      </w:r>
      <w:r w:rsidR="005926C5" w:rsidRPr="00D145BB">
        <w:rPr>
          <w:rFonts w:ascii="Times New Roman" w:hAnsi="Times New Roman" w:cs="Times New Roman"/>
          <w:b/>
          <w:bCs/>
          <w:sz w:val="28"/>
        </w:rPr>
        <w:t>Sylhet</w:t>
      </w:r>
      <w:r w:rsidRPr="00D145BB">
        <w:rPr>
          <w:rFonts w:ascii="Times New Roman" w:hAnsi="Times New Roman" w:cs="Times New Roman"/>
          <w:b/>
          <w:bCs/>
          <w:sz w:val="28"/>
        </w:rPr>
        <w:t>:</w:t>
      </w:r>
    </w:p>
    <w:p w:rsidR="00CB34CC" w:rsidRPr="00A63CB8" w:rsidRDefault="00CB34CC" w:rsidP="00A63CB8">
      <w:pPr>
        <w:spacing w:line="360" w:lineRule="auto"/>
        <w:jc w:val="both"/>
        <w:rPr>
          <w:rFonts w:ascii="Times New Roman" w:eastAsia="Times New Roman" w:hAnsi="Times New Roman" w:cs="Times New Roman"/>
          <w:bCs/>
          <w:color w:val="FF0000"/>
          <w:spacing w:val="10"/>
          <w:sz w:val="24"/>
          <w:szCs w:val="24"/>
          <w:lang w:bidi="ar-SA"/>
        </w:rPr>
      </w:pPr>
    </w:p>
    <w:p w:rsidR="0057382D" w:rsidRPr="00A63CB8" w:rsidRDefault="00F51D85" w:rsidP="00A63CB8">
      <w:pPr>
        <w:spacing w:line="360" w:lineRule="auto"/>
        <w:jc w:val="both"/>
        <w:rPr>
          <w:rFonts w:ascii="Times New Roman" w:hAnsi="Times New Roman" w:cs="Times New Roman"/>
          <w:sz w:val="24"/>
          <w:szCs w:val="24"/>
        </w:rPr>
      </w:pPr>
      <w:r>
        <w:rPr>
          <w:rFonts w:ascii="Times New Roman" w:hAnsi="Times New Roman" w:cs="Times New Roman"/>
          <w:sz w:val="24"/>
          <w:szCs w:val="24"/>
        </w:rPr>
        <w:t>It is exceptional in</w:t>
      </w:r>
      <w:r w:rsidR="0074312F" w:rsidRPr="00A63CB8">
        <w:rPr>
          <w:rFonts w:ascii="Times New Roman" w:hAnsi="Times New Roman" w:cs="Times New Roman"/>
          <w:sz w:val="24"/>
          <w:szCs w:val="24"/>
        </w:rPr>
        <w:t xml:space="preserve"> Sylhet division</w:t>
      </w:r>
      <w:r>
        <w:rPr>
          <w:rFonts w:ascii="Times New Roman" w:hAnsi="Times New Roman" w:cs="Times New Roman"/>
          <w:sz w:val="24"/>
          <w:szCs w:val="24"/>
        </w:rPr>
        <w:t>,</w:t>
      </w:r>
      <w:r w:rsidR="0074312F" w:rsidRPr="00A63CB8">
        <w:rPr>
          <w:rFonts w:ascii="Times New Roman" w:hAnsi="Times New Roman" w:cs="Times New Roman"/>
          <w:sz w:val="24"/>
          <w:szCs w:val="24"/>
        </w:rPr>
        <w:t xml:space="preserve"> during 1976-2010 are given in Table 8. Like other divisions, major area is covered by cropland which was 945,506ha in 1976 with a gradual decreased to 831,227ha in2000 and 839,371ha in 2010. Yearly average loss of cropland was 4,762ha (0.50%) during 1976-2000 and 814ha (0.10%) during 2000-2010. Overall yearly lost of cropland was 3122ha (0.33%) during 1976-2010.</w:t>
      </w:r>
      <w:r>
        <w:rPr>
          <w:rFonts w:ascii="Times New Roman" w:hAnsi="Times New Roman" w:cs="Times New Roman"/>
          <w:sz w:val="24"/>
          <w:szCs w:val="24"/>
        </w:rPr>
        <w:t>SRDI pointed outthat</w:t>
      </w:r>
      <w:r w:rsidR="00520173">
        <w:rPr>
          <w:rFonts w:ascii="Times New Roman" w:hAnsi="Times New Roman" w:cs="Times New Roman"/>
          <w:sz w:val="24"/>
          <w:szCs w:val="24"/>
        </w:rPr>
        <w:t xml:space="preserve"> each year</w:t>
      </w:r>
      <w:r>
        <w:rPr>
          <w:rFonts w:ascii="Times New Roman" w:hAnsi="Times New Roman" w:cs="Times New Roman"/>
          <w:sz w:val="24"/>
          <w:szCs w:val="24"/>
        </w:rPr>
        <w:t xml:space="preserve"> human </w:t>
      </w:r>
      <w:r w:rsidR="00520173">
        <w:rPr>
          <w:rFonts w:ascii="Times New Roman" w:hAnsi="Times New Roman" w:cs="Times New Roman"/>
          <w:sz w:val="24"/>
          <w:szCs w:val="24"/>
        </w:rPr>
        <w:t>accommodation and</w:t>
      </w:r>
      <w:r>
        <w:rPr>
          <w:rFonts w:ascii="Times New Roman" w:hAnsi="Times New Roman" w:cs="Times New Roman"/>
          <w:sz w:val="24"/>
          <w:szCs w:val="24"/>
        </w:rPr>
        <w:t xml:space="preserve"> multifarious business </w:t>
      </w:r>
      <w:r w:rsidR="00520173">
        <w:rPr>
          <w:rFonts w:ascii="Times New Roman" w:hAnsi="Times New Roman" w:cs="Times New Roman"/>
          <w:sz w:val="24"/>
          <w:szCs w:val="24"/>
        </w:rPr>
        <w:t xml:space="preserve">is declining </w:t>
      </w:r>
      <w:r>
        <w:rPr>
          <w:rFonts w:ascii="Times New Roman" w:hAnsi="Times New Roman" w:cs="Times New Roman"/>
          <w:sz w:val="24"/>
          <w:szCs w:val="24"/>
        </w:rPr>
        <w:t xml:space="preserve">arable land. Despite </w:t>
      </w:r>
      <w:r w:rsidR="00520173">
        <w:rPr>
          <w:rFonts w:ascii="Times New Roman" w:hAnsi="Times New Roman" w:cs="Times New Roman"/>
          <w:sz w:val="24"/>
          <w:szCs w:val="24"/>
        </w:rPr>
        <w:t>of yearly</w:t>
      </w:r>
      <w:r w:rsidR="0074312F" w:rsidRPr="00A63CB8">
        <w:rPr>
          <w:rFonts w:ascii="Times New Roman" w:hAnsi="Times New Roman" w:cs="Times New Roman"/>
          <w:sz w:val="24"/>
          <w:szCs w:val="24"/>
        </w:rPr>
        <w:t xml:space="preserve"> average forest area decreased 1,35</w:t>
      </w:r>
      <w:r>
        <w:rPr>
          <w:rFonts w:ascii="Times New Roman" w:hAnsi="Times New Roman" w:cs="Times New Roman"/>
          <w:sz w:val="24"/>
          <w:szCs w:val="24"/>
        </w:rPr>
        <w:t>8ha (3.04%) during 1976-2000 but</w:t>
      </w:r>
      <w:r w:rsidR="0074312F" w:rsidRPr="00A63CB8">
        <w:rPr>
          <w:rFonts w:ascii="Times New Roman" w:hAnsi="Times New Roman" w:cs="Times New Roman"/>
          <w:sz w:val="24"/>
          <w:szCs w:val="24"/>
        </w:rPr>
        <w:t xml:space="preserve"> thereafter</w:t>
      </w:r>
      <w:r w:rsidR="001269F5">
        <w:rPr>
          <w:rFonts w:ascii="Times New Roman" w:hAnsi="Times New Roman" w:cs="Times New Roman"/>
          <w:sz w:val="24"/>
          <w:szCs w:val="24"/>
        </w:rPr>
        <w:t xml:space="preserve"> it is</w:t>
      </w:r>
      <w:r w:rsidR="0074312F" w:rsidRPr="00A63CB8">
        <w:rPr>
          <w:rFonts w:ascii="Times New Roman" w:hAnsi="Times New Roman" w:cs="Times New Roman"/>
          <w:sz w:val="24"/>
          <w:szCs w:val="24"/>
        </w:rPr>
        <w:t xml:space="preserve"> increased 1,138ha (9.42%) during 2000-2010.</w:t>
      </w:r>
    </w:p>
    <w:p w:rsidR="0057382D" w:rsidRPr="00A63CB8" w:rsidRDefault="0057382D" w:rsidP="00A63CB8">
      <w:pPr>
        <w:spacing w:line="360" w:lineRule="auto"/>
        <w:jc w:val="both"/>
        <w:rPr>
          <w:rFonts w:ascii="Times New Roman" w:hAnsi="Times New Roman" w:cs="Times New Roman"/>
          <w:sz w:val="24"/>
          <w:szCs w:val="24"/>
        </w:rPr>
      </w:pPr>
    </w:p>
    <w:p w:rsidR="00504E57" w:rsidRPr="00A63CB8" w:rsidRDefault="0074312F" w:rsidP="00A63CB8">
      <w:pPr>
        <w:spacing w:line="360" w:lineRule="auto"/>
        <w:jc w:val="both"/>
        <w:rPr>
          <w:rFonts w:ascii="Times New Roman" w:hAnsi="Times New Roman" w:cs="Times New Roman"/>
          <w:b/>
          <w:bCs/>
          <w:sz w:val="24"/>
          <w:szCs w:val="24"/>
        </w:rPr>
      </w:pPr>
      <w:r w:rsidRPr="00A63CB8">
        <w:rPr>
          <w:rFonts w:ascii="Times New Roman" w:hAnsi="Times New Roman" w:cs="Times New Roman"/>
          <w:sz w:val="24"/>
          <w:szCs w:val="24"/>
        </w:rPr>
        <w:t xml:space="preserve"> River area was decreased continuously by 0.58% annually during 1976-2000. Trends in the availability of rural settlement increased annually 4450ha (4.89%) during 1976-2000 and further increased 1,932ha (0.98%) during 2000-2010. The rate of increase was much higher during 1976-2000 compared to 2000-2010. However, a rapid increase of urban industrial </w:t>
      </w:r>
      <w:r w:rsidR="00407801" w:rsidRPr="00A63CB8">
        <w:rPr>
          <w:rFonts w:ascii="Times New Roman" w:hAnsi="Times New Roman" w:cs="Times New Roman"/>
          <w:sz w:val="24"/>
          <w:szCs w:val="24"/>
        </w:rPr>
        <w:t>and</w:t>
      </w:r>
      <w:r w:rsidR="00407801">
        <w:rPr>
          <w:rFonts w:ascii="Times New Roman" w:hAnsi="Times New Roman" w:cs="Times New Roman"/>
          <w:sz w:val="24"/>
          <w:szCs w:val="24"/>
        </w:rPr>
        <w:t xml:space="preserve"> commercialarea was noticed</w:t>
      </w:r>
      <w:r w:rsidRPr="00A63CB8">
        <w:rPr>
          <w:rFonts w:ascii="Times New Roman" w:hAnsi="Times New Roman" w:cs="Times New Roman"/>
          <w:sz w:val="24"/>
          <w:szCs w:val="24"/>
        </w:rPr>
        <w:t xml:space="preserve"> between 2000 and 2010.</w:t>
      </w:r>
    </w:p>
    <w:p w:rsidR="00504E57" w:rsidRPr="00A63CB8" w:rsidRDefault="00504E57" w:rsidP="00A63CB8">
      <w:pPr>
        <w:spacing w:line="360" w:lineRule="auto"/>
        <w:jc w:val="both"/>
        <w:rPr>
          <w:rFonts w:ascii="Times New Roman" w:hAnsi="Times New Roman" w:cs="Times New Roman"/>
          <w:b/>
          <w:bCs/>
          <w:sz w:val="24"/>
          <w:szCs w:val="24"/>
        </w:rPr>
      </w:pPr>
    </w:p>
    <w:p w:rsidR="0009006A" w:rsidRPr="00A63CB8" w:rsidRDefault="0009006A" w:rsidP="00A63CB8">
      <w:pPr>
        <w:spacing w:line="360" w:lineRule="auto"/>
        <w:jc w:val="both"/>
        <w:rPr>
          <w:rFonts w:ascii="Times New Roman" w:hAnsi="Times New Roman" w:cs="Times New Roman"/>
          <w:sz w:val="24"/>
          <w:szCs w:val="24"/>
        </w:rPr>
      </w:pPr>
    </w:p>
    <w:p w:rsidR="00CB34CC" w:rsidRPr="00A63CB8" w:rsidRDefault="00791E53" w:rsidP="00A63CB8">
      <w:pPr>
        <w:spacing w:line="360" w:lineRule="auto"/>
        <w:jc w:val="both"/>
        <w:rPr>
          <w:rFonts w:ascii="Times New Roman" w:eastAsia="Times New Roman" w:hAnsi="Times New Roman" w:cs="Times New Roman"/>
          <w:bCs/>
          <w:color w:val="FF0000"/>
          <w:spacing w:val="10"/>
          <w:sz w:val="24"/>
          <w:szCs w:val="24"/>
          <w:lang w:bidi="ar-SA"/>
        </w:rPr>
      </w:pPr>
      <w:r w:rsidRPr="00A63CB8">
        <w:rPr>
          <w:rFonts w:ascii="Times New Roman" w:hAnsi="Times New Roman" w:cs="Times New Roman"/>
          <w:sz w:val="24"/>
          <w:szCs w:val="24"/>
        </w:rPr>
        <w:t xml:space="preserve">Table </w:t>
      </w:r>
      <w:r w:rsidR="0074312F" w:rsidRPr="00A63CB8">
        <w:rPr>
          <w:rFonts w:ascii="Times New Roman" w:hAnsi="Times New Roman" w:cs="Times New Roman"/>
          <w:sz w:val="24"/>
          <w:szCs w:val="24"/>
        </w:rPr>
        <w:t>8</w:t>
      </w:r>
      <w:r w:rsidRPr="00A63CB8">
        <w:rPr>
          <w:rFonts w:ascii="Times New Roman" w:hAnsi="Times New Roman" w:cs="Times New Roman"/>
          <w:sz w:val="24"/>
          <w:szCs w:val="24"/>
        </w:rPr>
        <w:t xml:space="preserve"> Remote sensing image-based analysis of major land cover changes in Sylhet division, 1976–2010</w:t>
      </w:r>
    </w:p>
    <w:p w:rsidR="00CB34CC" w:rsidRPr="00A63CB8" w:rsidRDefault="00791E53" w:rsidP="00A63CB8">
      <w:pPr>
        <w:spacing w:line="360" w:lineRule="auto"/>
        <w:jc w:val="both"/>
        <w:rPr>
          <w:rFonts w:ascii="Times New Roman" w:eastAsia="Times New Roman" w:hAnsi="Times New Roman" w:cs="Times New Roman"/>
          <w:bCs/>
          <w:color w:val="FF0000"/>
          <w:spacing w:val="10"/>
          <w:sz w:val="24"/>
          <w:szCs w:val="24"/>
          <w:lang w:bidi="ar-SA"/>
        </w:rPr>
      </w:pPr>
      <w:r w:rsidRPr="00A63CB8">
        <w:rPr>
          <w:rFonts w:ascii="Times New Roman" w:eastAsia="Times New Roman" w:hAnsi="Times New Roman" w:cs="Times New Roman"/>
          <w:bCs/>
          <w:noProof/>
          <w:color w:val="FF0000"/>
          <w:spacing w:val="10"/>
          <w:sz w:val="24"/>
          <w:szCs w:val="24"/>
          <w:lang w:bidi="ar-SA"/>
        </w:rPr>
        <w:lastRenderedPageBreak/>
        <w:drawing>
          <wp:inline distT="0" distB="0" distL="0" distR="0">
            <wp:extent cx="5623560" cy="2285374"/>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643595" cy="2293516"/>
                    </a:xfrm>
                    <a:prstGeom prst="rect">
                      <a:avLst/>
                    </a:prstGeom>
                  </pic:spPr>
                </pic:pic>
              </a:graphicData>
            </a:graphic>
          </wp:inline>
        </w:drawing>
      </w:r>
    </w:p>
    <w:p w:rsidR="0074312F" w:rsidRPr="00C16C1F" w:rsidRDefault="00504E57" w:rsidP="00A63CB8">
      <w:pPr>
        <w:spacing w:line="360" w:lineRule="auto"/>
        <w:jc w:val="both"/>
        <w:rPr>
          <w:rFonts w:ascii="Times New Roman" w:hAnsi="Times New Roman" w:cs="Times New Roman"/>
          <w:b/>
          <w:bCs/>
          <w:sz w:val="28"/>
        </w:rPr>
      </w:pPr>
      <w:r w:rsidRPr="00C16C1F">
        <w:rPr>
          <w:rFonts w:ascii="Times New Roman" w:hAnsi="Times New Roman" w:cs="Times New Roman"/>
          <w:b/>
          <w:bCs/>
          <w:sz w:val="28"/>
        </w:rPr>
        <w:t xml:space="preserve">Arable land scenario </w:t>
      </w:r>
      <w:r w:rsidR="0074312F" w:rsidRPr="00C16C1F">
        <w:rPr>
          <w:rFonts w:ascii="Times New Roman" w:hAnsi="Times New Roman" w:cs="Times New Roman"/>
          <w:b/>
          <w:bCs/>
          <w:sz w:val="28"/>
        </w:rPr>
        <w:t>in Rangpur division</w:t>
      </w:r>
      <w:r w:rsidR="00C16C1F" w:rsidRPr="00C16C1F">
        <w:rPr>
          <w:rFonts w:ascii="Times New Roman" w:hAnsi="Times New Roman" w:cs="Times New Roman"/>
          <w:b/>
          <w:bCs/>
          <w:sz w:val="28"/>
        </w:rPr>
        <w:t>:</w:t>
      </w:r>
    </w:p>
    <w:p w:rsidR="00710A9F" w:rsidRPr="00A63CB8" w:rsidRDefault="0074312F"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Rangpur division during 1976-2010 are shown in Table 9. The greatest area is covered by cropland with declining trend of 1,408,175ha in 1976 to 1,350,730ha in 2000 and further decreased to 1,239,768ha in 2010. Annual declination rate is much faster in 2000-2010 (0.82%) compared to 1976-2000 (0.17%). Forest land is being estimated 18,634ha, 2,921ha and 2,632ha in 1976, 2000 and 2010 respectively. Forest area decreased annually 655ha (3.51%) during 1976-2000 and 29ha (0.99%) during 2000-2010. Yearly average forest lost was observed 471ha (2.53%) during the past 34 years (1976-2010).</w:t>
      </w:r>
      <w:r w:rsidR="00D145BB">
        <w:rPr>
          <w:rFonts w:ascii="Times New Roman" w:hAnsi="Times New Roman" w:cs="Times New Roman"/>
          <w:sz w:val="24"/>
          <w:szCs w:val="24"/>
        </w:rPr>
        <w:t>As a result cropland land is declining due to increasing population.</w:t>
      </w:r>
    </w:p>
    <w:p w:rsidR="00710A9F" w:rsidRPr="00A63CB8" w:rsidRDefault="00710A9F" w:rsidP="00A63CB8">
      <w:pPr>
        <w:spacing w:line="360" w:lineRule="auto"/>
        <w:jc w:val="both"/>
        <w:rPr>
          <w:rFonts w:ascii="Times New Roman" w:hAnsi="Times New Roman" w:cs="Times New Roman"/>
          <w:sz w:val="24"/>
          <w:szCs w:val="24"/>
        </w:rPr>
      </w:pPr>
    </w:p>
    <w:p w:rsidR="000A0536" w:rsidRPr="00A63CB8" w:rsidRDefault="0074312F"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Area under river showed fluctuating trends that decreased greatly from 1976 to 2000 and thereafter increased two folds from 2000 to 2010.Among non-agricultural lands, rural settlement occupied the greatest area that increased more than two-fold during 1976-2010. Da</w:t>
      </w:r>
      <w:r w:rsidR="00D145BB">
        <w:rPr>
          <w:rFonts w:ascii="Times New Roman" w:hAnsi="Times New Roman" w:cs="Times New Roman"/>
          <w:sz w:val="24"/>
          <w:szCs w:val="24"/>
        </w:rPr>
        <w:t>ta analysis displays</w:t>
      </w:r>
      <w:r w:rsidRPr="00A63CB8">
        <w:rPr>
          <w:rFonts w:ascii="Times New Roman" w:hAnsi="Times New Roman" w:cs="Times New Roman"/>
          <w:sz w:val="24"/>
          <w:szCs w:val="24"/>
        </w:rPr>
        <w:t xml:space="preserve"> that rural settlement increased 2,052ha (2.14%) and 5,044ha (3.48%) annually during 1976-2000 and 2000-2010 respectively. </w:t>
      </w:r>
    </w:p>
    <w:p w:rsidR="000A0536" w:rsidRPr="00A63CB8" w:rsidRDefault="000A0536" w:rsidP="00A63CB8">
      <w:pPr>
        <w:spacing w:line="360" w:lineRule="auto"/>
        <w:jc w:val="both"/>
        <w:rPr>
          <w:rFonts w:ascii="Times New Roman" w:hAnsi="Times New Roman" w:cs="Times New Roman"/>
          <w:sz w:val="24"/>
          <w:szCs w:val="24"/>
        </w:rPr>
      </w:pPr>
    </w:p>
    <w:p w:rsidR="00791E53" w:rsidRPr="00A63CB8" w:rsidRDefault="0074312F"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The area occupied by urban and industrial zone increased from1,217ha in 1976 to 4,395ha in 2000 which further increased to 5,549ha in 2010. Practically urban and industrial area increased more than four times during 1976 to 2010.</w:t>
      </w:r>
      <w:r w:rsidR="00791E53" w:rsidRPr="00A63CB8">
        <w:rPr>
          <w:rFonts w:ascii="Times New Roman" w:hAnsi="Times New Roman" w:cs="Times New Roman"/>
          <w:sz w:val="24"/>
          <w:szCs w:val="24"/>
        </w:rPr>
        <w:t xml:space="preserve">Table </w:t>
      </w:r>
      <w:r w:rsidRPr="00A63CB8">
        <w:rPr>
          <w:rFonts w:ascii="Times New Roman" w:hAnsi="Times New Roman" w:cs="Times New Roman"/>
          <w:sz w:val="24"/>
          <w:szCs w:val="24"/>
        </w:rPr>
        <w:t>9</w:t>
      </w:r>
      <w:r w:rsidR="00791E53" w:rsidRPr="00A63CB8">
        <w:rPr>
          <w:rFonts w:ascii="Times New Roman" w:hAnsi="Times New Roman" w:cs="Times New Roman"/>
          <w:sz w:val="24"/>
          <w:szCs w:val="24"/>
        </w:rPr>
        <w:t xml:space="preserve"> Remote sensing image-based analysis of major land cover changes in Rangpur division, 1976–2010</w:t>
      </w:r>
    </w:p>
    <w:p w:rsidR="00791E53" w:rsidRPr="00A63CB8" w:rsidRDefault="00791E53" w:rsidP="00A63CB8">
      <w:pPr>
        <w:spacing w:line="360" w:lineRule="auto"/>
        <w:jc w:val="both"/>
        <w:rPr>
          <w:rFonts w:ascii="Times New Roman" w:eastAsia="Times New Roman" w:hAnsi="Times New Roman" w:cs="Times New Roman"/>
          <w:bCs/>
          <w:color w:val="FF0000"/>
          <w:spacing w:val="10"/>
          <w:sz w:val="24"/>
          <w:szCs w:val="24"/>
          <w:lang w:bidi="ar-SA"/>
        </w:rPr>
      </w:pPr>
      <w:r w:rsidRPr="00A63CB8">
        <w:rPr>
          <w:rFonts w:ascii="Times New Roman" w:eastAsia="Times New Roman" w:hAnsi="Times New Roman" w:cs="Times New Roman"/>
          <w:bCs/>
          <w:noProof/>
          <w:color w:val="FF0000"/>
          <w:spacing w:val="10"/>
          <w:sz w:val="24"/>
          <w:szCs w:val="24"/>
          <w:lang w:bidi="ar-SA"/>
        </w:rPr>
        <w:lastRenderedPageBreak/>
        <w:drawing>
          <wp:inline distT="0" distB="0" distL="0" distR="0">
            <wp:extent cx="5715000" cy="2255146"/>
            <wp:effectExtent l="1905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39731" cy="2264905"/>
                    </a:xfrm>
                    <a:prstGeom prst="rect">
                      <a:avLst/>
                    </a:prstGeom>
                  </pic:spPr>
                </pic:pic>
              </a:graphicData>
            </a:graphic>
          </wp:inline>
        </w:drawing>
      </w:r>
    </w:p>
    <w:p w:rsidR="00710A9F" w:rsidRPr="00A63CB8" w:rsidRDefault="00710A9F" w:rsidP="00A63CB8">
      <w:pPr>
        <w:spacing w:line="360" w:lineRule="auto"/>
        <w:jc w:val="both"/>
        <w:rPr>
          <w:rFonts w:ascii="Times New Roman" w:eastAsia="Times New Roman" w:hAnsi="Times New Roman" w:cs="Times New Roman"/>
          <w:bCs/>
          <w:color w:val="FF0000"/>
          <w:spacing w:val="10"/>
          <w:sz w:val="24"/>
          <w:szCs w:val="24"/>
          <w:lang w:bidi="ar-SA"/>
        </w:rPr>
      </w:pPr>
    </w:p>
    <w:p w:rsidR="0057200E" w:rsidRDefault="00C16C1F" w:rsidP="00A63CB8">
      <w:pPr>
        <w:spacing w:line="360" w:lineRule="auto"/>
        <w:jc w:val="both"/>
        <w:rPr>
          <w:rFonts w:ascii="Times New Roman" w:hAnsi="Times New Roman" w:cs="Times New Roman"/>
          <w:sz w:val="24"/>
          <w:szCs w:val="24"/>
        </w:rPr>
      </w:pPr>
      <w:r w:rsidRPr="00C16C1F">
        <w:rPr>
          <w:rFonts w:ascii="Times New Roman" w:eastAsia="Times New Roman" w:hAnsi="Times New Roman" w:cs="Times New Roman"/>
          <w:bCs/>
          <w:spacing w:val="10"/>
          <w:sz w:val="24"/>
          <w:szCs w:val="24"/>
          <w:lang w:bidi="ar-SA"/>
        </w:rPr>
        <w:t>F</w:t>
      </w:r>
      <w:r>
        <w:rPr>
          <w:rFonts w:ascii="Times New Roman" w:eastAsia="Times New Roman" w:hAnsi="Times New Roman" w:cs="Times New Roman"/>
          <w:bCs/>
          <w:spacing w:val="10"/>
          <w:sz w:val="24"/>
          <w:szCs w:val="24"/>
          <w:lang w:bidi="ar-SA"/>
        </w:rPr>
        <w:t>inally</w:t>
      </w:r>
      <w:r>
        <w:rPr>
          <w:rFonts w:ascii="Times New Roman" w:hAnsi="Times New Roman" w:cs="Times New Roman"/>
          <w:sz w:val="24"/>
          <w:szCs w:val="24"/>
        </w:rPr>
        <w:t>, analyzing all divisions d</w:t>
      </w:r>
      <w:r w:rsidR="00A75EBE" w:rsidRPr="00C16C1F">
        <w:rPr>
          <w:rFonts w:ascii="Times New Roman" w:hAnsi="Times New Roman" w:cs="Times New Roman"/>
          <w:sz w:val="24"/>
          <w:szCs w:val="24"/>
        </w:rPr>
        <w:t>ata</w:t>
      </w:r>
      <w:r>
        <w:rPr>
          <w:rFonts w:ascii="Times New Roman" w:hAnsi="Times New Roman" w:cs="Times New Roman"/>
          <w:sz w:val="24"/>
          <w:szCs w:val="24"/>
        </w:rPr>
        <w:t xml:space="preserve"> it is</w:t>
      </w:r>
      <w:r w:rsidR="00A75EBE" w:rsidRPr="00A63CB8">
        <w:rPr>
          <w:rFonts w:ascii="Times New Roman" w:hAnsi="Times New Roman" w:cs="Times New Roman"/>
          <w:sz w:val="24"/>
          <w:szCs w:val="24"/>
        </w:rPr>
        <w:t xml:space="preserve"> revealed that annual loss of cropland during 1976-2000 was 13,413ha which continues to 68,760ha during 2000-2010. Considering cropland irrespective of the percentage of total landmass of the country, the total land under cropland in 1976 was 9,761,450ha which reduces to 9,439,541ha in 2000, i.e., annual loss is 0.137%. This cropland further </w:t>
      </w:r>
      <w:r w:rsidR="005926C5" w:rsidRPr="00A63CB8">
        <w:rPr>
          <w:rFonts w:ascii="Times New Roman" w:hAnsi="Times New Roman" w:cs="Times New Roman"/>
          <w:sz w:val="24"/>
          <w:szCs w:val="24"/>
        </w:rPr>
        <w:t>decreases</w:t>
      </w:r>
      <w:r w:rsidR="00A75EBE" w:rsidRPr="00A63CB8">
        <w:rPr>
          <w:rFonts w:ascii="Times New Roman" w:hAnsi="Times New Roman" w:cs="Times New Roman"/>
          <w:sz w:val="24"/>
          <w:szCs w:val="24"/>
        </w:rPr>
        <w:t xml:space="preserve"> to 8,751,937ha in 2010, i.e., annual loss of cropland during 2000 to 2010 is 0.728 %. Highest annual loss of crop land occurs in Chottogram Division and at the rate of 17,968ha. Annual loss of cropland in </w:t>
      </w:r>
      <w:r w:rsidR="005926C5" w:rsidRPr="00A63CB8">
        <w:rPr>
          <w:rFonts w:ascii="Times New Roman" w:hAnsi="Times New Roman" w:cs="Times New Roman"/>
          <w:sz w:val="24"/>
          <w:szCs w:val="24"/>
        </w:rPr>
        <w:t>Rajdhani</w:t>
      </w:r>
      <w:r w:rsidR="00A75EBE" w:rsidRPr="00A63CB8">
        <w:rPr>
          <w:rFonts w:ascii="Times New Roman" w:hAnsi="Times New Roman" w:cs="Times New Roman"/>
          <w:sz w:val="24"/>
          <w:szCs w:val="24"/>
        </w:rPr>
        <w:t xml:space="preserve">, Dhaka, Rangpur, Khulna and </w:t>
      </w:r>
      <w:r w:rsidRPr="00A63CB8">
        <w:rPr>
          <w:rFonts w:ascii="Times New Roman" w:hAnsi="Times New Roman" w:cs="Times New Roman"/>
          <w:sz w:val="24"/>
          <w:szCs w:val="24"/>
        </w:rPr>
        <w:t>Barisal</w:t>
      </w:r>
      <w:r w:rsidR="00A75EBE" w:rsidRPr="00A63CB8">
        <w:rPr>
          <w:rFonts w:ascii="Times New Roman" w:hAnsi="Times New Roman" w:cs="Times New Roman"/>
          <w:sz w:val="24"/>
          <w:szCs w:val="24"/>
        </w:rPr>
        <w:t xml:space="preserve"> were 1,5945ha, 15,131ha, 11,096ha, 8,781ha and 6,661ha respectively.</w:t>
      </w:r>
    </w:p>
    <w:p w:rsidR="0057200E" w:rsidRDefault="0057200E" w:rsidP="00A63CB8">
      <w:pPr>
        <w:spacing w:line="360" w:lineRule="auto"/>
        <w:jc w:val="both"/>
        <w:rPr>
          <w:rFonts w:ascii="Times New Roman" w:hAnsi="Times New Roman" w:cs="Times New Roman"/>
          <w:sz w:val="24"/>
          <w:szCs w:val="24"/>
        </w:rPr>
      </w:pPr>
    </w:p>
    <w:p w:rsidR="001C415E" w:rsidRPr="00A63CB8" w:rsidRDefault="005926C5" w:rsidP="00A63CB8">
      <w:pPr>
        <w:spacing w:line="360" w:lineRule="auto"/>
        <w:jc w:val="both"/>
        <w:rPr>
          <w:rFonts w:ascii="Times New Roman" w:hAnsi="Times New Roman" w:cs="Times New Roman"/>
          <w:sz w:val="24"/>
          <w:szCs w:val="24"/>
        </w:rPr>
      </w:pPr>
      <w:r>
        <w:rPr>
          <w:rFonts w:ascii="Times New Roman" w:hAnsi="Times New Roman" w:cs="Times New Roman"/>
          <w:sz w:val="24"/>
          <w:szCs w:val="24"/>
        </w:rPr>
        <w:t>Comparative</w:t>
      </w:r>
      <w:r w:rsidR="0057200E">
        <w:rPr>
          <w:rFonts w:ascii="Times New Roman" w:hAnsi="Times New Roman" w:cs="Times New Roman"/>
          <w:sz w:val="24"/>
          <w:szCs w:val="24"/>
        </w:rPr>
        <w:t xml:space="preserve"> study of divisional wise land scenario has been displayed and analyzed. </w:t>
      </w:r>
      <w:r w:rsidR="00C16C1F">
        <w:rPr>
          <w:rFonts w:ascii="Times New Roman" w:hAnsi="Times New Roman" w:cs="Times New Roman"/>
          <w:sz w:val="24"/>
          <w:szCs w:val="24"/>
        </w:rPr>
        <w:t xml:space="preserve">It is showing the </w:t>
      </w:r>
      <w:r>
        <w:rPr>
          <w:rFonts w:ascii="Times New Roman" w:hAnsi="Times New Roman" w:cs="Times New Roman"/>
          <w:sz w:val="24"/>
          <w:szCs w:val="24"/>
        </w:rPr>
        <w:t>whole land</w:t>
      </w:r>
      <w:r w:rsidR="00C16C1F">
        <w:rPr>
          <w:rFonts w:ascii="Times New Roman" w:hAnsi="Times New Roman" w:cs="Times New Roman"/>
          <w:sz w:val="24"/>
          <w:szCs w:val="24"/>
        </w:rPr>
        <w:t xml:space="preserve"> scenario of </w:t>
      </w:r>
      <w:r>
        <w:rPr>
          <w:rFonts w:ascii="Times New Roman" w:hAnsi="Times New Roman" w:cs="Times New Roman"/>
          <w:sz w:val="24"/>
          <w:szCs w:val="24"/>
        </w:rPr>
        <w:t>Bangladesh. This</w:t>
      </w:r>
      <w:r w:rsidR="0057200E">
        <w:rPr>
          <w:rFonts w:ascii="Times New Roman" w:hAnsi="Times New Roman" w:cs="Times New Roman"/>
          <w:sz w:val="24"/>
          <w:szCs w:val="24"/>
        </w:rPr>
        <w:t xml:space="preserve"> result of study assist the any concern authority to framing the policy and decision making </w:t>
      </w:r>
      <w:r>
        <w:rPr>
          <w:rFonts w:ascii="Times New Roman" w:hAnsi="Times New Roman" w:cs="Times New Roman"/>
          <w:sz w:val="24"/>
          <w:szCs w:val="24"/>
        </w:rPr>
        <w:t>purpose</w:t>
      </w:r>
      <w:r w:rsidR="0057200E">
        <w:rPr>
          <w:rFonts w:ascii="Times New Roman" w:hAnsi="Times New Roman" w:cs="Times New Roman"/>
          <w:sz w:val="24"/>
          <w:szCs w:val="24"/>
        </w:rPr>
        <w:t xml:space="preserve"> is true that </w:t>
      </w:r>
      <w:proofErr w:type="gramStart"/>
      <w:r w:rsidR="0057200E">
        <w:rPr>
          <w:rFonts w:ascii="Times New Roman" w:hAnsi="Times New Roman" w:cs="Times New Roman"/>
          <w:sz w:val="24"/>
          <w:szCs w:val="24"/>
        </w:rPr>
        <w:t>Every</w:t>
      </w:r>
      <w:proofErr w:type="gramEnd"/>
      <w:r w:rsidR="0057200E">
        <w:rPr>
          <w:rFonts w:ascii="Times New Roman" w:hAnsi="Times New Roman" w:cs="Times New Roman"/>
          <w:sz w:val="24"/>
          <w:szCs w:val="24"/>
        </w:rPr>
        <w:t xml:space="preserve"> year gradually average 1% agricultural land is declining for use of other purpose.  </w:t>
      </w:r>
    </w:p>
    <w:p w:rsidR="00710A9F" w:rsidRPr="00A63CB8" w:rsidRDefault="00710A9F" w:rsidP="00A63CB8">
      <w:pPr>
        <w:spacing w:line="360" w:lineRule="auto"/>
        <w:jc w:val="both"/>
        <w:rPr>
          <w:rFonts w:ascii="Times New Roman" w:hAnsi="Times New Roman" w:cs="Times New Roman"/>
          <w:sz w:val="24"/>
          <w:szCs w:val="24"/>
        </w:rPr>
      </w:pPr>
    </w:p>
    <w:p w:rsidR="00992A63" w:rsidRPr="00A63CB8" w:rsidRDefault="00A75EBE"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 xml:space="preserve">On the other hand, annual increases of rural settlements were 23,850 and 30,809 ha per year during 1976-2000 and 2000-2010 respectively. Highest annual growth of rural settlement observed in Dhaka Division which is 16,626ha during 2000-2010. </w:t>
      </w:r>
      <w:r w:rsidR="005926C5" w:rsidRPr="00A63CB8">
        <w:rPr>
          <w:rFonts w:ascii="Times New Roman" w:hAnsi="Times New Roman" w:cs="Times New Roman"/>
          <w:sz w:val="24"/>
          <w:szCs w:val="24"/>
        </w:rPr>
        <w:t>Rajdhani</w:t>
      </w:r>
      <w:r w:rsidRPr="00A63CB8">
        <w:rPr>
          <w:rFonts w:ascii="Times New Roman" w:hAnsi="Times New Roman" w:cs="Times New Roman"/>
          <w:sz w:val="24"/>
          <w:szCs w:val="24"/>
        </w:rPr>
        <w:t xml:space="preserve"> and Rangpur secure the second and third position. Annual increase of urban settlement and industrial area increases by 4,012ha per year during 2000- 2010.</w:t>
      </w:r>
      <w:r w:rsidR="003F51B0">
        <w:rPr>
          <w:rFonts w:ascii="Times New Roman" w:hAnsi="Times New Roman" w:cs="Times New Roman"/>
          <w:sz w:val="24"/>
          <w:szCs w:val="24"/>
        </w:rPr>
        <w:t xml:space="preserve">It is opined that highest agricultural land is decreasing in Dhaka </w:t>
      </w:r>
      <w:r w:rsidR="005926C5">
        <w:rPr>
          <w:rFonts w:ascii="Times New Roman" w:hAnsi="Times New Roman" w:cs="Times New Roman"/>
          <w:sz w:val="24"/>
          <w:szCs w:val="24"/>
        </w:rPr>
        <w:t>division, Rajshahi</w:t>
      </w:r>
      <w:r w:rsidR="003F51B0" w:rsidRPr="00A63CB8">
        <w:rPr>
          <w:rFonts w:ascii="Times New Roman" w:hAnsi="Times New Roman" w:cs="Times New Roman"/>
          <w:sz w:val="24"/>
          <w:szCs w:val="24"/>
        </w:rPr>
        <w:t xml:space="preserve"> secure the second and third position</w:t>
      </w:r>
      <w:r w:rsidR="003F51B0">
        <w:rPr>
          <w:rFonts w:ascii="Times New Roman" w:hAnsi="Times New Roman" w:cs="Times New Roman"/>
          <w:sz w:val="24"/>
          <w:szCs w:val="24"/>
        </w:rPr>
        <w:t xml:space="preserve"> is rangpur.</w:t>
      </w:r>
    </w:p>
    <w:p w:rsidR="00EB3090" w:rsidRPr="00A63CB8" w:rsidRDefault="007518F2" w:rsidP="00A63CB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It had been seen that</w:t>
      </w:r>
      <w:r w:rsidR="00A75EBE" w:rsidRPr="00A63CB8">
        <w:rPr>
          <w:rFonts w:ascii="Times New Roman" w:hAnsi="Times New Roman" w:cs="Times New Roman"/>
          <w:sz w:val="24"/>
          <w:szCs w:val="24"/>
        </w:rPr>
        <w:t xml:space="preserve"> significant loss of forest land observed during 1976-2000, but on the other hand forest land increases significantly during 2000-2010, this may be because of the initiatives by the government, awareness among the peoples especially of social forestry. Coastal plantation initiatives increased the mangrove area during 1976-2000 but it decreased </w:t>
      </w:r>
      <w:r w:rsidR="00A75EBE" w:rsidRPr="00A63CB8">
        <w:rPr>
          <w:rFonts w:ascii="Times New Roman" w:hAnsi="Times New Roman" w:cs="Times New Roman"/>
          <w:sz w:val="24"/>
          <w:szCs w:val="24"/>
        </w:rPr>
        <w:lastRenderedPageBreak/>
        <w:t>largely during 2000-2010 due to human interferences</w:t>
      </w:r>
      <w:r>
        <w:rPr>
          <w:rFonts w:ascii="Times New Roman" w:hAnsi="Times New Roman" w:cs="Times New Roman"/>
          <w:sz w:val="24"/>
          <w:szCs w:val="24"/>
        </w:rPr>
        <w:t>, encroachment</w:t>
      </w:r>
      <w:r w:rsidR="00A75EBE" w:rsidRPr="00A63CB8">
        <w:rPr>
          <w:rFonts w:ascii="Times New Roman" w:hAnsi="Times New Roman" w:cs="Times New Roman"/>
          <w:sz w:val="24"/>
          <w:szCs w:val="24"/>
        </w:rPr>
        <w:t xml:space="preserve"> and tropical cyclones. Annual increases in aquaculture during 1976-2000 were observed 5,955ha</w:t>
      </w:r>
      <w:r w:rsidR="006104CD" w:rsidRPr="00A63CB8">
        <w:rPr>
          <w:rFonts w:ascii="Times New Roman" w:hAnsi="Times New Roman" w:cs="Times New Roman"/>
          <w:sz w:val="24"/>
          <w:szCs w:val="24"/>
        </w:rPr>
        <w:t xml:space="preserve">but </w:t>
      </w:r>
      <w:r w:rsidR="00675F05" w:rsidRPr="00A63CB8">
        <w:rPr>
          <w:rFonts w:ascii="Times New Roman" w:hAnsi="Times New Roman" w:cs="Times New Roman"/>
          <w:sz w:val="24"/>
          <w:szCs w:val="24"/>
        </w:rPr>
        <w:t>forth</w:t>
      </w:r>
      <w:r w:rsidR="006104CD" w:rsidRPr="00A63CB8">
        <w:rPr>
          <w:rFonts w:ascii="Times New Roman" w:hAnsi="Times New Roman" w:cs="Times New Roman"/>
          <w:sz w:val="24"/>
          <w:szCs w:val="24"/>
        </w:rPr>
        <w:t xml:space="preserve"> period 2000-2010, the increase took place by 3216ha per year.</w:t>
      </w:r>
    </w:p>
    <w:p w:rsidR="006104CD" w:rsidRPr="00A63CB8" w:rsidRDefault="006104CD"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Figure 2depicted land cover dynamics at national level during 1976-2010.</w:t>
      </w:r>
    </w:p>
    <w:p w:rsidR="00504E57" w:rsidRPr="00A63CB8" w:rsidRDefault="00504E57" w:rsidP="00A63CB8">
      <w:pPr>
        <w:spacing w:line="360" w:lineRule="auto"/>
        <w:jc w:val="both"/>
        <w:rPr>
          <w:rFonts w:ascii="Times New Roman" w:eastAsia="Times New Roman" w:hAnsi="Times New Roman" w:cs="Times New Roman"/>
          <w:bCs/>
          <w:color w:val="FF0000"/>
          <w:spacing w:val="10"/>
          <w:sz w:val="24"/>
          <w:szCs w:val="24"/>
          <w:lang w:bidi="ar-SA"/>
        </w:rPr>
      </w:pPr>
    </w:p>
    <w:p w:rsidR="00791E53" w:rsidRPr="00A63CB8" w:rsidRDefault="00791E53" w:rsidP="00A63CB8">
      <w:pPr>
        <w:spacing w:line="360" w:lineRule="auto"/>
        <w:rPr>
          <w:rFonts w:ascii="Times New Roman" w:eastAsia="Times New Roman" w:hAnsi="Times New Roman" w:cs="Times New Roman"/>
          <w:sz w:val="24"/>
          <w:szCs w:val="24"/>
          <w:lang w:bidi="ar-SA"/>
        </w:rPr>
      </w:pPr>
    </w:p>
    <w:p w:rsidR="00E2768C" w:rsidRPr="00A63CB8" w:rsidRDefault="00E2768C" w:rsidP="00A63CB8">
      <w:pPr>
        <w:spacing w:line="360" w:lineRule="auto"/>
        <w:jc w:val="both"/>
        <w:rPr>
          <w:rFonts w:ascii="Times New Roman" w:eastAsia="Times New Roman" w:hAnsi="Times New Roman" w:cs="Times New Roman"/>
          <w:bCs/>
          <w:color w:val="FF0000"/>
          <w:spacing w:val="10"/>
          <w:sz w:val="24"/>
          <w:szCs w:val="24"/>
          <w:lang w:bidi="ar-SA"/>
        </w:rPr>
      </w:pPr>
      <w:r w:rsidRPr="00A63CB8">
        <w:rPr>
          <w:rFonts w:ascii="Times New Roman" w:eastAsia="Times New Roman" w:hAnsi="Times New Roman" w:cs="Times New Roman"/>
          <w:bCs/>
          <w:noProof/>
          <w:color w:val="FF0000"/>
          <w:spacing w:val="10"/>
          <w:sz w:val="24"/>
          <w:szCs w:val="24"/>
          <w:lang w:bidi="ar-SA"/>
        </w:rPr>
        <w:drawing>
          <wp:inline distT="0" distB="0" distL="0" distR="0">
            <wp:extent cx="5713072" cy="6766560"/>
            <wp:effectExtent l="19050" t="0" r="1928"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713072" cy="6766560"/>
                    </a:xfrm>
                    <a:prstGeom prst="rect">
                      <a:avLst/>
                    </a:prstGeom>
                  </pic:spPr>
                </pic:pic>
              </a:graphicData>
            </a:graphic>
          </wp:inline>
        </w:drawing>
      </w:r>
      <w:r w:rsidRPr="00A63CB8">
        <w:rPr>
          <w:rFonts w:ascii="Times New Roman" w:hAnsi="Times New Roman" w:cs="Times New Roman"/>
          <w:sz w:val="24"/>
          <w:szCs w:val="24"/>
        </w:rPr>
        <w:t xml:space="preserve">Figure </w:t>
      </w:r>
      <w:r w:rsidR="006104CD" w:rsidRPr="00A63CB8">
        <w:rPr>
          <w:rFonts w:ascii="Times New Roman" w:hAnsi="Times New Roman" w:cs="Times New Roman"/>
          <w:sz w:val="24"/>
          <w:szCs w:val="24"/>
        </w:rPr>
        <w:t xml:space="preserve">2 </w:t>
      </w:r>
      <w:r w:rsidRPr="00A63CB8">
        <w:rPr>
          <w:rFonts w:ascii="Times New Roman" w:hAnsi="Times New Roman" w:cs="Times New Roman"/>
          <w:sz w:val="24"/>
          <w:szCs w:val="24"/>
        </w:rPr>
        <w:t>Land cover dynamics at national level during 1976-2010.</w:t>
      </w:r>
    </w:p>
    <w:p w:rsidR="003151F4" w:rsidRPr="00A63CB8" w:rsidRDefault="003151F4" w:rsidP="00A63CB8">
      <w:pPr>
        <w:spacing w:line="360" w:lineRule="auto"/>
        <w:rPr>
          <w:rFonts w:ascii="Times New Roman" w:hAnsi="Times New Roman" w:cs="Times New Roman"/>
          <w:b/>
          <w:bCs/>
          <w:sz w:val="24"/>
          <w:szCs w:val="24"/>
        </w:rPr>
      </w:pPr>
      <w:r w:rsidRPr="00A63CB8">
        <w:rPr>
          <w:rFonts w:ascii="Times New Roman" w:hAnsi="Times New Roman" w:cs="Times New Roman"/>
          <w:b/>
          <w:bCs/>
          <w:sz w:val="24"/>
          <w:szCs w:val="24"/>
        </w:rPr>
        <w:t>Land Use Changes</w:t>
      </w:r>
    </w:p>
    <w:p w:rsidR="00ED628E" w:rsidRDefault="003151F4"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lastRenderedPageBreak/>
        <w:t xml:space="preserve">Based on SRDI database of Land and Soil Resources Utilization Guides popularly known as UpazilaNirdeshika prepared during 1985 to 2002 and subsequently published, total land area (total arable land) was estimated 95,98,381 hectares or 65.05 percent of Bangladesh. </w:t>
      </w:r>
      <w:r w:rsidR="00ED628E" w:rsidRPr="00A63CB8">
        <w:rPr>
          <w:rFonts w:ascii="Times New Roman" w:hAnsi="Times New Roman" w:cs="Times New Roman"/>
          <w:sz w:val="24"/>
          <w:szCs w:val="24"/>
        </w:rPr>
        <w:t>They described that yearly average decrease of crop land during 2000 to 2010 was 0.73 percent.  The present study is based on database of second generation of Upazila Nirdeshika published up to 2018</w:t>
      </w:r>
    </w:p>
    <w:p w:rsidR="000A0536" w:rsidRPr="00A63CB8" w:rsidRDefault="003151F4"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 xml:space="preserve">Sundarban comprises 2.90 percent, </w:t>
      </w:r>
      <w:r w:rsidR="003330D5" w:rsidRPr="00A63CB8">
        <w:rPr>
          <w:rFonts w:ascii="Times New Roman" w:hAnsi="Times New Roman" w:cs="Times New Roman"/>
          <w:sz w:val="24"/>
          <w:szCs w:val="24"/>
        </w:rPr>
        <w:t>ReserveForest</w:t>
      </w:r>
      <w:r w:rsidRPr="00A63CB8">
        <w:rPr>
          <w:rFonts w:ascii="Times New Roman" w:hAnsi="Times New Roman" w:cs="Times New Roman"/>
          <w:sz w:val="24"/>
          <w:szCs w:val="24"/>
        </w:rPr>
        <w:t xml:space="preserve"> comprises 1.93 percent and others including homestead, rivers, urbans comprise 30.13 percent of Bangladesh (Land and Soil Statistical Appraisal Book of Bangladesh, SRDI, 2010). Another study conducted by Hasan et.al.,2013, showed that in 2010, cropland covers 8,751,937 hectares of land comprises 60.04 percent of Bangladesh, Sundarban comprises 3.03 percent and forest including reserve forest comprise 9.48 percent of Bangladesh. Their study was conducted through digital interpretation of satellite imagery, secondary information and ground truthing in selected location in Bangladesh.  They also studied the same for 1976 and 2000. </w:t>
      </w:r>
    </w:p>
    <w:p w:rsidR="003151F4" w:rsidRPr="00A63CB8" w:rsidRDefault="003151F4"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In this study it showed that crop land covers 8,586,864 hectares of land comprises 58.09 percent of the country, which is less than 6.85 percent that that of 2010 and annual average decrease of crop land is 0.685 percent and lesser than the study made by Hasan, et.al., 2013. This difference may be due to the methodology of the study or transfer of crop land to aquaculture became saturated and government policy and enactment. More over may be of shifting of crop land to rural settlement is lesser than that of 2000 to 2010. Land use changes during 2010 to 2020 are shown in fig</w:t>
      </w:r>
      <w:r w:rsidR="003330D5" w:rsidRPr="00A63CB8">
        <w:rPr>
          <w:rFonts w:ascii="Times New Roman" w:hAnsi="Times New Roman" w:cs="Times New Roman"/>
          <w:sz w:val="24"/>
          <w:szCs w:val="24"/>
        </w:rPr>
        <w:t xml:space="preserve">ure </w:t>
      </w:r>
      <w:r w:rsidRPr="00A63CB8">
        <w:rPr>
          <w:rFonts w:ascii="Times New Roman" w:hAnsi="Times New Roman" w:cs="Times New Roman"/>
          <w:sz w:val="24"/>
          <w:szCs w:val="24"/>
        </w:rPr>
        <w:t xml:space="preserve">3 and </w:t>
      </w:r>
      <w:r w:rsidR="003330D5" w:rsidRPr="00A63CB8">
        <w:rPr>
          <w:rFonts w:ascii="Times New Roman" w:hAnsi="Times New Roman" w:cs="Times New Roman"/>
          <w:sz w:val="24"/>
          <w:szCs w:val="24"/>
        </w:rPr>
        <w:t>T</w:t>
      </w:r>
      <w:r w:rsidRPr="00A63CB8">
        <w:rPr>
          <w:rFonts w:ascii="Times New Roman" w:hAnsi="Times New Roman" w:cs="Times New Roman"/>
          <w:sz w:val="24"/>
          <w:szCs w:val="24"/>
        </w:rPr>
        <w:t xml:space="preserve">able </w:t>
      </w:r>
      <w:r w:rsidR="003330D5" w:rsidRPr="00A63CB8">
        <w:rPr>
          <w:rFonts w:ascii="Times New Roman" w:hAnsi="Times New Roman" w:cs="Times New Roman"/>
          <w:sz w:val="24"/>
          <w:szCs w:val="24"/>
        </w:rPr>
        <w:t>10</w:t>
      </w:r>
      <w:r w:rsidRPr="00A63CB8">
        <w:rPr>
          <w:rFonts w:ascii="Times New Roman" w:hAnsi="Times New Roman" w:cs="Times New Roman"/>
          <w:sz w:val="24"/>
          <w:szCs w:val="24"/>
        </w:rPr>
        <w:t>.</w:t>
      </w:r>
    </w:p>
    <w:p w:rsidR="003151F4" w:rsidRPr="00A63CB8" w:rsidRDefault="003151F4" w:rsidP="00A63CB8">
      <w:pPr>
        <w:spacing w:line="360" w:lineRule="auto"/>
        <w:rPr>
          <w:rFonts w:ascii="Times New Roman" w:hAnsi="Times New Roman" w:cs="Times New Roman"/>
          <w:sz w:val="24"/>
          <w:szCs w:val="24"/>
        </w:rPr>
      </w:pPr>
      <w:r w:rsidRPr="00A63CB8">
        <w:rPr>
          <w:rFonts w:ascii="Times New Roman" w:hAnsi="Times New Roman" w:cs="Times New Roman"/>
          <w:noProof/>
          <w:sz w:val="24"/>
          <w:szCs w:val="24"/>
          <w:lang w:bidi="ar-SA"/>
        </w:rPr>
        <w:drawing>
          <wp:inline distT="0" distB="0" distL="0" distR="0">
            <wp:extent cx="5724525" cy="2857500"/>
            <wp:effectExtent l="19050" t="0" r="9525" b="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3151F4" w:rsidRPr="00A63CB8" w:rsidRDefault="003151F4" w:rsidP="00A63CB8">
      <w:pPr>
        <w:spacing w:line="360" w:lineRule="auto"/>
        <w:rPr>
          <w:rFonts w:ascii="Times New Roman" w:hAnsi="Times New Roman" w:cs="Times New Roman"/>
          <w:sz w:val="24"/>
          <w:szCs w:val="24"/>
        </w:rPr>
      </w:pPr>
      <w:proofErr w:type="gramStart"/>
      <w:r w:rsidRPr="00A63CB8">
        <w:rPr>
          <w:rFonts w:ascii="Times New Roman" w:hAnsi="Times New Roman" w:cs="Times New Roman"/>
          <w:sz w:val="24"/>
          <w:szCs w:val="24"/>
        </w:rPr>
        <w:t>Fig 3.Changing pattern of land use of Bangladesh since 2010 to 2020.</w:t>
      </w:r>
      <w:proofErr w:type="gramEnd"/>
    </w:p>
    <w:p w:rsidR="003330D5" w:rsidRPr="00A63CB8" w:rsidRDefault="003330D5" w:rsidP="00A63CB8">
      <w:pPr>
        <w:spacing w:line="360" w:lineRule="auto"/>
        <w:rPr>
          <w:rFonts w:ascii="Arial" w:hAnsi="Arial" w:cs="Arial"/>
          <w:sz w:val="24"/>
          <w:szCs w:val="24"/>
        </w:rPr>
      </w:pPr>
    </w:p>
    <w:p w:rsidR="003151F4" w:rsidRPr="00A63CB8" w:rsidRDefault="003151F4" w:rsidP="00A63CB8">
      <w:pPr>
        <w:spacing w:line="360" w:lineRule="auto"/>
        <w:rPr>
          <w:rFonts w:ascii="Times New Roman" w:hAnsi="Times New Roman" w:cs="Times New Roman"/>
          <w:sz w:val="24"/>
          <w:szCs w:val="24"/>
        </w:rPr>
      </w:pPr>
      <w:r w:rsidRPr="00A63CB8">
        <w:rPr>
          <w:rFonts w:ascii="Times New Roman" w:hAnsi="Times New Roman" w:cs="Times New Roman"/>
          <w:sz w:val="24"/>
          <w:szCs w:val="24"/>
        </w:rPr>
        <w:t xml:space="preserve">Table </w:t>
      </w:r>
      <w:r w:rsidR="003330D5" w:rsidRPr="00A63CB8">
        <w:rPr>
          <w:rFonts w:ascii="Times New Roman" w:hAnsi="Times New Roman" w:cs="Times New Roman"/>
          <w:sz w:val="24"/>
          <w:szCs w:val="24"/>
        </w:rPr>
        <w:t>10</w:t>
      </w:r>
      <w:r w:rsidRPr="00A63CB8">
        <w:rPr>
          <w:rFonts w:ascii="Times New Roman" w:hAnsi="Times New Roman" w:cs="Times New Roman"/>
          <w:sz w:val="24"/>
          <w:szCs w:val="24"/>
        </w:rPr>
        <w:t xml:space="preserve"> Change in land use (area and percentage) since 2010 to 2020</w:t>
      </w:r>
    </w:p>
    <w:tbl>
      <w:tblPr>
        <w:tblStyle w:val="TableGrid"/>
        <w:tblW w:w="0" w:type="auto"/>
        <w:tblInd w:w="108" w:type="dxa"/>
        <w:tblLook w:val="04A0"/>
      </w:tblPr>
      <w:tblGrid>
        <w:gridCol w:w="3653"/>
        <w:gridCol w:w="1418"/>
        <w:gridCol w:w="1481"/>
        <w:gridCol w:w="1253"/>
        <w:gridCol w:w="1195"/>
      </w:tblGrid>
      <w:tr w:rsidR="003151F4" w:rsidRPr="00A63CB8" w:rsidTr="000A0536">
        <w:tc>
          <w:tcPr>
            <w:tcW w:w="3653" w:type="dxa"/>
            <w:vMerge w:val="restart"/>
          </w:tcPr>
          <w:p w:rsidR="003151F4" w:rsidRPr="00A63CB8" w:rsidRDefault="003151F4" w:rsidP="00A63CB8">
            <w:pPr>
              <w:spacing w:line="360" w:lineRule="auto"/>
              <w:rPr>
                <w:rFonts w:ascii="Times New Roman" w:hAnsi="Times New Roman" w:cs="Times New Roman"/>
                <w:bCs/>
                <w:iCs/>
                <w:sz w:val="24"/>
                <w:szCs w:val="24"/>
              </w:rPr>
            </w:pPr>
            <w:r w:rsidRPr="00A63CB8">
              <w:rPr>
                <w:rFonts w:ascii="Times New Roman" w:hAnsi="Times New Roman" w:cs="Times New Roman"/>
                <w:bCs/>
                <w:iCs/>
                <w:sz w:val="24"/>
                <w:szCs w:val="24"/>
              </w:rPr>
              <w:t>Land use type</w:t>
            </w:r>
          </w:p>
        </w:tc>
        <w:tc>
          <w:tcPr>
            <w:tcW w:w="2899" w:type="dxa"/>
            <w:gridSpan w:val="2"/>
          </w:tcPr>
          <w:p w:rsidR="003151F4" w:rsidRPr="00A63CB8" w:rsidRDefault="003151F4" w:rsidP="00A63CB8">
            <w:pPr>
              <w:spacing w:line="360" w:lineRule="auto"/>
              <w:jc w:val="center"/>
              <w:rPr>
                <w:rFonts w:ascii="Times New Roman" w:hAnsi="Times New Roman" w:cs="Times New Roman"/>
                <w:bCs/>
                <w:iCs/>
                <w:sz w:val="24"/>
                <w:szCs w:val="24"/>
              </w:rPr>
            </w:pPr>
            <w:r w:rsidRPr="00A63CB8">
              <w:rPr>
                <w:rFonts w:ascii="Times New Roman" w:hAnsi="Times New Roman" w:cs="Times New Roman"/>
                <w:bCs/>
                <w:iCs/>
                <w:sz w:val="24"/>
                <w:szCs w:val="24"/>
              </w:rPr>
              <w:t>2010</w:t>
            </w:r>
          </w:p>
        </w:tc>
        <w:tc>
          <w:tcPr>
            <w:tcW w:w="2448" w:type="dxa"/>
            <w:gridSpan w:val="2"/>
          </w:tcPr>
          <w:p w:rsidR="003151F4" w:rsidRPr="00A63CB8" w:rsidRDefault="003151F4" w:rsidP="00A63CB8">
            <w:pPr>
              <w:spacing w:line="360" w:lineRule="auto"/>
              <w:jc w:val="center"/>
              <w:rPr>
                <w:rFonts w:ascii="Times New Roman" w:hAnsi="Times New Roman" w:cs="Times New Roman"/>
                <w:bCs/>
                <w:iCs/>
                <w:sz w:val="24"/>
                <w:szCs w:val="24"/>
              </w:rPr>
            </w:pPr>
            <w:r w:rsidRPr="00A63CB8">
              <w:rPr>
                <w:rFonts w:ascii="Times New Roman" w:hAnsi="Times New Roman" w:cs="Times New Roman"/>
                <w:bCs/>
                <w:iCs/>
                <w:sz w:val="24"/>
                <w:szCs w:val="24"/>
              </w:rPr>
              <w:t>2020</w:t>
            </w:r>
          </w:p>
        </w:tc>
      </w:tr>
      <w:tr w:rsidR="003151F4" w:rsidRPr="00A63CB8" w:rsidTr="000A0536">
        <w:tc>
          <w:tcPr>
            <w:tcW w:w="3653" w:type="dxa"/>
            <w:vMerge/>
          </w:tcPr>
          <w:p w:rsidR="003151F4" w:rsidRPr="00A63CB8" w:rsidRDefault="003151F4" w:rsidP="00A63CB8">
            <w:pPr>
              <w:spacing w:line="360" w:lineRule="auto"/>
              <w:rPr>
                <w:rFonts w:ascii="Times New Roman" w:hAnsi="Times New Roman" w:cs="Times New Roman"/>
                <w:bCs/>
                <w:iCs/>
                <w:sz w:val="24"/>
                <w:szCs w:val="24"/>
              </w:rPr>
            </w:pPr>
          </w:p>
        </w:tc>
        <w:tc>
          <w:tcPr>
            <w:tcW w:w="1418" w:type="dxa"/>
            <w:vAlign w:val="center"/>
          </w:tcPr>
          <w:p w:rsidR="003151F4" w:rsidRPr="00A63CB8" w:rsidRDefault="003151F4" w:rsidP="00A63CB8">
            <w:pPr>
              <w:spacing w:line="360" w:lineRule="auto"/>
              <w:jc w:val="center"/>
              <w:rPr>
                <w:rFonts w:ascii="Times New Roman" w:hAnsi="Times New Roman" w:cs="Times New Roman"/>
                <w:bCs/>
                <w:iCs/>
                <w:sz w:val="24"/>
                <w:szCs w:val="24"/>
              </w:rPr>
            </w:pPr>
            <w:r w:rsidRPr="00A63CB8">
              <w:rPr>
                <w:rFonts w:ascii="Times New Roman" w:hAnsi="Times New Roman" w:cs="Times New Roman"/>
                <w:bCs/>
                <w:iCs/>
                <w:sz w:val="24"/>
                <w:szCs w:val="24"/>
              </w:rPr>
              <w:t>Area (ha)</w:t>
            </w:r>
          </w:p>
        </w:tc>
        <w:tc>
          <w:tcPr>
            <w:tcW w:w="1481" w:type="dxa"/>
            <w:vAlign w:val="center"/>
          </w:tcPr>
          <w:p w:rsidR="003151F4" w:rsidRPr="00A63CB8" w:rsidRDefault="003151F4" w:rsidP="00A63CB8">
            <w:pPr>
              <w:spacing w:line="360" w:lineRule="auto"/>
              <w:jc w:val="center"/>
              <w:rPr>
                <w:rFonts w:ascii="Times New Roman" w:hAnsi="Times New Roman" w:cs="Times New Roman"/>
                <w:bCs/>
                <w:iCs/>
                <w:sz w:val="24"/>
                <w:szCs w:val="24"/>
              </w:rPr>
            </w:pPr>
            <w:r w:rsidRPr="00A63CB8">
              <w:rPr>
                <w:rFonts w:ascii="Times New Roman" w:hAnsi="Times New Roman" w:cs="Times New Roman"/>
                <w:bCs/>
                <w:iCs/>
                <w:sz w:val="24"/>
                <w:szCs w:val="24"/>
              </w:rPr>
              <w:t>Percent (%)</w:t>
            </w:r>
          </w:p>
        </w:tc>
        <w:tc>
          <w:tcPr>
            <w:tcW w:w="1253" w:type="dxa"/>
            <w:vAlign w:val="center"/>
          </w:tcPr>
          <w:p w:rsidR="003151F4" w:rsidRPr="00A63CB8" w:rsidRDefault="003151F4" w:rsidP="00A63CB8">
            <w:pPr>
              <w:spacing w:line="360" w:lineRule="auto"/>
              <w:jc w:val="center"/>
              <w:rPr>
                <w:rFonts w:ascii="Times New Roman" w:hAnsi="Times New Roman" w:cs="Times New Roman"/>
                <w:bCs/>
                <w:iCs/>
                <w:sz w:val="24"/>
                <w:szCs w:val="24"/>
              </w:rPr>
            </w:pPr>
            <w:r w:rsidRPr="00A63CB8">
              <w:rPr>
                <w:rFonts w:ascii="Times New Roman" w:hAnsi="Times New Roman" w:cs="Times New Roman"/>
                <w:bCs/>
                <w:iCs/>
                <w:sz w:val="24"/>
                <w:szCs w:val="24"/>
              </w:rPr>
              <w:t>Area (ha)</w:t>
            </w:r>
          </w:p>
        </w:tc>
        <w:tc>
          <w:tcPr>
            <w:tcW w:w="1195" w:type="dxa"/>
            <w:vAlign w:val="center"/>
          </w:tcPr>
          <w:p w:rsidR="003151F4" w:rsidRPr="00A63CB8" w:rsidRDefault="003151F4" w:rsidP="00A63CB8">
            <w:pPr>
              <w:spacing w:line="360" w:lineRule="auto"/>
              <w:jc w:val="center"/>
              <w:rPr>
                <w:rFonts w:ascii="Times New Roman" w:hAnsi="Times New Roman" w:cs="Times New Roman"/>
                <w:bCs/>
                <w:iCs/>
                <w:sz w:val="24"/>
                <w:szCs w:val="24"/>
              </w:rPr>
            </w:pPr>
            <w:r w:rsidRPr="00A63CB8">
              <w:rPr>
                <w:rFonts w:ascii="Times New Roman" w:hAnsi="Times New Roman" w:cs="Times New Roman"/>
                <w:bCs/>
                <w:iCs/>
                <w:sz w:val="24"/>
                <w:szCs w:val="24"/>
              </w:rPr>
              <w:t>Percent (%)</w:t>
            </w:r>
          </w:p>
        </w:tc>
      </w:tr>
      <w:tr w:rsidR="003151F4" w:rsidRPr="00A63CB8" w:rsidTr="000A0536">
        <w:tc>
          <w:tcPr>
            <w:tcW w:w="3653" w:type="dxa"/>
            <w:vAlign w:val="center"/>
          </w:tcPr>
          <w:p w:rsidR="003151F4" w:rsidRPr="00A63CB8" w:rsidRDefault="003151F4" w:rsidP="00A63CB8">
            <w:pPr>
              <w:spacing w:line="360" w:lineRule="auto"/>
              <w:rPr>
                <w:rFonts w:ascii="Times New Roman" w:hAnsi="Times New Roman" w:cs="Times New Roman"/>
                <w:bCs/>
                <w:iCs/>
                <w:sz w:val="24"/>
                <w:szCs w:val="24"/>
              </w:rPr>
            </w:pPr>
            <w:r w:rsidRPr="00A63CB8">
              <w:rPr>
                <w:rFonts w:ascii="Times New Roman" w:hAnsi="Times New Roman" w:cs="Times New Roman"/>
                <w:bCs/>
                <w:iCs/>
                <w:sz w:val="24"/>
                <w:szCs w:val="24"/>
              </w:rPr>
              <w:t>Crop land</w:t>
            </w:r>
          </w:p>
        </w:tc>
        <w:tc>
          <w:tcPr>
            <w:tcW w:w="1418" w:type="dxa"/>
            <w:vAlign w:val="center"/>
          </w:tcPr>
          <w:p w:rsidR="003151F4" w:rsidRPr="00A63CB8" w:rsidRDefault="003151F4" w:rsidP="00A63CB8">
            <w:pPr>
              <w:spacing w:line="360" w:lineRule="auto"/>
              <w:jc w:val="center"/>
              <w:rPr>
                <w:rFonts w:ascii="Times New Roman" w:hAnsi="Times New Roman" w:cs="Times New Roman"/>
                <w:bCs/>
                <w:iCs/>
                <w:sz w:val="24"/>
                <w:szCs w:val="24"/>
              </w:rPr>
            </w:pPr>
            <w:r w:rsidRPr="00A63CB8">
              <w:rPr>
                <w:rFonts w:ascii="Times New Roman" w:hAnsi="Times New Roman" w:cs="Times New Roman"/>
                <w:bCs/>
                <w:iCs/>
                <w:sz w:val="24"/>
                <w:szCs w:val="24"/>
              </w:rPr>
              <w:t>9598381</w:t>
            </w:r>
          </w:p>
        </w:tc>
        <w:tc>
          <w:tcPr>
            <w:tcW w:w="1481" w:type="dxa"/>
            <w:vAlign w:val="center"/>
          </w:tcPr>
          <w:p w:rsidR="003151F4" w:rsidRPr="00A63CB8" w:rsidRDefault="003151F4" w:rsidP="00A63CB8">
            <w:pPr>
              <w:spacing w:line="360" w:lineRule="auto"/>
              <w:jc w:val="center"/>
              <w:rPr>
                <w:rFonts w:ascii="Times New Roman" w:hAnsi="Times New Roman" w:cs="Times New Roman"/>
                <w:bCs/>
                <w:iCs/>
                <w:sz w:val="24"/>
                <w:szCs w:val="24"/>
              </w:rPr>
            </w:pPr>
            <w:r w:rsidRPr="00A63CB8">
              <w:rPr>
                <w:rFonts w:ascii="Times New Roman" w:hAnsi="Times New Roman" w:cs="Times New Roman"/>
                <w:bCs/>
                <w:iCs/>
                <w:sz w:val="24"/>
                <w:szCs w:val="24"/>
              </w:rPr>
              <w:t>65.04</w:t>
            </w:r>
          </w:p>
        </w:tc>
        <w:tc>
          <w:tcPr>
            <w:tcW w:w="1253" w:type="dxa"/>
            <w:vAlign w:val="center"/>
          </w:tcPr>
          <w:p w:rsidR="003151F4" w:rsidRPr="00A63CB8" w:rsidRDefault="003151F4" w:rsidP="00A63CB8">
            <w:pPr>
              <w:spacing w:line="360" w:lineRule="auto"/>
              <w:jc w:val="center"/>
              <w:rPr>
                <w:rFonts w:ascii="Times New Roman" w:hAnsi="Times New Roman" w:cs="Times New Roman"/>
                <w:bCs/>
                <w:iCs/>
                <w:sz w:val="24"/>
                <w:szCs w:val="24"/>
              </w:rPr>
            </w:pPr>
            <w:r w:rsidRPr="00A63CB8">
              <w:rPr>
                <w:rFonts w:ascii="Times New Roman" w:hAnsi="Times New Roman" w:cs="Times New Roman"/>
                <w:bCs/>
                <w:iCs/>
                <w:sz w:val="24"/>
                <w:szCs w:val="24"/>
              </w:rPr>
              <w:t>8586864</w:t>
            </w:r>
          </w:p>
        </w:tc>
        <w:tc>
          <w:tcPr>
            <w:tcW w:w="1195" w:type="dxa"/>
            <w:vAlign w:val="center"/>
          </w:tcPr>
          <w:p w:rsidR="003151F4" w:rsidRPr="00A63CB8" w:rsidRDefault="003151F4" w:rsidP="00A63CB8">
            <w:pPr>
              <w:spacing w:line="360" w:lineRule="auto"/>
              <w:jc w:val="center"/>
              <w:rPr>
                <w:rFonts w:ascii="Times New Roman" w:hAnsi="Times New Roman" w:cs="Times New Roman"/>
                <w:bCs/>
                <w:iCs/>
                <w:sz w:val="24"/>
                <w:szCs w:val="24"/>
              </w:rPr>
            </w:pPr>
            <w:r w:rsidRPr="00A63CB8">
              <w:rPr>
                <w:rFonts w:ascii="Times New Roman" w:hAnsi="Times New Roman" w:cs="Times New Roman"/>
                <w:bCs/>
                <w:iCs/>
                <w:sz w:val="24"/>
                <w:szCs w:val="24"/>
              </w:rPr>
              <w:t>58.19</w:t>
            </w:r>
          </w:p>
        </w:tc>
      </w:tr>
      <w:tr w:rsidR="003151F4" w:rsidRPr="00A63CB8" w:rsidTr="000A0536">
        <w:tc>
          <w:tcPr>
            <w:tcW w:w="3653" w:type="dxa"/>
            <w:vAlign w:val="center"/>
          </w:tcPr>
          <w:p w:rsidR="003151F4" w:rsidRPr="00A63CB8" w:rsidRDefault="003151F4" w:rsidP="00A63CB8">
            <w:pPr>
              <w:spacing w:line="360" w:lineRule="auto"/>
              <w:rPr>
                <w:rFonts w:ascii="Times New Roman" w:hAnsi="Times New Roman" w:cs="Times New Roman"/>
                <w:bCs/>
                <w:iCs/>
                <w:sz w:val="24"/>
                <w:szCs w:val="24"/>
              </w:rPr>
            </w:pPr>
            <w:r w:rsidRPr="00A63CB8">
              <w:rPr>
                <w:rFonts w:ascii="Times New Roman" w:hAnsi="Times New Roman" w:cs="Times New Roman"/>
                <w:bCs/>
                <w:iCs/>
                <w:sz w:val="24"/>
                <w:szCs w:val="24"/>
              </w:rPr>
              <w:t>Sundarban</w:t>
            </w:r>
          </w:p>
        </w:tc>
        <w:tc>
          <w:tcPr>
            <w:tcW w:w="1418" w:type="dxa"/>
            <w:vAlign w:val="center"/>
          </w:tcPr>
          <w:p w:rsidR="003151F4" w:rsidRPr="00A63CB8" w:rsidRDefault="003151F4" w:rsidP="00A63CB8">
            <w:pPr>
              <w:spacing w:line="360" w:lineRule="auto"/>
              <w:jc w:val="center"/>
              <w:rPr>
                <w:rFonts w:ascii="Times New Roman" w:hAnsi="Times New Roman" w:cs="Times New Roman"/>
                <w:bCs/>
                <w:iCs/>
                <w:sz w:val="24"/>
                <w:szCs w:val="24"/>
              </w:rPr>
            </w:pPr>
            <w:r w:rsidRPr="00A63CB8">
              <w:rPr>
                <w:rFonts w:ascii="Times New Roman" w:hAnsi="Times New Roman" w:cs="Times New Roman"/>
                <w:bCs/>
                <w:iCs/>
                <w:sz w:val="24"/>
                <w:szCs w:val="24"/>
              </w:rPr>
              <w:t>427418</w:t>
            </w:r>
          </w:p>
        </w:tc>
        <w:tc>
          <w:tcPr>
            <w:tcW w:w="1481" w:type="dxa"/>
            <w:vAlign w:val="center"/>
          </w:tcPr>
          <w:p w:rsidR="003151F4" w:rsidRPr="00A63CB8" w:rsidRDefault="003151F4" w:rsidP="00A63CB8">
            <w:pPr>
              <w:spacing w:line="360" w:lineRule="auto"/>
              <w:jc w:val="center"/>
              <w:rPr>
                <w:rFonts w:ascii="Times New Roman" w:hAnsi="Times New Roman" w:cs="Times New Roman"/>
                <w:bCs/>
                <w:iCs/>
                <w:sz w:val="24"/>
                <w:szCs w:val="24"/>
              </w:rPr>
            </w:pPr>
            <w:r w:rsidRPr="00A63CB8">
              <w:rPr>
                <w:rFonts w:ascii="Times New Roman" w:hAnsi="Times New Roman" w:cs="Times New Roman"/>
                <w:bCs/>
                <w:iCs/>
                <w:sz w:val="24"/>
                <w:szCs w:val="24"/>
              </w:rPr>
              <w:t>2.90</w:t>
            </w:r>
          </w:p>
        </w:tc>
        <w:tc>
          <w:tcPr>
            <w:tcW w:w="1253" w:type="dxa"/>
            <w:vAlign w:val="center"/>
          </w:tcPr>
          <w:p w:rsidR="003151F4" w:rsidRPr="00A63CB8" w:rsidRDefault="003151F4" w:rsidP="00A63CB8">
            <w:pPr>
              <w:spacing w:line="360" w:lineRule="auto"/>
              <w:jc w:val="center"/>
              <w:rPr>
                <w:rFonts w:ascii="Times New Roman" w:hAnsi="Times New Roman" w:cs="Times New Roman"/>
                <w:bCs/>
                <w:iCs/>
                <w:sz w:val="24"/>
                <w:szCs w:val="24"/>
              </w:rPr>
            </w:pPr>
            <w:r w:rsidRPr="00A63CB8">
              <w:rPr>
                <w:rFonts w:ascii="Times New Roman" w:hAnsi="Times New Roman" w:cs="Times New Roman"/>
                <w:bCs/>
                <w:iCs/>
                <w:sz w:val="24"/>
                <w:szCs w:val="24"/>
              </w:rPr>
              <w:t>409999</w:t>
            </w:r>
          </w:p>
        </w:tc>
        <w:tc>
          <w:tcPr>
            <w:tcW w:w="1195" w:type="dxa"/>
            <w:vAlign w:val="center"/>
          </w:tcPr>
          <w:p w:rsidR="003151F4" w:rsidRPr="00A63CB8" w:rsidRDefault="003151F4" w:rsidP="00A63CB8">
            <w:pPr>
              <w:spacing w:line="360" w:lineRule="auto"/>
              <w:jc w:val="center"/>
              <w:rPr>
                <w:rFonts w:ascii="Times New Roman" w:hAnsi="Times New Roman" w:cs="Times New Roman"/>
                <w:bCs/>
                <w:iCs/>
                <w:sz w:val="24"/>
                <w:szCs w:val="24"/>
              </w:rPr>
            </w:pPr>
            <w:r w:rsidRPr="00A63CB8">
              <w:rPr>
                <w:rFonts w:ascii="Times New Roman" w:hAnsi="Times New Roman" w:cs="Times New Roman"/>
                <w:bCs/>
                <w:iCs/>
                <w:sz w:val="24"/>
                <w:szCs w:val="24"/>
              </w:rPr>
              <w:t>2.78</w:t>
            </w:r>
          </w:p>
        </w:tc>
      </w:tr>
      <w:tr w:rsidR="003151F4" w:rsidRPr="00A63CB8" w:rsidTr="000A0536">
        <w:tc>
          <w:tcPr>
            <w:tcW w:w="3653" w:type="dxa"/>
            <w:vAlign w:val="center"/>
          </w:tcPr>
          <w:p w:rsidR="003151F4" w:rsidRPr="00A63CB8" w:rsidRDefault="003151F4" w:rsidP="00A63CB8">
            <w:pPr>
              <w:spacing w:line="360" w:lineRule="auto"/>
              <w:rPr>
                <w:rFonts w:ascii="Times New Roman" w:hAnsi="Times New Roman" w:cs="Times New Roman"/>
                <w:bCs/>
                <w:iCs/>
                <w:sz w:val="24"/>
                <w:szCs w:val="24"/>
              </w:rPr>
            </w:pPr>
            <w:r w:rsidRPr="00A63CB8">
              <w:rPr>
                <w:rFonts w:ascii="Times New Roman" w:hAnsi="Times New Roman" w:cs="Times New Roman"/>
                <w:bCs/>
                <w:iCs/>
                <w:sz w:val="24"/>
                <w:szCs w:val="24"/>
              </w:rPr>
              <w:t>Reserve forest</w:t>
            </w:r>
          </w:p>
        </w:tc>
        <w:tc>
          <w:tcPr>
            <w:tcW w:w="1418" w:type="dxa"/>
            <w:vAlign w:val="center"/>
          </w:tcPr>
          <w:p w:rsidR="003151F4" w:rsidRPr="00A63CB8" w:rsidRDefault="003151F4" w:rsidP="00A63CB8">
            <w:pPr>
              <w:spacing w:line="360" w:lineRule="auto"/>
              <w:jc w:val="center"/>
              <w:rPr>
                <w:rFonts w:ascii="Times New Roman" w:hAnsi="Times New Roman" w:cs="Times New Roman"/>
                <w:bCs/>
                <w:iCs/>
                <w:sz w:val="24"/>
                <w:szCs w:val="24"/>
              </w:rPr>
            </w:pPr>
            <w:r w:rsidRPr="00A63CB8">
              <w:rPr>
                <w:rFonts w:ascii="Times New Roman" w:hAnsi="Times New Roman" w:cs="Times New Roman"/>
                <w:bCs/>
                <w:iCs/>
                <w:sz w:val="24"/>
                <w:szCs w:val="24"/>
              </w:rPr>
              <w:t>284210</w:t>
            </w:r>
          </w:p>
        </w:tc>
        <w:tc>
          <w:tcPr>
            <w:tcW w:w="1481" w:type="dxa"/>
            <w:vAlign w:val="center"/>
          </w:tcPr>
          <w:p w:rsidR="003151F4" w:rsidRPr="00A63CB8" w:rsidRDefault="003151F4" w:rsidP="00A63CB8">
            <w:pPr>
              <w:spacing w:line="360" w:lineRule="auto"/>
              <w:jc w:val="center"/>
              <w:rPr>
                <w:rFonts w:ascii="Times New Roman" w:hAnsi="Times New Roman" w:cs="Times New Roman"/>
                <w:bCs/>
                <w:iCs/>
                <w:sz w:val="24"/>
                <w:szCs w:val="24"/>
              </w:rPr>
            </w:pPr>
            <w:r w:rsidRPr="00A63CB8">
              <w:rPr>
                <w:rFonts w:ascii="Times New Roman" w:hAnsi="Times New Roman" w:cs="Times New Roman"/>
                <w:bCs/>
                <w:iCs/>
                <w:sz w:val="24"/>
                <w:szCs w:val="24"/>
              </w:rPr>
              <w:t>1.93</w:t>
            </w:r>
          </w:p>
        </w:tc>
        <w:tc>
          <w:tcPr>
            <w:tcW w:w="1253" w:type="dxa"/>
            <w:vAlign w:val="center"/>
          </w:tcPr>
          <w:p w:rsidR="003151F4" w:rsidRPr="00A63CB8" w:rsidRDefault="003151F4" w:rsidP="00A63CB8">
            <w:pPr>
              <w:spacing w:line="360" w:lineRule="auto"/>
              <w:jc w:val="center"/>
              <w:rPr>
                <w:rFonts w:ascii="Times New Roman" w:hAnsi="Times New Roman" w:cs="Times New Roman"/>
                <w:bCs/>
                <w:iCs/>
                <w:sz w:val="24"/>
                <w:szCs w:val="24"/>
              </w:rPr>
            </w:pPr>
            <w:r w:rsidRPr="00A63CB8">
              <w:rPr>
                <w:rFonts w:ascii="Times New Roman" w:hAnsi="Times New Roman" w:cs="Times New Roman"/>
                <w:bCs/>
                <w:iCs/>
                <w:sz w:val="24"/>
                <w:szCs w:val="24"/>
              </w:rPr>
              <w:t>130345</w:t>
            </w:r>
          </w:p>
        </w:tc>
        <w:tc>
          <w:tcPr>
            <w:tcW w:w="1195" w:type="dxa"/>
            <w:vAlign w:val="center"/>
          </w:tcPr>
          <w:p w:rsidR="003151F4" w:rsidRPr="00A63CB8" w:rsidRDefault="003151F4" w:rsidP="00A63CB8">
            <w:pPr>
              <w:spacing w:line="360" w:lineRule="auto"/>
              <w:jc w:val="center"/>
              <w:rPr>
                <w:rFonts w:ascii="Times New Roman" w:hAnsi="Times New Roman" w:cs="Times New Roman"/>
                <w:bCs/>
                <w:iCs/>
                <w:sz w:val="24"/>
                <w:szCs w:val="24"/>
              </w:rPr>
            </w:pPr>
            <w:r w:rsidRPr="00A63CB8">
              <w:rPr>
                <w:rFonts w:ascii="Times New Roman" w:hAnsi="Times New Roman" w:cs="Times New Roman"/>
                <w:bCs/>
                <w:iCs/>
                <w:sz w:val="24"/>
                <w:szCs w:val="24"/>
              </w:rPr>
              <w:t>2.10</w:t>
            </w:r>
          </w:p>
        </w:tc>
      </w:tr>
      <w:tr w:rsidR="003151F4" w:rsidRPr="00A63CB8" w:rsidTr="000A0536">
        <w:tc>
          <w:tcPr>
            <w:tcW w:w="3653" w:type="dxa"/>
            <w:vAlign w:val="center"/>
          </w:tcPr>
          <w:p w:rsidR="003151F4" w:rsidRPr="00A63CB8" w:rsidRDefault="003151F4" w:rsidP="00A63CB8">
            <w:pPr>
              <w:spacing w:line="360" w:lineRule="auto"/>
              <w:rPr>
                <w:rFonts w:ascii="Times New Roman" w:hAnsi="Times New Roman" w:cs="Times New Roman"/>
                <w:bCs/>
                <w:iCs/>
                <w:sz w:val="24"/>
                <w:szCs w:val="24"/>
              </w:rPr>
            </w:pPr>
            <w:r w:rsidRPr="00A63CB8">
              <w:rPr>
                <w:rFonts w:ascii="Times New Roman" w:hAnsi="Times New Roman" w:cs="Times New Roman"/>
                <w:bCs/>
                <w:iCs/>
                <w:sz w:val="24"/>
                <w:szCs w:val="24"/>
              </w:rPr>
              <w:t>Homestead, rivers, urban and others</w:t>
            </w:r>
          </w:p>
        </w:tc>
        <w:tc>
          <w:tcPr>
            <w:tcW w:w="1418" w:type="dxa"/>
            <w:vAlign w:val="center"/>
          </w:tcPr>
          <w:p w:rsidR="003151F4" w:rsidRPr="00A63CB8" w:rsidRDefault="003151F4" w:rsidP="00A63CB8">
            <w:pPr>
              <w:spacing w:line="360" w:lineRule="auto"/>
              <w:jc w:val="center"/>
              <w:rPr>
                <w:rFonts w:ascii="Times New Roman" w:hAnsi="Times New Roman" w:cs="Times New Roman"/>
                <w:bCs/>
                <w:iCs/>
                <w:sz w:val="24"/>
                <w:szCs w:val="24"/>
              </w:rPr>
            </w:pPr>
            <w:r w:rsidRPr="00A63CB8">
              <w:rPr>
                <w:rFonts w:ascii="Times New Roman" w:hAnsi="Times New Roman" w:cs="Times New Roman"/>
                <w:bCs/>
                <w:iCs/>
                <w:sz w:val="24"/>
                <w:szCs w:val="24"/>
              </w:rPr>
              <w:t>4446991</w:t>
            </w:r>
          </w:p>
        </w:tc>
        <w:tc>
          <w:tcPr>
            <w:tcW w:w="1481" w:type="dxa"/>
            <w:vAlign w:val="center"/>
          </w:tcPr>
          <w:p w:rsidR="003151F4" w:rsidRPr="00A63CB8" w:rsidRDefault="003151F4" w:rsidP="00A63CB8">
            <w:pPr>
              <w:spacing w:line="360" w:lineRule="auto"/>
              <w:jc w:val="center"/>
              <w:rPr>
                <w:rFonts w:ascii="Times New Roman" w:hAnsi="Times New Roman" w:cs="Times New Roman"/>
                <w:bCs/>
                <w:iCs/>
                <w:sz w:val="24"/>
                <w:szCs w:val="24"/>
              </w:rPr>
            </w:pPr>
            <w:r w:rsidRPr="00A63CB8">
              <w:rPr>
                <w:rFonts w:ascii="Times New Roman" w:hAnsi="Times New Roman" w:cs="Times New Roman"/>
                <w:bCs/>
                <w:iCs/>
                <w:sz w:val="24"/>
                <w:szCs w:val="24"/>
              </w:rPr>
              <w:t>30.13</w:t>
            </w:r>
          </w:p>
        </w:tc>
        <w:tc>
          <w:tcPr>
            <w:tcW w:w="1253" w:type="dxa"/>
            <w:vAlign w:val="center"/>
          </w:tcPr>
          <w:p w:rsidR="003151F4" w:rsidRPr="00A63CB8" w:rsidRDefault="003151F4" w:rsidP="00A63CB8">
            <w:pPr>
              <w:spacing w:line="360" w:lineRule="auto"/>
              <w:jc w:val="center"/>
              <w:rPr>
                <w:rFonts w:ascii="Times New Roman" w:hAnsi="Times New Roman" w:cs="Times New Roman"/>
                <w:bCs/>
                <w:iCs/>
                <w:sz w:val="24"/>
                <w:szCs w:val="24"/>
              </w:rPr>
            </w:pPr>
            <w:r w:rsidRPr="00A63CB8">
              <w:rPr>
                <w:rFonts w:ascii="Times New Roman" w:hAnsi="Times New Roman" w:cs="Times New Roman"/>
                <w:bCs/>
                <w:iCs/>
                <w:sz w:val="24"/>
                <w:szCs w:val="24"/>
              </w:rPr>
              <w:t>5449792</w:t>
            </w:r>
          </w:p>
        </w:tc>
        <w:tc>
          <w:tcPr>
            <w:tcW w:w="1195" w:type="dxa"/>
            <w:vAlign w:val="center"/>
          </w:tcPr>
          <w:p w:rsidR="003151F4" w:rsidRPr="00A63CB8" w:rsidRDefault="003151F4" w:rsidP="00A63CB8">
            <w:pPr>
              <w:spacing w:line="360" w:lineRule="auto"/>
              <w:jc w:val="center"/>
              <w:rPr>
                <w:rFonts w:ascii="Times New Roman" w:hAnsi="Times New Roman" w:cs="Times New Roman"/>
                <w:bCs/>
                <w:iCs/>
                <w:sz w:val="24"/>
                <w:szCs w:val="24"/>
              </w:rPr>
            </w:pPr>
            <w:r w:rsidRPr="00A63CB8">
              <w:rPr>
                <w:rFonts w:ascii="Times New Roman" w:hAnsi="Times New Roman" w:cs="Times New Roman"/>
                <w:bCs/>
                <w:iCs/>
                <w:sz w:val="24"/>
                <w:szCs w:val="24"/>
              </w:rPr>
              <w:t>36.93</w:t>
            </w:r>
          </w:p>
        </w:tc>
      </w:tr>
      <w:tr w:rsidR="003151F4" w:rsidRPr="00A63CB8" w:rsidTr="000A0536">
        <w:tc>
          <w:tcPr>
            <w:tcW w:w="3653" w:type="dxa"/>
            <w:vAlign w:val="center"/>
          </w:tcPr>
          <w:p w:rsidR="003151F4" w:rsidRPr="00A63CB8" w:rsidRDefault="003151F4" w:rsidP="00A63CB8">
            <w:pPr>
              <w:spacing w:line="360" w:lineRule="auto"/>
              <w:rPr>
                <w:rFonts w:ascii="Times New Roman" w:hAnsi="Times New Roman" w:cs="Times New Roman"/>
                <w:bCs/>
                <w:iCs/>
                <w:sz w:val="24"/>
                <w:szCs w:val="24"/>
              </w:rPr>
            </w:pPr>
            <w:r w:rsidRPr="00A63CB8">
              <w:rPr>
                <w:rFonts w:ascii="Times New Roman" w:hAnsi="Times New Roman" w:cs="Times New Roman"/>
                <w:bCs/>
                <w:iCs/>
                <w:sz w:val="24"/>
                <w:szCs w:val="24"/>
              </w:rPr>
              <w:t>Total</w:t>
            </w:r>
          </w:p>
        </w:tc>
        <w:tc>
          <w:tcPr>
            <w:tcW w:w="1418" w:type="dxa"/>
            <w:vAlign w:val="center"/>
          </w:tcPr>
          <w:p w:rsidR="003151F4" w:rsidRPr="00A63CB8" w:rsidRDefault="003151F4" w:rsidP="00A63CB8">
            <w:pPr>
              <w:spacing w:line="360" w:lineRule="auto"/>
              <w:jc w:val="center"/>
              <w:rPr>
                <w:rFonts w:ascii="Times New Roman" w:hAnsi="Times New Roman" w:cs="Times New Roman"/>
                <w:bCs/>
                <w:iCs/>
                <w:sz w:val="24"/>
                <w:szCs w:val="24"/>
              </w:rPr>
            </w:pPr>
            <w:r w:rsidRPr="00A63CB8">
              <w:rPr>
                <w:rFonts w:ascii="Times New Roman" w:hAnsi="Times New Roman" w:cs="Times New Roman"/>
                <w:bCs/>
                <w:iCs/>
                <w:sz w:val="24"/>
                <w:szCs w:val="24"/>
              </w:rPr>
              <w:t>14757000</w:t>
            </w:r>
          </w:p>
        </w:tc>
        <w:tc>
          <w:tcPr>
            <w:tcW w:w="1481" w:type="dxa"/>
            <w:vAlign w:val="center"/>
          </w:tcPr>
          <w:p w:rsidR="003151F4" w:rsidRPr="00A63CB8" w:rsidRDefault="003151F4" w:rsidP="00A63CB8">
            <w:pPr>
              <w:spacing w:line="360" w:lineRule="auto"/>
              <w:jc w:val="center"/>
              <w:rPr>
                <w:rFonts w:ascii="Times New Roman" w:hAnsi="Times New Roman" w:cs="Times New Roman"/>
                <w:bCs/>
                <w:iCs/>
                <w:sz w:val="24"/>
                <w:szCs w:val="24"/>
              </w:rPr>
            </w:pPr>
            <w:r w:rsidRPr="00A63CB8">
              <w:rPr>
                <w:rFonts w:ascii="Times New Roman" w:hAnsi="Times New Roman" w:cs="Times New Roman"/>
                <w:bCs/>
                <w:iCs/>
                <w:sz w:val="24"/>
                <w:szCs w:val="24"/>
              </w:rPr>
              <w:t>100</w:t>
            </w:r>
          </w:p>
        </w:tc>
        <w:tc>
          <w:tcPr>
            <w:tcW w:w="1253" w:type="dxa"/>
            <w:vAlign w:val="center"/>
          </w:tcPr>
          <w:p w:rsidR="003151F4" w:rsidRPr="00A63CB8" w:rsidRDefault="003151F4" w:rsidP="00A63CB8">
            <w:pPr>
              <w:spacing w:line="360" w:lineRule="auto"/>
              <w:jc w:val="center"/>
              <w:rPr>
                <w:rFonts w:ascii="Times New Roman" w:hAnsi="Times New Roman" w:cs="Times New Roman"/>
                <w:bCs/>
                <w:iCs/>
                <w:sz w:val="24"/>
                <w:szCs w:val="24"/>
              </w:rPr>
            </w:pPr>
            <w:r w:rsidRPr="00A63CB8">
              <w:rPr>
                <w:rFonts w:ascii="Times New Roman" w:hAnsi="Times New Roman" w:cs="Times New Roman"/>
                <w:bCs/>
                <w:iCs/>
                <w:sz w:val="24"/>
                <w:szCs w:val="24"/>
              </w:rPr>
              <w:t>14757000</w:t>
            </w:r>
          </w:p>
        </w:tc>
        <w:tc>
          <w:tcPr>
            <w:tcW w:w="1195" w:type="dxa"/>
            <w:vAlign w:val="center"/>
          </w:tcPr>
          <w:p w:rsidR="003151F4" w:rsidRPr="00A63CB8" w:rsidRDefault="003151F4" w:rsidP="00A63CB8">
            <w:pPr>
              <w:spacing w:line="360" w:lineRule="auto"/>
              <w:jc w:val="center"/>
              <w:rPr>
                <w:rFonts w:ascii="Times New Roman" w:hAnsi="Times New Roman" w:cs="Times New Roman"/>
                <w:bCs/>
                <w:iCs/>
                <w:sz w:val="24"/>
                <w:szCs w:val="24"/>
              </w:rPr>
            </w:pPr>
            <w:r w:rsidRPr="00A63CB8">
              <w:rPr>
                <w:rFonts w:ascii="Times New Roman" w:hAnsi="Times New Roman" w:cs="Times New Roman"/>
                <w:bCs/>
                <w:iCs/>
                <w:sz w:val="24"/>
                <w:szCs w:val="24"/>
              </w:rPr>
              <w:t>100</w:t>
            </w:r>
          </w:p>
        </w:tc>
      </w:tr>
    </w:tbl>
    <w:p w:rsidR="00F53C0F" w:rsidRPr="00A63CB8" w:rsidRDefault="00F53C0F" w:rsidP="00A63CB8">
      <w:pPr>
        <w:widowControl w:val="0"/>
        <w:autoSpaceDE w:val="0"/>
        <w:autoSpaceDN w:val="0"/>
        <w:adjustRightInd w:val="0"/>
        <w:spacing w:line="360" w:lineRule="auto"/>
        <w:jc w:val="both"/>
        <w:rPr>
          <w:rFonts w:ascii="Times New Roman" w:hAnsi="Times New Roman"/>
          <w:sz w:val="24"/>
          <w:szCs w:val="24"/>
        </w:rPr>
      </w:pPr>
      <w:r w:rsidRPr="00A63CB8">
        <w:rPr>
          <w:rFonts w:ascii="Times New Roman" w:hAnsi="Times New Roman"/>
          <w:b/>
          <w:sz w:val="24"/>
          <w:szCs w:val="24"/>
        </w:rPr>
        <w:t>Creeping Saline water in Crop land</w:t>
      </w:r>
    </w:p>
    <w:p w:rsidR="00F53C0F" w:rsidRPr="00A63CB8" w:rsidRDefault="00F53C0F" w:rsidP="00A63CB8">
      <w:pPr>
        <w:widowControl w:val="0"/>
        <w:autoSpaceDE w:val="0"/>
        <w:autoSpaceDN w:val="0"/>
        <w:adjustRightInd w:val="0"/>
        <w:spacing w:line="360" w:lineRule="auto"/>
        <w:jc w:val="both"/>
        <w:rPr>
          <w:rFonts w:ascii="Times New Roman" w:hAnsi="Times New Roman"/>
          <w:color w:val="000000" w:themeColor="text1"/>
          <w:sz w:val="24"/>
          <w:szCs w:val="24"/>
        </w:rPr>
      </w:pPr>
      <w:r w:rsidRPr="00A63CB8">
        <w:rPr>
          <w:rFonts w:ascii="Times New Roman" w:hAnsi="Times New Roman"/>
          <w:color w:val="000000" w:themeColor="text1"/>
          <w:sz w:val="24"/>
          <w:szCs w:val="24"/>
        </w:rPr>
        <w:t>More than 30% of the cultivable land of the country is in the coastal areas. Soil salinity is in increasing trends with time (</w:t>
      </w:r>
      <w:r w:rsidRPr="00A63CB8">
        <w:rPr>
          <w:rFonts w:ascii="Times New Roman" w:hAnsi="Times New Roman"/>
          <w:color w:val="FF0000"/>
          <w:sz w:val="24"/>
          <w:szCs w:val="24"/>
        </w:rPr>
        <w:t xml:space="preserve">Table </w:t>
      </w:r>
      <w:r w:rsidR="00472A2E" w:rsidRPr="00A63CB8">
        <w:rPr>
          <w:rFonts w:ascii="Times New Roman" w:hAnsi="Times New Roman"/>
          <w:color w:val="FF0000"/>
          <w:sz w:val="24"/>
          <w:szCs w:val="24"/>
        </w:rPr>
        <w:t>11</w:t>
      </w:r>
      <w:r w:rsidRPr="00A63CB8">
        <w:rPr>
          <w:rFonts w:ascii="Times New Roman" w:hAnsi="Times New Roman"/>
          <w:color w:val="000000" w:themeColor="text1"/>
          <w:sz w:val="24"/>
          <w:szCs w:val="24"/>
        </w:rPr>
        <w:t>). The soil salinity maps 1973 and 2009 (</w:t>
      </w:r>
      <w:r w:rsidRPr="00A63CB8">
        <w:rPr>
          <w:rFonts w:ascii="Times New Roman" w:hAnsi="Times New Roman"/>
          <w:color w:val="FF0000"/>
          <w:sz w:val="24"/>
          <w:szCs w:val="24"/>
        </w:rPr>
        <w:t xml:space="preserve">Figure </w:t>
      </w:r>
      <w:r w:rsidR="00472A2E" w:rsidRPr="00A63CB8">
        <w:rPr>
          <w:rFonts w:ascii="Times New Roman" w:hAnsi="Times New Roman"/>
          <w:color w:val="FF0000"/>
          <w:sz w:val="24"/>
          <w:szCs w:val="24"/>
        </w:rPr>
        <w:t>4</w:t>
      </w:r>
      <w:r w:rsidRPr="00A63CB8">
        <w:rPr>
          <w:rFonts w:ascii="Times New Roman" w:hAnsi="Times New Roman"/>
          <w:color w:val="000000" w:themeColor="text1"/>
          <w:sz w:val="24"/>
          <w:szCs w:val="24"/>
        </w:rPr>
        <w:t xml:space="preserve">) indicate that soils of </w:t>
      </w:r>
      <w:proofErr w:type="spellStart"/>
      <w:r w:rsidRPr="00A63CB8">
        <w:rPr>
          <w:rFonts w:ascii="Times New Roman" w:hAnsi="Times New Roman"/>
          <w:color w:val="000000" w:themeColor="text1"/>
          <w:sz w:val="24"/>
          <w:szCs w:val="24"/>
        </w:rPr>
        <w:t>Jessore</w:t>
      </w:r>
      <w:proofErr w:type="spellEnd"/>
      <w:r w:rsidRPr="00A63CB8">
        <w:rPr>
          <w:rFonts w:ascii="Times New Roman" w:hAnsi="Times New Roman"/>
          <w:color w:val="000000" w:themeColor="text1"/>
          <w:sz w:val="24"/>
          <w:szCs w:val="24"/>
        </w:rPr>
        <w:t xml:space="preserve">, </w:t>
      </w:r>
      <w:proofErr w:type="spellStart"/>
      <w:r w:rsidRPr="00A63CB8">
        <w:rPr>
          <w:rFonts w:ascii="Times New Roman" w:hAnsi="Times New Roman"/>
          <w:color w:val="000000" w:themeColor="text1"/>
          <w:sz w:val="24"/>
          <w:szCs w:val="24"/>
        </w:rPr>
        <w:t>Magura</w:t>
      </w:r>
      <w:proofErr w:type="spellEnd"/>
      <w:r w:rsidRPr="00A63CB8">
        <w:rPr>
          <w:rFonts w:ascii="Times New Roman" w:hAnsi="Times New Roman"/>
          <w:color w:val="000000" w:themeColor="text1"/>
          <w:sz w:val="24"/>
          <w:szCs w:val="24"/>
        </w:rPr>
        <w:t xml:space="preserve">, </w:t>
      </w:r>
      <w:proofErr w:type="spellStart"/>
      <w:r w:rsidRPr="00A63CB8">
        <w:rPr>
          <w:rFonts w:ascii="Times New Roman" w:hAnsi="Times New Roman"/>
          <w:color w:val="000000" w:themeColor="text1"/>
          <w:sz w:val="24"/>
          <w:szCs w:val="24"/>
        </w:rPr>
        <w:t>Narail</w:t>
      </w:r>
      <w:proofErr w:type="spellEnd"/>
      <w:r w:rsidRPr="00A63CB8">
        <w:rPr>
          <w:rFonts w:ascii="Times New Roman" w:hAnsi="Times New Roman"/>
          <w:color w:val="000000" w:themeColor="text1"/>
          <w:sz w:val="24"/>
          <w:szCs w:val="24"/>
        </w:rPr>
        <w:t xml:space="preserve">, </w:t>
      </w:r>
      <w:proofErr w:type="spellStart"/>
      <w:r w:rsidRPr="00A63CB8">
        <w:rPr>
          <w:rFonts w:ascii="Times New Roman" w:hAnsi="Times New Roman"/>
          <w:color w:val="000000" w:themeColor="text1"/>
          <w:sz w:val="24"/>
          <w:szCs w:val="24"/>
        </w:rPr>
        <w:t>Faridpur</w:t>
      </w:r>
      <w:proofErr w:type="spellEnd"/>
      <w:r w:rsidRPr="00A63CB8">
        <w:rPr>
          <w:rFonts w:ascii="Times New Roman" w:hAnsi="Times New Roman"/>
          <w:color w:val="000000" w:themeColor="text1"/>
          <w:sz w:val="24"/>
          <w:szCs w:val="24"/>
        </w:rPr>
        <w:t xml:space="preserve">, </w:t>
      </w:r>
      <w:proofErr w:type="spellStart"/>
      <w:r w:rsidRPr="00A63CB8">
        <w:rPr>
          <w:rFonts w:ascii="Times New Roman" w:hAnsi="Times New Roman"/>
          <w:color w:val="000000" w:themeColor="text1"/>
          <w:sz w:val="24"/>
          <w:szCs w:val="24"/>
        </w:rPr>
        <w:t>Gopalgonj</w:t>
      </w:r>
      <w:proofErr w:type="spellEnd"/>
      <w:r w:rsidRPr="00A63CB8">
        <w:rPr>
          <w:rFonts w:ascii="Times New Roman" w:hAnsi="Times New Roman"/>
          <w:color w:val="000000" w:themeColor="text1"/>
          <w:sz w:val="24"/>
          <w:szCs w:val="24"/>
        </w:rPr>
        <w:t xml:space="preserve">, Barisal, </w:t>
      </w:r>
      <w:proofErr w:type="spellStart"/>
      <w:r w:rsidRPr="00A63CB8">
        <w:rPr>
          <w:rFonts w:ascii="Times New Roman" w:hAnsi="Times New Roman"/>
          <w:color w:val="000000" w:themeColor="text1"/>
          <w:sz w:val="24"/>
          <w:szCs w:val="24"/>
        </w:rPr>
        <w:t>Jhalakhati</w:t>
      </w:r>
      <w:proofErr w:type="spellEnd"/>
      <w:r w:rsidRPr="00A63CB8">
        <w:rPr>
          <w:rFonts w:ascii="Times New Roman" w:hAnsi="Times New Roman"/>
          <w:color w:val="000000" w:themeColor="text1"/>
          <w:sz w:val="24"/>
          <w:szCs w:val="24"/>
        </w:rPr>
        <w:t xml:space="preserve"> and </w:t>
      </w:r>
      <w:proofErr w:type="spellStart"/>
      <w:r w:rsidRPr="00A63CB8">
        <w:rPr>
          <w:rFonts w:ascii="Times New Roman" w:hAnsi="Times New Roman"/>
          <w:color w:val="000000" w:themeColor="text1"/>
          <w:sz w:val="24"/>
          <w:szCs w:val="24"/>
        </w:rPr>
        <w:t>Patuakhili</w:t>
      </w:r>
      <w:proofErr w:type="spellEnd"/>
      <w:r w:rsidRPr="00A63CB8">
        <w:rPr>
          <w:rFonts w:ascii="Times New Roman" w:hAnsi="Times New Roman"/>
          <w:color w:val="000000" w:themeColor="text1"/>
          <w:sz w:val="24"/>
          <w:szCs w:val="24"/>
        </w:rPr>
        <w:t xml:space="preserve"> have been newly salinized during 36 years and the salinity area has increased to 1.056 </w:t>
      </w:r>
      <w:proofErr w:type="spellStart"/>
      <w:r w:rsidRPr="00A63CB8">
        <w:rPr>
          <w:rFonts w:ascii="Times New Roman" w:hAnsi="Times New Roman"/>
          <w:color w:val="000000" w:themeColor="text1"/>
          <w:sz w:val="24"/>
          <w:szCs w:val="24"/>
        </w:rPr>
        <w:t>mha</w:t>
      </w:r>
      <w:proofErr w:type="spellEnd"/>
      <w:r w:rsidRPr="00A63CB8">
        <w:rPr>
          <w:rFonts w:ascii="Times New Roman" w:hAnsi="Times New Roman"/>
          <w:color w:val="000000" w:themeColor="text1"/>
          <w:sz w:val="24"/>
          <w:szCs w:val="24"/>
        </w:rPr>
        <w:t xml:space="preserve"> in 2009 from 0.833mha in 2000 (Ahsan and Sattar, 2010).                </w:t>
      </w:r>
    </w:p>
    <w:p w:rsidR="00F53C0F" w:rsidRPr="00A63CB8" w:rsidRDefault="00F53C0F" w:rsidP="00A63CB8">
      <w:pPr>
        <w:spacing w:line="360" w:lineRule="auto"/>
        <w:jc w:val="both"/>
        <w:rPr>
          <w:rFonts w:ascii="Times New Roman" w:hAnsi="Times New Roman" w:cs="Times New Roman"/>
          <w:b/>
          <w:sz w:val="24"/>
          <w:szCs w:val="24"/>
        </w:rPr>
      </w:pPr>
      <w:r w:rsidRPr="00A63CB8">
        <w:rPr>
          <w:rFonts w:ascii="Times New Roman" w:hAnsi="Times New Roman"/>
          <w:b/>
          <w:noProof/>
          <w:sz w:val="24"/>
          <w:szCs w:val="24"/>
          <w:lang w:bidi="ar-SA"/>
        </w:rPr>
        <w:drawing>
          <wp:inline distT="0" distB="0" distL="0" distR="0">
            <wp:extent cx="5332980" cy="4019550"/>
            <wp:effectExtent l="19050" t="0" r="1020" b="0"/>
            <wp:docPr id="13" name="Picture 7" descr="sa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aline"/>
                    <pic:cNvPicPr>
                      <a:picLocks noChangeAspect="1" noChangeArrowheads="1"/>
                    </pic:cNvPicPr>
                  </pic:nvPicPr>
                  <pic:blipFill>
                    <a:blip r:embed="rId23"/>
                    <a:srcRect/>
                    <a:stretch>
                      <a:fillRect/>
                    </a:stretch>
                  </pic:blipFill>
                  <pic:spPr bwMode="auto">
                    <a:xfrm>
                      <a:off x="0" y="0"/>
                      <a:ext cx="5338724" cy="4023879"/>
                    </a:xfrm>
                    <a:prstGeom prst="rect">
                      <a:avLst/>
                    </a:prstGeom>
                    <a:noFill/>
                    <a:ln w="9525">
                      <a:noFill/>
                      <a:miter lim="800000"/>
                      <a:headEnd/>
                      <a:tailEnd/>
                    </a:ln>
                  </pic:spPr>
                </pic:pic>
              </a:graphicData>
            </a:graphic>
          </wp:inline>
        </w:drawing>
      </w:r>
    </w:p>
    <w:p w:rsidR="00F53C0F" w:rsidRPr="00A63CB8" w:rsidRDefault="00F53C0F" w:rsidP="00A63CB8">
      <w:pPr>
        <w:autoSpaceDE w:val="0"/>
        <w:autoSpaceDN w:val="0"/>
        <w:adjustRightInd w:val="0"/>
        <w:spacing w:line="360" w:lineRule="auto"/>
        <w:jc w:val="both"/>
        <w:rPr>
          <w:rFonts w:ascii="Times New Roman" w:eastAsia="Times New Roman" w:hAnsi="Times New Roman" w:cs="Times New Roman"/>
          <w:sz w:val="24"/>
          <w:szCs w:val="24"/>
        </w:rPr>
      </w:pPr>
      <w:r w:rsidRPr="00A63CB8">
        <w:rPr>
          <w:rFonts w:ascii="Times New Roman" w:eastAsia="Times New Roman" w:hAnsi="Times New Roman" w:cs="Times New Roman"/>
          <w:b/>
          <w:sz w:val="24"/>
          <w:szCs w:val="24"/>
        </w:rPr>
        <w:t xml:space="preserve">Figure </w:t>
      </w:r>
      <w:r w:rsidR="00472A2E" w:rsidRPr="00A63CB8">
        <w:rPr>
          <w:rFonts w:ascii="Times New Roman" w:eastAsia="Times New Roman" w:hAnsi="Times New Roman" w:cs="Times New Roman"/>
          <w:b/>
          <w:sz w:val="24"/>
          <w:szCs w:val="24"/>
        </w:rPr>
        <w:t>4</w:t>
      </w:r>
      <w:r w:rsidRPr="00A63CB8">
        <w:rPr>
          <w:rFonts w:ascii="Times New Roman" w:eastAsia="Times New Roman" w:hAnsi="Times New Roman" w:cs="Times New Roman"/>
          <w:b/>
          <w:sz w:val="24"/>
          <w:szCs w:val="24"/>
        </w:rPr>
        <w:t>.</w:t>
      </w:r>
      <w:r w:rsidRPr="00A63CB8">
        <w:rPr>
          <w:rFonts w:ascii="Times New Roman" w:eastAsia="Times New Roman" w:hAnsi="Times New Roman" w:cs="Times New Roman"/>
          <w:sz w:val="24"/>
          <w:szCs w:val="24"/>
        </w:rPr>
        <w:t xml:space="preserve"> Saline zone of Bangladesh.</w:t>
      </w:r>
    </w:p>
    <w:p w:rsidR="00F53C0F" w:rsidRPr="00A63CB8" w:rsidRDefault="00F53C0F" w:rsidP="00A63CB8">
      <w:pPr>
        <w:widowControl w:val="0"/>
        <w:autoSpaceDE w:val="0"/>
        <w:autoSpaceDN w:val="0"/>
        <w:adjustRightInd w:val="0"/>
        <w:spacing w:line="360" w:lineRule="auto"/>
        <w:jc w:val="both"/>
        <w:rPr>
          <w:rFonts w:ascii="Times New Roman" w:hAnsi="Times New Roman"/>
          <w:b/>
          <w:sz w:val="24"/>
          <w:szCs w:val="24"/>
        </w:rPr>
      </w:pPr>
    </w:p>
    <w:p w:rsidR="00F53C0F" w:rsidRPr="00A63CB8" w:rsidRDefault="00F53C0F" w:rsidP="00A63CB8">
      <w:pPr>
        <w:widowControl w:val="0"/>
        <w:autoSpaceDE w:val="0"/>
        <w:autoSpaceDN w:val="0"/>
        <w:adjustRightInd w:val="0"/>
        <w:spacing w:line="360" w:lineRule="auto"/>
        <w:jc w:val="both"/>
        <w:rPr>
          <w:rFonts w:ascii="Times New Roman" w:hAnsi="Times New Roman"/>
          <w:sz w:val="24"/>
          <w:szCs w:val="24"/>
        </w:rPr>
      </w:pPr>
      <w:r w:rsidRPr="00A63CB8">
        <w:rPr>
          <w:rFonts w:ascii="Times New Roman" w:hAnsi="Times New Roman"/>
          <w:b/>
          <w:sz w:val="24"/>
          <w:szCs w:val="24"/>
        </w:rPr>
        <w:t>Table1</w:t>
      </w:r>
      <w:r w:rsidR="00472A2E" w:rsidRPr="00A63CB8">
        <w:rPr>
          <w:rFonts w:ascii="Times New Roman" w:hAnsi="Times New Roman"/>
          <w:b/>
          <w:sz w:val="24"/>
          <w:szCs w:val="24"/>
        </w:rPr>
        <w:t>1</w:t>
      </w:r>
      <w:r w:rsidRPr="00A63CB8">
        <w:rPr>
          <w:rFonts w:ascii="Times New Roman" w:hAnsi="Times New Roman"/>
          <w:b/>
          <w:sz w:val="24"/>
          <w:szCs w:val="24"/>
        </w:rPr>
        <w:t>.</w:t>
      </w:r>
      <w:r w:rsidRPr="00A63CB8">
        <w:rPr>
          <w:rFonts w:ascii="Times New Roman" w:hAnsi="Times New Roman"/>
          <w:sz w:val="24"/>
          <w:szCs w:val="24"/>
        </w:rPr>
        <w:t xml:space="preserve"> Increase of soil salinity in coastal areas during 1973 to 2009</w:t>
      </w:r>
    </w:p>
    <w:p w:rsidR="00F53C0F" w:rsidRPr="00A63CB8" w:rsidRDefault="00F53C0F" w:rsidP="00A63CB8">
      <w:pPr>
        <w:spacing w:line="360" w:lineRule="auto"/>
        <w:jc w:val="both"/>
        <w:rPr>
          <w:rFonts w:ascii="Times New Roman" w:hAnsi="Times New Roman" w:cs="Times New Roman"/>
          <w:color w:val="000000"/>
          <w:spacing w:val="8"/>
          <w:sz w:val="24"/>
          <w:szCs w:val="24"/>
        </w:rPr>
      </w:pPr>
    </w:p>
    <w:tbl>
      <w:tblPr>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23"/>
        <w:gridCol w:w="1053"/>
        <w:gridCol w:w="1197"/>
        <w:gridCol w:w="2745"/>
        <w:gridCol w:w="2745"/>
      </w:tblGrid>
      <w:tr w:rsidR="00436E61" w:rsidRPr="00A63CB8" w:rsidTr="00040038">
        <w:trPr>
          <w:trHeight w:val="2303"/>
        </w:trPr>
        <w:tc>
          <w:tcPr>
            <w:tcW w:w="1023" w:type="dxa"/>
          </w:tcPr>
          <w:p w:rsidR="00F53C0F" w:rsidRPr="00A63CB8" w:rsidRDefault="00F53C0F" w:rsidP="00A63CB8">
            <w:pPr>
              <w:widowControl w:val="0"/>
              <w:autoSpaceDE w:val="0"/>
              <w:autoSpaceDN w:val="0"/>
              <w:adjustRightInd w:val="0"/>
              <w:spacing w:line="360" w:lineRule="auto"/>
              <w:jc w:val="both"/>
              <w:rPr>
                <w:rFonts w:ascii="Times New Roman" w:hAnsi="Times New Roman"/>
                <w:sz w:val="24"/>
                <w:szCs w:val="24"/>
              </w:rPr>
            </w:pPr>
            <w:r w:rsidRPr="00A63CB8">
              <w:rPr>
                <w:rFonts w:ascii="Times New Roman" w:hAnsi="Times New Roman"/>
                <w:sz w:val="24"/>
                <w:szCs w:val="24"/>
              </w:rPr>
              <w:t>1973</w:t>
            </w:r>
          </w:p>
          <w:p w:rsidR="00F53C0F" w:rsidRPr="00A63CB8" w:rsidRDefault="00F53C0F" w:rsidP="00A63CB8">
            <w:pPr>
              <w:widowControl w:val="0"/>
              <w:autoSpaceDE w:val="0"/>
              <w:autoSpaceDN w:val="0"/>
              <w:adjustRightInd w:val="0"/>
              <w:spacing w:line="360" w:lineRule="auto"/>
              <w:jc w:val="both"/>
              <w:rPr>
                <w:rFonts w:ascii="Times New Roman" w:hAnsi="Times New Roman"/>
                <w:sz w:val="24"/>
                <w:szCs w:val="24"/>
              </w:rPr>
            </w:pPr>
            <w:r w:rsidRPr="00A63CB8">
              <w:rPr>
                <w:rFonts w:ascii="Times New Roman" w:hAnsi="Times New Roman"/>
                <w:sz w:val="24"/>
                <w:szCs w:val="24"/>
              </w:rPr>
              <w:t>(000,ha)</w:t>
            </w:r>
          </w:p>
        </w:tc>
        <w:tc>
          <w:tcPr>
            <w:tcW w:w="1053" w:type="dxa"/>
          </w:tcPr>
          <w:p w:rsidR="00F53C0F" w:rsidRPr="00A63CB8" w:rsidRDefault="00F53C0F" w:rsidP="00A63CB8">
            <w:pPr>
              <w:widowControl w:val="0"/>
              <w:autoSpaceDE w:val="0"/>
              <w:autoSpaceDN w:val="0"/>
              <w:adjustRightInd w:val="0"/>
              <w:spacing w:line="360" w:lineRule="auto"/>
              <w:jc w:val="both"/>
              <w:rPr>
                <w:rFonts w:ascii="Times New Roman" w:hAnsi="Times New Roman"/>
                <w:sz w:val="24"/>
                <w:szCs w:val="24"/>
              </w:rPr>
            </w:pPr>
            <w:r w:rsidRPr="00A63CB8">
              <w:rPr>
                <w:rFonts w:ascii="Times New Roman" w:hAnsi="Times New Roman"/>
                <w:sz w:val="24"/>
                <w:szCs w:val="24"/>
              </w:rPr>
              <w:t>2000</w:t>
            </w:r>
          </w:p>
          <w:p w:rsidR="00F53C0F" w:rsidRPr="00A63CB8" w:rsidRDefault="00F53C0F" w:rsidP="00A63CB8">
            <w:pPr>
              <w:widowControl w:val="0"/>
              <w:autoSpaceDE w:val="0"/>
              <w:autoSpaceDN w:val="0"/>
              <w:adjustRightInd w:val="0"/>
              <w:spacing w:line="360" w:lineRule="auto"/>
              <w:jc w:val="both"/>
              <w:rPr>
                <w:rFonts w:ascii="Times New Roman" w:hAnsi="Times New Roman"/>
                <w:sz w:val="24"/>
                <w:szCs w:val="24"/>
              </w:rPr>
            </w:pPr>
            <w:r w:rsidRPr="00A63CB8">
              <w:rPr>
                <w:rFonts w:ascii="Times New Roman" w:hAnsi="Times New Roman"/>
                <w:sz w:val="24"/>
                <w:szCs w:val="24"/>
              </w:rPr>
              <w:t>(000,ha)</w:t>
            </w:r>
          </w:p>
        </w:tc>
        <w:tc>
          <w:tcPr>
            <w:tcW w:w="1197" w:type="dxa"/>
          </w:tcPr>
          <w:p w:rsidR="00F53C0F" w:rsidRPr="00A63CB8" w:rsidRDefault="00F53C0F" w:rsidP="00A63CB8">
            <w:pPr>
              <w:widowControl w:val="0"/>
              <w:autoSpaceDE w:val="0"/>
              <w:autoSpaceDN w:val="0"/>
              <w:adjustRightInd w:val="0"/>
              <w:spacing w:line="360" w:lineRule="auto"/>
              <w:jc w:val="both"/>
              <w:rPr>
                <w:rFonts w:ascii="Times New Roman" w:hAnsi="Times New Roman"/>
                <w:sz w:val="24"/>
                <w:szCs w:val="24"/>
              </w:rPr>
            </w:pPr>
            <w:r w:rsidRPr="00A63CB8">
              <w:rPr>
                <w:rFonts w:ascii="Times New Roman" w:hAnsi="Times New Roman"/>
                <w:sz w:val="24"/>
                <w:szCs w:val="24"/>
              </w:rPr>
              <w:t>2009</w:t>
            </w:r>
          </w:p>
          <w:p w:rsidR="00F53C0F" w:rsidRPr="00A63CB8" w:rsidRDefault="00F53C0F" w:rsidP="00A63CB8">
            <w:pPr>
              <w:widowControl w:val="0"/>
              <w:autoSpaceDE w:val="0"/>
              <w:autoSpaceDN w:val="0"/>
              <w:adjustRightInd w:val="0"/>
              <w:spacing w:line="360" w:lineRule="auto"/>
              <w:jc w:val="both"/>
              <w:rPr>
                <w:rFonts w:ascii="Times New Roman" w:hAnsi="Times New Roman"/>
                <w:sz w:val="24"/>
                <w:szCs w:val="24"/>
              </w:rPr>
            </w:pPr>
            <w:r w:rsidRPr="00A63CB8">
              <w:rPr>
                <w:rFonts w:ascii="Times New Roman" w:hAnsi="Times New Roman"/>
                <w:sz w:val="24"/>
                <w:szCs w:val="24"/>
              </w:rPr>
              <w:t>(000,ha)</w:t>
            </w:r>
          </w:p>
        </w:tc>
        <w:tc>
          <w:tcPr>
            <w:tcW w:w="2745" w:type="dxa"/>
          </w:tcPr>
          <w:p w:rsidR="00F53C0F" w:rsidRPr="00A63CB8" w:rsidRDefault="00F53C0F" w:rsidP="00A63CB8">
            <w:pPr>
              <w:widowControl w:val="0"/>
              <w:autoSpaceDE w:val="0"/>
              <w:autoSpaceDN w:val="0"/>
              <w:adjustRightInd w:val="0"/>
              <w:spacing w:line="360" w:lineRule="auto"/>
              <w:jc w:val="both"/>
              <w:rPr>
                <w:rFonts w:ascii="Times New Roman" w:hAnsi="Times New Roman"/>
                <w:sz w:val="24"/>
                <w:szCs w:val="24"/>
              </w:rPr>
            </w:pPr>
            <w:r w:rsidRPr="00A63CB8">
              <w:rPr>
                <w:rFonts w:ascii="Times New Roman" w:hAnsi="Times New Roman"/>
                <w:sz w:val="24"/>
                <w:szCs w:val="24"/>
              </w:rPr>
              <w:t>Salt affected area increased during last 9 years(2000-2009)   (000'ha)</w:t>
            </w:r>
          </w:p>
        </w:tc>
        <w:tc>
          <w:tcPr>
            <w:tcW w:w="2745" w:type="dxa"/>
          </w:tcPr>
          <w:p w:rsidR="00F53C0F" w:rsidRPr="00A63CB8" w:rsidRDefault="00F53C0F" w:rsidP="00A63CB8">
            <w:pPr>
              <w:widowControl w:val="0"/>
              <w:autoSpaceDE w:val="0"/>
              <w:autoSpaceDN w:val="0"/>
              <w:adjustRightInd w:val="0"/>
              <w:spacing w:line="360" w:lineRule="auto"/>
              <w:jc w:val="both"/>
              <w:rPr>
                <w:rFonts w:ascii="Times New Roman" w:hAnsi="Times New Roman"/>
                <w:sz w:val="24"/>
                <w:szCs w:val="24"/>
              </w:rPr>
            </w:pPr>
            <w:r w:rsidRPr="00A63CB8">
              <w:rPr>
                <w:rFonts w:ascii="Times New Roman" w:hAnsi="Times New Roman"/>
                <w:sz w:val="24"/>
                <w:szCs w:val="24"/>
              </w:rPr>
              <w:t>Salt affected area increased during last 36 years (1973-2009)  (000'ha)</w:t>
            </w:r>
          </w:p>
        </w:tc>
      </w:tr>
      <w:tr w:rsidR="00436E61" w:rsidRPr="00A63CB8" w:rsidTr="00040038">
        <w:tc>
          <w:tcPr>
            <w:tcW w:w="1023" w:type="dxa"/>
          </w:tcPr>
          <w:p w:rsidR="00F53C0F" w:rsidRPr="00A63CB8" w:rsidRDefault="00F53C0F" w:rsidP="00A63CB8">
            <w:pPr>
              <w:widowControl w:val="0"/>
              <w:autoSpaceDE w:val="0"/>
              <w:autoSpaceDN w:val="0"/>
              <w:adjustRightInd w:val="0"/>
              <w:spacing w:line="360" w:lineRule="auto"/>
              <w:jc w:val="both"/>
              <w:rPr>
                <w:rFonts w:ascii="Times New Roman" w:hAnsi="Times New Roman"/>
                <w:sz w:val="24"/>
                <w:szCs w:val="24"/>
              </w:rPr>
            </w:pPr>
            <w:r w:rsidRPr="00A63CB8">
              <w:rPr>
                <w:rFonts w:ascii="Times New Roman" w:hAnsi="Times New Roman"/>
                <w:sz w:val="24"/>
                <w:szCs w:val="24"/>
              </w:rPr>
              <w:t>833.45</w:t>
            </w:r>
          </w:p>
        </w:tc>
        <w:tc>
          <w:tcPr>
            <w:tcW w:w="1053" w:type="dxa"/>
          </w:tcPr>
          <w:p w:rsidR="00F53C0F" w:rsidRPr="00A63CB8" w:rsidRDefault="00F53C0F" w:rsidP="00A63CB8">
            <w:pPr>
              <w:widowControl w:val="0"/>
              <w:autoSpaceDE w:val="0"/>
              <w:autoSpaceDN w:val="0"/>
              <w:adjustRightInd w:val="0"/>
              <w:spacing w:line="360" w:lineRule="auto"/>
              <w:jc w:val="both"/>
              <w:rPr>
                <w:rFonts w:ascii="Times New Roman" w:hAnsi="Times New Roman"/>
                <w:sz w:val="24"/>
                <w:szCs w:val="24"/>
              </w:rPr>
            </w:pPr>
            <w:r w:rsidRPr="00A63CB8">
              <w:rPr>
                <w:rFonts w:ascii="Times New Roman" w:hAnsi="Times New Roman"/>
                <w:sz w:val="24"/>
                <w:szCs w:val="24"/>
              </w:rPr>
              <w:t>1020.75</w:t>
            </w:r>
          </w:p>
        </w:tc>
        <w:tc>
          <w:tcPr>
            <w:tcW w:w="1197" w:type="dxa"/>
          </w:tcPr>
          <w:p w:rsidR="00F53C0F" w:rsidRPr="00A63CB8" w:rsidRDefault="00F53C0F" w:rsidP="00A63CB8">
            <w:pPr>
              <w:widowControl w:val="0"/>
              <w:autoSpaceDE w:val="0"/>
              <w:autoSpaceDN w:val="0"/>
              <w:adjustRightInd w:val="0"/>
              <w:spacing w:line="360" w:lineRule="auto"/>
              <w:jc w:val="both"/>
              <w:rPr>
                <w:rFonts w:ascii="Times New Roman" w:hAnsi="Times New Roman"/>
                <w:sz w:val="24"/>
                <w:szCs w:val="24"/>
              </w:rPr>
            </w:pPr>
            <w:r w:rsidRPr="00A63CB8">
              <w:rPr>
                <w:rFonts w:ascii="Times New Roman" w:hAnsi="Times New Roman"/>
                <w:sz w:val="24"/>
                <w:szCs w:val="24"/>
              </w:rPr>
              <w:t>1056.19</w:t>
            </w:r>
          </w:p>
        </w:tc>
        <w:tc>
          <w:tcPr>
            <w:tcW w:w="2745" w:type="dxa"/>
          </w:tcPr>
          <w:p w:rsidR="00F53C0F" w:rsidRPr="00A63CB8" w:rsidRDefault="00F53C0F" w:rsidP="00A63CB8">
            <w:pPr>
              <w:widowControl w:val="0"/>
              <w:autoSpaceDE w:val="0"/>
              <w:autoSpaceDN w:val="0"/>
              <w:adjustRightInd w:val="0"/>
              <w:spacing w:line="360" w:lineRule="auto"/>
              <w:jc w:val="both"/>
              <w:rPr>
                <w:rFonts w:ascii="Times New Roman" w:hAnsi="Times New Roman"/>
                <w:sz w:val="24"/>
                <w:szCs w:val="24"/>
              </w:rPr>
            </w:pPr>
            <w:r w:rsidRPr="00A63CB8">
              <w:rPr>
                <w:rFonts w:ascii="Times New Roman" w:hAnsi="Times New Roman"/>
                <w:sz w:val="24"/>
                <w:szCs w:val="24"/>
              </w:rPr>
              <w:t>35.44 (3.5%)</w:t>
            </w:r>
          </w:p>
        </w:tc>
        <w:tc>
          <w:tcPr>
            <w:tcW w:w="2745" w:type="dxa"/>
          </w:tcPr>
          <w:p w:rsidR="00F53C0F" w:rsidRPr="00A63CB8" w:rsidRDefault="00F53C0F" w:rsidP="00A63CB8">
            <w:pPr>
              <w:widowControl w:val="0"/>
              <w:autoSpaceDE w:val="0"/>
              <w:autoSpaceDN w:val="0"/>
              <w:adjustRightInd w:val="0"/>
              <w:spacing w:line="360" w:lineRule="auto"/>
              <w:jc w:val="both"/>
              <w:rPr>
                <w:rFonts w:ascii="Times New Roman" w:hAnsi="Times New Roman"/>
                <w:sz w:val="24"/>
                <w:szCs w:val="24"/>
              </w:rPr>
            </w:pPr>
            <w:r w:rsidRPr="00A63CB8">
              <w:rPr>
                <w:rFonts w:ascii="Times New Roman" w:hAnsi="Times New Roman"/>
                <w:sz w:val="24"/>
                <w:szCs w:val="24"/>
              </w:rPr>
              <w:t>222.74 (26.7%)</w:t>
            </w:r>
          </w:p>
        </w:tc>
      </w:tr>
    </w:tbl>
    <w:p w:rsidR="00F53C0F" w:rsidRPr="00A63CB8" w:rsidRDefault="00F53C0F" w:rsidP="00A63CB8">
      <w:pPr>
        <w:spacing w:line="360" w:lineRule="auto"/>
        <w:jc w:val="both"/>
        <w:rPr>
          <w:rFonts w:ascii="Times New Roman" w:hAnsi="Times New Roman" w:cs="Times New Roman"/>
          <w:color w:val="000000"/>
          <w:spacing w:val="8"/>
          <w:sz w:val="24"/>
          <w:szCs w:val="24"/>
        </w:rPr>
      </w:pPr>
    </w:p>
    <w:p w:rsidR="00F53C0F" w:rsidRPr="00A63CB8" w:rsidRDefault="00F53C0F" w:rsidP="00A63CB8">
      <w:pPr>
        <w:widowControl w:val="0"/>
        <w:autoSpaceDE w:val="0"/>
        <w:autoSpaceDN w:val="0"/>
        <w:adjustRightInd w:val="0"/>
        <w:spacing w:line="360" w:lineRule="auto"/>
        <w:jc w:val="both"/>
        <w:rPr>
          <w:sz w:val="24"/>
          <w:szCs w:val="24"/>
        </w:rPr>
      </w:pPr>
      <w:proofErr w:type="spellStart"/>
      <w:r w:rsidRPr="00A63CB8">
        <w:rPr>
          <w:rFonts w:ascii="Times New Roman" w:hAnsi="Times New Roman"/>
          <w:sz w:val="24"/>
          <w:szCs w:val="24"/>
        </w:rPr>
        <w:t>Source</w:t>
      </w:r>
      <w:proofErr w:type="gramStart"/>
      <w:r w:rsidRPr="00A63CB8">
        <w:rPr>
          <w:rFonts w:ascii="Times New Roman" w:hAnsi="Times New Roman"/>
          <w:sz w:val="24"/>
          <w:szCs w:val="24"/>
        </w:rPr>
        <w:t>:Ahsanand</w:t>
      </w:r>
      <w:proofErr w:type="spellEnd"/>
      <w:proofErr w:type="gramEnd"/>
      <w:r w:rsidRPr="00A63CB8">
        <w:rPr>
          <w:rFonts w:ascii="Times New Roman" w:hAnsi="Times New Roman"/>
          <w:sz w:val="24"/>
          <w:szCs w:val="24"/>
        </w:rPr>
        <w:t xml:space="preserve"> </w:t>
      </w:r>
      <w:proofErr w:type="spellStart"/>
      <w:r w:rsidRPr="00A63CB8">
        <w:rPr>
          <w:rFonts w:ascii="Times New Roman" w:hAnsi="Times New Roman"/>
          <w:sz w:val="24"/>
          <w:szCs w:val="24"/>
        </w:rPr>
        <w:t>Sattar</w:t>
      </w:r>
      <w:proofErr w:type="spellEnd"/>
      <w:r w:rsidRPr="00A63CB8">
        <w:rPr>
          <w:rFonts w:ascii="Times New Roman" w:hAnsi="Times New Roman"/>
          <w:sz w:val="24"/>
          <w:szCs w:val="24"/>
        </w:rPr>
        <w:t>, 2010</w:t>
      </w:r>
    </w:p>
    <w:p w:rsidR="00F53C0F" w:rsidRPr="00A63CB8" w:rsidRDefault="00F53C0F" w:rsidP="00A63CB8">
      <w:pPr>
        <w:spacing w:line="360" w:lineRule="auto"/>
        <w:jc w:val="both"/>
        <w:rPr>
          <w:rFonts w:ascii="Times New Roman" w:hAnsi="Times New Roman" w:cs="Times New Roman"/>
          <w:color w:val="000000"/>
          <w:spacing w:val="8"/>
          <w:sz w:val="24"/>
          <w:szCs w:val="24"/>
        </w:rPr>
      </w:pPr>
      <w:r w:rsidRPr="00A63CB8">
        <w:rPr>
          <w:noProof/>
          <w:sz w:val="24"/>
          <w:szCs w:val="24"/>
          <w:lang w:bidi="ar-SA"/>
        </w:rPr>
        <w:drawing>
          <wp:anchor distT="0" distB="0" distL="114300" distR="114300" simplePos="0" relativeHeight="251657216" behindDoc="0" locked="0" layoutInCell="1" allowOverlap="1">
            <wp:simplePos x="0" y="0"/>
            <wp:positionH relativeFrom="column">
              <wp:posOffset>0</wp:posOffset>
            </wp:positionH>
            <wp:positionV relativeFrom="paragraph">
              <wp:posOffset>167005</wp:posOffset>
            </wp:positionV>
            <wp:extent cx="2743200" cy="4114800"/>
            <wp:effectExtent l="0" t="0" r="0" b="0"/>
            <wp:wrapNone/>
            <wp:docPr id="2" name="Picture 3" descr="salinity200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salinity2009"/>
                    <pic:cNvPicPr preferRelativeResize="0">
                      <a:picLocks noChangeAspect="1" noChangeArrowheads="1"/>
                    </pic:cNvPicPr>
                  </pic:nvPicPr>
                  <pic:blipFill>
                    <a:blip r:embed="rId24" cstate="print"/>
                    <a:srcRect t="1389" b="1389"/>
                    <a:stretch>
                      <a:fillRect/>
                    </a:stretch>
                  </pic:blipFill>
                  <pic:spPr bwMode="auto">
                    <a:xfrm>
                      <a:off x="0" y="0"/>
                      <a:ext cx="2743200" cy="4114800"/>
                    </a:xfrm>
                    <a:prstGeom prst="rect">
                      <a:avLst/>
                    </a:prstGeom>
                    <a:noFill/>
                    <a:ln w="9525">
                      <a:noFill/>
                      <a:miter lim="800000"/>
                      <a:headEnd/>
                      <a:tailEnd/>
                    </a:ln>
                  </pic:spPr>
                </pic:pic>
              </a:graphicData>
            </a:graphic>
          </wp:anchor>
        </w:drawing>
      </w:r>
      <w:r w:rsidRPr="00A63CB8">
        <w:rPr>
          <w:noProof/>
          <w:sz w:val="24"/>
          <w:szCs w:val="24"/>
          <w:lang w:bidi="ar-SA"/>
        </w:rPr>
        <w:drawing>
          <wp:anchor distT="0" distB="0" distL="114300" distR="114300" simplePos="0" relativeHeight="251654144" behindDoc="0" locked="0" layoutInCell="1" allowOverlap="1">
            <wp:simplePos x="0" y="0"/>
            <wp:positionH relativeFrom="column">
              <wp:posOffset>0</wp:posOffset>
            </wp:positionH>
            <wp:positionV relativeFrom="paragraph">
              <wp:posOffset>174625</wp:posOffset>
            </wp:positionV>
            <wp:extent cx="2743200" cy="4114800"/>
            <wp:effectExtent l="19050" t="0" r="0" b="0"/>
            <wp:wrapSquare wrapText="bothSides"/>
            <wp:docPr id="11" name="Picture 2" descr="J:\Soil slinity 200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J:\Soil slinity 2000.jpg"/>
                    <pic:cNvPicPr preferRelativeResize="0">
                      <a:picLocks noChangeAspect="1" noChangeArrowheads="1"/>
                    </pic:cNvPicPr>
                  </pic:nvPicPr>
                  <pic:blipFill>
                    <a:blip r:embed="rId25" cstate="print"/>
                    <a:srcRect/>
                    <a:stretch>
                      <a:fillRect/>
                    </a:stretch>
                  </pic:blipFill>
                  <pic:spPr bwMode="auto">
                    <a:xfrm>
                      <a:off x="0" y="0"/>
                      <a:ext cx="2743200" cy="4114800"/>
                    </a:xfrm>
                    <a:prstGeom prst="rect">
                      <a:avLst/>
                    </a:prstGeom>
                    <a:noFill/>
                    <a:ln w="9525">
                      <a:noFill/>
                      <a:miter lim="800000"/>
                      <a:headEnd/>
                      <a:tailEnd/>
                    </a:ln>
                  </pic:spPr>
                </pic:pic>
              </a:graphicData>
            </a:graphic>
          </wp:anchor>
        </w:drawing>
      </w:r>
    </w:p>
    <w:p w:rsidR="00F53C0F" w:rsidRPr="00A63CB8" w:rsidRDefault="00F53C0F" w:rsidP="00A63CB8">
      <w:pPr>
        <w:spacing w:line="360" w:lineRule="auto"/>
        <w:jc w:val="both"/>
        <w:rPr>
          <w:rFonts w:ascii="Times New Roman" w:hAnsi="Times New Roman" w:cs="Times New Roman"/>
          <w:color w:val="000000"/>
          <w:spacing w:val="8"/>
          <w:sz w:val="24"/>
          <w:szCs w:val="24"/>
        </w:rPr>
      </w:pPr>
    </w:p>
    <w:p w:rsidR="00F53C0F" w:rsidRPr="00A63CB8" w:rsidRDefault="00F53C0F" w:rsidP="00A63CB8">
      <w:pPr>
        <w:spacing w:line="360" w:lineRule="auto"/>
        <w:jc w:val="both"/>
        <w:rPr>
          <w:rFonts w:ascii="Times New Roman" w:hAnsi="Times New Roman" w:cs="Times New Roman"/>
          <w:color w:val="000000"/>
          <w:spacing w:val="8"/>
          <w:sz w:val="24"/>
          <w:szCs w:val="24"/>
        </w:rPr>
      </w:pPr>
    </w:p>
    <w:p w:rsidR="00F53C0F" w:rsidRPr="00A63CB8" w:rsidRDefault="00F53C0F" w:rsidP="00A63CB8">
      <w:pPr>
        <w:spacing w:line="360" w:lineRule="auto"/>
        <w:jc w:val="both"/>
        <w:rPr>
          <w:rFonts w:ascii="Times New Roman" w:hAnsi="Times New Roman" w:cs="Times New Roman"/>
          <w:color w:val="000000"/>
          <w:spacing w:val="8"/>
          <w:sz w:val="24"/>
          <w:szCs w:val="24"/>
        </w:rPr>
      </w:pPr>
    </w:p>
    <w:p w:rsidR="00F53C0F" w:rsidRPr="00A63CB8" w:rsidRDefault="00F53C0F" w:rsidP="00A63CB8">
      <w:pPr>
        <w:spacing w:line="360" w:lineRule="auto"/>
        <w:jc w:val="both"/>
        <w:rPr>
          <w:rFonts w:ascii="Times New Roman" w:hAnsi="Times New Roman" w:cs="Times New Roman"/>
          <w:color w:val="000000"/>
          <w:spacing w:val="8"/>
          <w:sz w:val="24"/>
          <w:szCs w:val="24"/>
        </w:rPr>
      </w:pPr>
    </w:p>
    <w:p w:rsidR="00F53C0F" w:rsidRPr="00A63CB8" w:rsidRDefault="00F53C0F" w:rsidP="00A63CB8">
      <w:pPr>
        <w:spacing w:line="360" w:lineRule="auto"/>
        <w:jc w:val="both"/>
        <w:rPr>
          <w:rFonts w:ascii="Times New Roman" w:hAnsi="Times New Roman" w:cs="Times New Roman"/>
          <w:color w:val="000000"/>
          <w:spacing w:val="8"/>
          <w:sz w:val="24"/>
          <w:szCs w:val="24"/>
        </w:rPr>
      </w:pPr>
    </w:p>
    <w:p w:rsidR="00F53C0F" w:rsidRPr="00A63CB8" w:rsidRDefault="00F53C0F" w:rsidP="00A63CB8">
      <w:pPr>
        <w:spacing w:line="360" w:lineRule="auto"/>
        <w:jc w:val="both"/>
        <w:rPr>
          <w:rFonts w:ascii="Times New Roman" w:hAnsi="Times New Roman" w:cs="Times New Roman"/>
          <w:color w:val="000000"/>
          <w:spacing w:val="8"/>
          <w:sz w:val="24"/>
          <w:szCs w:val="24"/>
        </w:rPr>
      </w:pPr>
    </w:p>
    <w:p w:rsidR="00F53C0F" w:rsidRPr="00A63CB8" w:rsidRDefault="00F53C0F" w:rsidP="00A63CB8">
      <w:pPr>
        <w:spacing w:line="360" w:lineRule="auto"/>
        <w:jc w:val="both"/>
        <w:rPr>
          <w:rFonts w:ascii="Times New Roman" w:hAnsi="Times New Roman" w:cs="Times New Roman"/>
          <w:color w:val="000000"/>
          <w:spacing w:val="8"/>
          <w:sz w:val="24"/>
          <w:szCs w:val="24"/>
        </w:rPr>
      </w:pPr>
    </w:p>
    <w:p w:rsidR="00F53C0F" w:rsidRPr="00A63CB8" w:rsidRDefault="00F53C0F" w:rsidP="00A63CB8">
      <w:pPr>
        <w:spacing w:line="360" w:lineRule="auto"/>
        <w:jc w:val="both"/>
        <w:rPr>
          <w:rFonts w:ascii="Times New Roman" w:hAnsi="Times New Roman" w:cs="Times New Roman"/>
          <w:color w:val="000000"/>
          <w:spacing w:val="8"/>
          <w:sz w:val="24"/>
          <w:szCs w:val="24"/>
        </w:rPr>
      </w:pPr>
    </w:p>
    <w:p w:rsidR="00F53C0F" w:rsidRPr="00A63CB8" w:rsidRDefault="00F53C0F" w:rsidP="00A63CB8">
      <w:pPr>
        <w:spacing w:line="360" w:lineRule="auto"/>
        <w:jc w:val="both"/>
        <w:rPr>
          <w:rFonts w:ascii="Times New Roman" w:hAnsi="Times New Roman" w:cs="Times New Roman"/>
          <w:color w:val="000000"/>
          <w:spacing w:val="8"/>
          <w:sz w:val="24"/>
          <w:szCs w:val="24"/>
        </w:rPr>
      </w:pPr>
    </w:p>
    <w:p w:rsidR="00F53C0F" w:rsidRPr="00A63CB8" w:rsidRDefault="00F53C0F" w:rsidP="00A63CB8">
      <w:pPr>
        <w:spacing w:line="360" w:lineRule="auto"/>
        <w:jc w:val="both"/>
        <w:rPr>
          <w:rFonts w:ascii="Times New Roman" w:hAnsi="Times New Roman" w:cs="Times New Roman"/>
          <w:color w:val="000000"/>
          <w:spacing w:val="8"/>
          <w:sz w:val="24"/>
          <w:szCs w:val="24"/>
        </w:rPr>
      </w:pPr>
    </w:p>
    <w:p w:rsidR="00F53C0F" w:rsidRPr="00A63CB8" w:rsidRDefault="00F53C0F" w:rsidP="00A63CB8">
      <w:pPr>
        <w:spacing w:line="360" w:lineRule="auto"/>
        <w:jc w:val="both"/>
        <w:rPr>
          <w:rFonts w:ascii="Times New Roman" w:hAnsi="Times New Roman" w:cs="Times New Roman"/>
          <w:color w:val="000000"/>
          <w:spacing w:val="8"/>
          <w:sz w:val="24"/>
          <w:szCs w:val="24"/>
        </w:rPr>
      </w:pPr>
    </w:p>
    <w:p w:rsidR="00F53C0F" w:rsidRPr="00A63CB8" w:rsidRDefault="00F53C0F" w:rsidP="00A63CB8">
      <w:pPr>
        <w:spacing w:line="360" w:lineRule="auto"/>
        <w:jc w:val="both"/>
        <w:rPr>
          <w:rFonts w:ascii="Times New Roman" w:hAnsi="Times New Roman" w:cs="Times New Roman"/>
          <w:color w:val="000000"/>
          <w:spacing w:val="8"/>
          <w:sz w:val="24"/>
          <w:szCs w:val="24"/>
        </w:rPr>
      </w:pPr>
    </w:p>
    <w:p w:rsidR="00F53C0F" w:rsidRPr="00A63CB8" w:rsidRDefault="00F53C0F" w:rsidP="00A63CB8">
      <w:pPr>
        <w:spacing w:line="360" w:lineRule="auto"/>
        <w:jc w:val="both"/>
        <w:rPr>
          <w:rFonts w:ascii="Times New Roman" w:hAnsi="Times New Roman" w:cs="Times New Roman"/>
          <w:color w:val="000000"/>
          <w:spacing w:val="8"/>
          <w:sz w:val="24"/>
          <w:szCs w:val="24"/>
        </w:rPr>
      </w:pPr>
    </w:p>
    <w:p w:rsidR="00F53C0F" w:rsidRPr="00A63CB8" w:rsidRDefault="00F53C0F" w:rsidP="00A63CB8">
      <w:pPr>
        <w:spacing w:line="360" w:lineRule="auto"/>
        <w:jc w:val="both"/>
        <w:rPr>
          <w:rFonts w:ascii="Times New Roman" w:hAnsi="Times New Roman" w:cs="Times New Roman"/>
          <w:color w:val="000000"/>
          <w:spacing w:val="8"/>
          <w:sz w:val="24"/>
          <w:szCs w:val="24"/>
        </w:rPr>
      </w:pPr>
    </w:p>
    <w:p w:rsidR="00F53C0F" w:rsidRPr="00A63CB8" w:rsidRDefault="00F53C0F" w:rsidP="00A63CB8">
      <w:pPr>
        <w:spacing w:line="360" w:lineRule="auto"/>
        <w:jc w:val="both"/>
        <w:rPr>
          <w:rFonts w:ascii="Times New Roman" w:hAnsi="Times New Roman" w:cs="Times New Roman"/>
          <w:color w:val="000000"/>
          <w:spacing w:val="8"/>
          <w:sz w:val="24"/>
          <w:szCs w:val="24"/>
        </w:rPr>
      </w:pPr>
    </w:p>
    <w:p w:rsidR="00F53C0F" w:rsidRPr="00A63CB8" w:rsidRDefault="00F53C0F" w:rsidP="00A63CB8">
      <w:pPr>
        <w:spacing w:line="360" w:lineRule="auto"/>
        <w:jc w:val="both"/>
        <w:rPr>
          <w:rFonts w:ascii="Times New Roman" w:hAnsi="Times New Roman" w:cs="Times New Roman"/>
          <w:color w:val="000000"/>
          <w:spacing w:val="8"/>
          <w:sz w:val="24"/>
          <w:szCs w:val="24"/>
        </w:rPr>
      </w:pPr>
    </w:p>
    <w:p w:rsidR="00F53C0F" w:rsidRPr="00A63CB8" w:rsidRDefault="00F53C0F" w:rsidP="00A63CB8">
      <w:pPr>
        <w:spacing w:line="360" w:lineRule="auto"/>
        <w:jc w:val="both"/>
        <w:rPr>
          <w:rFonts w:ascii="Times New Roman" w:hAnsi="Times New Roman" w:cs="Times New Roman"/>
          <w:color w:val="000000"/>
          <w:spacing w:val="8"/>
          <w:sz w:val="24"/>
          <w:szCs w:val="24"/>
        </w:rPr>
      </w:pPr>
    </w:p>
    <w:p w:rsidR="00F53C0F" w:rsidRPr="00A63CB8" w:rsidRDefault="00F53C0F" w:rsidP="00A63CB8">
      <w:pPr>
        <w:spacing w:line="360" w:lineRule="auto"/>
        <w:jc w:val="both"/>
        <w:rPr>
          <w:rFonts w:ascii="Times New Roman" w:hAnsi="Times New Roman" w:cs="Times New Roman"/>
          <w:color w:val="000000"/>
          <w:spacing w:val="8"/>
          <w:sz w:val="24"/>
          <w:szCs w:val="24"/>
        </w:rPr>
      </w:pPr>
    </w:p>
    <w:p w:rsidR="00F53C0F" w:rsidRPr="00A63CB8" w:rsidRDefault="00F53C0F" w:rsidP="00A63CB8">
      <w:pPr>
        <w:spacing w:line="360" w:lineRule="auto"/>
        <w:jc w:val="both"/>
        <w:rPr>
          <w:rFonts w:ascii="Times New Roman" w:hAnsi="Times New Roman" w:cs="Times New Roman"/>
          <w:color w:val="000000"/>
          <w:spacing w:val="8"/>
          <w:sz w:val="24"/>
          <w:szCs w:val="24"/>
        </w:rPr>
      </w:pPr>
    </w:p>
    <w:p w:rsidR="00F53C0F" w:rsidRPr="00A63CB8" w:rsidRDefault="00F53C0F" w:rsidP="00A63CB8">
      <w:pPr>
        <w:pStyle w:val="BodyText"/>
        <w:spacing w:line="360" w:lineRule="auto"/>
        <w:rPr>
          <w:b/>
          <w:szCs w:val="24"/>
        </w:rPr>
      </w:pPr>
    </w:p>
    <w:p w:rsidR="00F53C0F" w:rsidRPr="00A63CB8" w:rsidRDefault="00F53C0F" w:rsidP="00A63CB8">
      <w:pPr>
        <w:pStyle w:val="BodyText"/>
        <w:spacing w:line="360" w:lineRule="auto"/>
        <w:jc w:val="left"/>
        <w:rPr>
          <w:szCs w:val="24"/>
        </w:rPr>
      </w:pPr>
      <w:r w:rsidRPr="00A63CB8">
        <w:rPr>
          <w:b/>
          <w:szCs w:val="24"/>
        </w:rPr>
        <w:t xml:space="preserve">Figure </w:t>
      </w:r>
      <w:r w:rsidR="00472A2E" w:rsidRPr="00A63CB8">
        <w:rPr>
          <w:b/>
          <w:szCs w:val="24"/>
        </w:rPr>
        <w:t>5.</w:t>
      </w:r>
      <w:r w:rsidRPr="00A63CB8">
        <w:rPr>
          <w:szCs w:val="24"/>
        </w:rPr>
        <w:t xml:space="preserve"> Soil salinity map of Bangladesh of the year 2000 and 2009. (Source: SRDI, 2010)</w:t>
      </w:r>
    </w:p>
    <w:p w:rsidR="00F53C0F" w:rsidRPr="00A63CB8" w:rsidRDefault="00F53C0F" w:rsidP="00A63CB8">
      <w:pPr>
        <w:pStyle w:val="BodyText"/>
        <w:spacing w:line="360" w:lineRule="auto"/>
        <w:jc w:val="left"/>
        <w:rPr>
          <w:szCs w:val="24"/>
        </w:rPr>
      </w:pPr>
      <w:r w:rsidRPr="00A63CB8">
        <w:rPr>
          <w:bCs/>
          <w:noProof/>
          <w:szCs w:val="24"/>
        </w:rPr>
        <w:lastRenderedPageBreak/>
        <w:drawing>
          <wp:inline distT="0" distB="0" distL="0" distR="0">
            <wp:extent cx="5734050" cy="2915929"/>
            <wp:effectExtent l="19050" t="0" r="0" b="0"/>
            <wp:docPr id="12" name="Picture 2" descr="Salt afftected seedb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alt afftected seedbed"/>
                    <pic:cNvPicPr>
                      <a:picLocks noChangeAspect="1" noChangeArrowheads="1"/>
                    </pic:cNvPicPr>
                  </pic:nvPicPr>
                  <pic:blipFill>
                    <a:blip r:embed="rId26">
                      <a:lum bright="10000" contrast="30000"/>
                    </a:blip>
                    <a:srcRect/>
                    <a:stretch>
                      <a:fillRect/>
                    </a:stretch>
                  </pic:blipFill>
                  <pic:spPr bwMode="auto">
                    <a:xfrm>
                      <a:off x="0" y="0"/>
                      <a:ext cx="5762638" cy="2930467"/>
                    </a:xfrm>
                    <a:prstGeom prst="rect">
                      <a:avLst/>
                    </a:prstGeom>
                    <a:noFill/>
                    <a:ln w="9525">
                      <a:noFill/>
                      <a:miter lim="800000"/>
                      <a:headEnd/>
                      <a:tailEnd/>
                    </a:ln>
                  </pic:spPr>
                </pic:pic>
              </a:graphicData>
            </a:graphic>
          </wp:inline>
        </w:drawing>
      </w:r>
    </w:p>
    <w:p w:rsidR="00F53C0F" w:rsidRPr="00A63CB8" w:rsidRDefault="00F53C0F" w:rsidP="00A63CB8">
      <w:pPr>
        <w:spacing w:line="360" w:lineRule="auto"/>
        <w:jc w:val="both"/>
        <w:rPr>
          <w:rFonts w:ascii="Times New Roman" w:hAnsi="Times New Roman" w:cs="Times New Roman"/>
          <w:bCs/>
          <w:color w:val="000000"/>
          <w:sz w:val="24"/>
          <w:szCs w:val="24"/>
        </w:rPr>
      </w:pPr>
      <w:r w:rsidRPr="00A63CB8">
        <w:rPr>
          <w:rFonts w:ascii="Times New Roman" w:hAnsi="Times New Roman" w:cs="Times New Roman"/>
          <w:b/>
          <w:bCs/>
          <w:color w:val="000000"/>
          <w:sz w:val="24"/>
          <w:szCs w:val="24"/>
        </w:rPr>
        <w:t>Figure 6.</w:t>
      </w:r>
      <w:r w:rsidRPr="00A63CB8">
        <w:rPr>
          <w:rFonts w:ascii="Times New Roman" w:hAnsi="Times New Roman" w:cs="Times New Roman"/>
          <w:bCs/>
          <w:color w:val="000000"/>
          <w:sz w:val="24"/>
          <w:szCs w:val="24"/>
        </w:rPr>
        <w:t xml:space="preserve"> Spatial variation of soil salinity in a field at Char Majid.</w:t>
      </w:r>
    </w:p>
    <w:p w:rsidR="00F53C0F" w:rsidRPr="00A63CB8" w:rsidRDefault="00F53C0F" w:rsidP="00A63CB8">
      <w:pPr>
        <w:autoSpaceDE w:val="0"/>
        <w:autoSpaceDN w:val="0"/>
        <w:adjustRightInd w:val="0"/>
        <w:spacing w:line="360" w:lineRule="auto"/>
        <w:jc w:val="both"/>
        <w:rPr>
          <w:rFonts w:ascii="Times New Roman" w:hAnsi="Times New Roman" w:cs="Times New Roman"/>
          <w:b/>
          <w:sz w:val="24"/>
          <w:szCs w:val="24"/>
        </w:rPr>
      </w:pPr>
      <w:r w:rsidRPr="00A63CB8">
        <w:rPr>
          <w:rFonts w:ascii="Times New Roman" w:hAnsi="Times New Roman" w:cs="Times New Roman"/>
          <w:b/>
          <w:sz w:val="24"/>
          <w:szCs w:val="24"/>
        </w:rPr>
        <w:t>Changing climatic parameters and agro-ecosystem</w:t>
      </w:r>
    </w:p>
    <w:p w:rsidR="00F53C0F" w:rsidRPr="00A63CB8" w:rsidRDefault="00F53C0F" w:rsidP="00A63CB8">
      <w:pPr>
        <w:autoSpaceDE w:val="0"/>
        <w:autoSpaceDN w:val="0"/>
        <w:adjustRightInd w:val="0"/>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A changing climate will affect agro-ecosystems in heterogeneous ways, with either benefits or negative consequences dominating in different agricultural regions. However, the factors that prevail regionally may change over time, as gradual and possibly abrupt climate changes develop in this century. Rising atmospheric CO</w:t>
      </w:r>
      <w:r w:rsidRPr="00A63CB8">
        <w:rPr>
          <w:rFonts w:ascii="Times New Roman" w:hAnsi="Times New Roman" w:cs="Times New Roman"/>
          <w:sz w:val="24"/>
          <w:szCs w:val="24"/>
          <w:vertAlign w:val="subscript"/>
        </w:rPr>
        <w:t>2</w:t>
      </w:r>
      <w:r w:rsidRPr="00A63CB8">
        <w:rPr>
          <w:rFonts w:ascii="Times New Roman" w:hAnsi="Times New Roman" w:cs="Times New Roman"/>
          <w:sz w:val="24"/>
          <w:szCs w:val="24"/>
        </w:rPr>
        <w:t xml:space="preserve"> concentration, higher temperature, changing patterns of precipitation, and altered frequencies of extreme events will have significant effects on crop production (Table </w:t>
      </w:r>
      <w:r w:rsidR="00472A2E" w:rsidRPr="00A63CB8">
        <w:rPr>
          <w:rFonts w:ascii="Times New Roman" w:hAnsi="Times New Roman" w:cs="Times New Roman"/>
          <w:sz w:val="24"/>
          <w:szCs w:val="24"/>
        </w:rPr>
        <w:t>12</w:t>
      </w:r>
      <w:r w:rsidRPr="00A63CB8">
        <w:rPr>
          <w:rFonts w:ascii="Times New Roman" w:hAnsi="Times New Roman" w:cs="Times New Roman"/>
          <w:sz w:val="24"/>
          <w:szCs w:val="24"/>
        </w:rPr>
        <w:t>), with associated consequences for water resources and pest/disease distributions.</w:t>
      </w:r>
    </w:p>
    <w:p w:rsidR="00F53C0F" w:rsidRPr="00A63CB8" w:rsidRDefault="00F53C0F" w:rsidP="00A63CB8">
      <w:pPr>
        <w:widowControl w:val="0"/>
        <w:autoSpaceDE w:val="0"/>
        <w:autoSpaceDN w:val="0"/>
        <w:adjustRightInd w:val="0"/>
        <w:spacing w:line="360" w:lineRule="auto"/>
        <w:jc w:val="both"/>
        <w:rPr>
          <w:rFonts w:ascii="Times New Roman" w:hAnsi="Times New Roman"/>
          <w:sz w:val="24"/>
          <w:szCs w:val="24"/>
        </w:rPr>
      </w:pPr>
      <w:r w:rsidRPr="00A63CB8">
        <w:rPr>
          <w:rFonts w:ascii="Times New Roman" w:hAnsi="Times New Roman"/>
          <w:b/>
          <w:sz w:val="24"/>
          <w:szCs w:val="24"/>
        </w:rPr>
        <w:t xml:space="preserve">Table </w:t>
      </w:r>
      <w:r w:rsidR="00472A2E" w:rsidRPr="00A63CB8">
        <w:rPr>
          <w:rFonts w:ascii="Times New Roman" w:hAnsi="Times New Roman"/>
          <w:b/>
          <w:sz w:val="24"/>
          <w:szCs w:val="24"/>
        </w:rPr>
        <w:t>12</w:t>
      </w:r>
      <w:r w:rsidRPr="00A63CB8">
        <w:rPr>
          <w:rFonts w:ascii="Times New Roman" w:hAnsi="Times New Roman"/>
          <w:sz w:val="24"/>
          <w:szCs w:val="24"/>
        </w:rPr>
        <w:t>. Climatic parameters changing scenarios</w:t>
      </w:r>
    </w:p>
    <w:tbl>
      <w:tblPr>
        <w:tblW w:w="4942" w:type="pct"/>
        <w:jc w:val="center"/>
        <w:tblBorders>
          <w:top w:val="single" w:sz="4" w:space="0" w:color="auto"/>
          <w:bottom w:val="single" w:sz="4" w:space="0" w:color="auto"/>
          <w:insideH w:val="single" w:sz="4" w:space="0" w:color="auto"/>
        </w:tblBorders>
        <w:tblLook w:val="01E0"/>
      </w:tblPr>
      <w:tblGrid>
        <w:gridCol w:w="4132"/>
        <w:gridCol w:w="2462"/>
        <w:gridCol w:w="2544"/>
      </w:tblGrid>
      <w:tr w:rsidR="00F53C0F" w:rsidRPr="00A63CB8" w:rsidTr="00F56E0A">
        <w:trPr>
          <w:cantSplit/>
          <w:trHeight w:val="20"/>
          <w:jc w:val="center"/>
        </w:trPr>
        <w:tc>
          <w:tcPr>
            <w:tcW w:w="2261" w:type="pct"/>
            <w:vMerge w:val="restart"/>
            <w:tcBorders>
              <w:right w:val="single" w:sz="4" w:space="0" w:color="auto"/>
            </w:tcBorders>
          </w:tcPr>
          <w:p w:rsidR="00F53C0F" w:rsidRPr="00A63CB8" w:rsidRDefault="00F53C0F" w:rsidP="00A63CB8">
            <w:pPr>
              <w:widowControl w:val="0"/>
              <w:autoSpaceDE w:val="0"/>
              <w:autoSpaceDN w:val="0"/>
              <w:adjustRightInd w:val="0"/>
              <w:spacing w:line="360" w:lineRule="auto"/>
              <w:jc w:val="both"/>
              <w:rPr>
                <w:rFonts w:ascii="Times New Roman" w:hAnsi="Times New Roman"/>
                <w:b/>
                <w:sz w:val="24"/>
                <w:szCs w:val="24"/>
              </w:rPr>
            </w:pPr>
            <w:r w:rsidRPr="00A63CB8">
              <w:rPr>
                <w:rFonts w:ascii="Times New Roman" w:hAnsi="Times New Roman"/>
                <w:b/>
                <w:sz w:val="24"/>
                <w:szCs w:val="24"/>
              </w:rPr>
              <w:t>Variables</w:t>
            </w:r>
          </w:p>
        </w:tc>
        <w:tc>
          <w:tcPr>
            <w:tcW w:w="2739" w:type="pct"/>
            <w:gridSpan w:val="2"/>
            <w:tcBorders>
              <w:left w:val="single" w:sz="4" w:space="0" w:color="auto"/>
            </w:tcBorders>
          </w:tcPr>
          <w:p w:rsidR="00F53C0F" w:rsidRPr="00A63CB8" w:rsidRDefault="00F53C0F" w:rsidP="00A63CB8">
            <w:pPr>
              <w:widowControl w:val="0"/>
              <w:autoSpaceDE w:val="0"/>
              <w:autoSpaceDN w:val="0"/>
              <w:adjustRightInd w:val="0"/>
              <w:spacing w:line="360" w:lineRule="auto"/>
              <w:jc w:val="center"/>
              <w:rPr>
                <w:rFonts w:ascii="Times New Roman" w:hAnsi="Times New Roman"/>
                <w:b/>
                <w:sz w:val="24"/>
                <w:szCs w:val="24"/>
              </w:rPr>
            </w:pPr>
            <w:r w:rsidRPr="00A63CB8">
              <w:rPr>
                <w:rFonts w:ascii="Times New Roman" w:hAnsi="Times New Roman"/>
                <w:b/>
                <w:sz w:val="24"/>
                <w:szCs w:val="24"/>
              </w:rPr>
              <w:t>Climate Change</w:t>
            </w:r>
          </w:p>
        </w:tc>
      </w:tr>
      <w:tr w:rsidR="00F53C0F" w:rsidRPr="00A63CB8" w:rsidTr="00F56E0A">
        <w:trPr>
          <w:cantSplit/>
          <w:trHeight w:val="20"/>
          <w:jc w:val="center"/>
        </w:trPr>
        <w:tc>
          <w:tcPr>
            <w:tcW w:w="2261" w:type="pct"/>
            <w:vMerge/>
            <w:tcBorders>
              <w:right w:val="single" w:sz="4" w:space="0" w:color="auto"/>
            </w:tcBorders>
          </w:tcPr>
          <w:p w:rsidR="00F53C0F" w:rsidRPr="00A63CB8" w:rsidRDefault="00F53C0F" w:rsidP="00A63CB8">
            <w:pPr>
              <w:widowControl w:val="0"/>
              <w:autoSpaceDE w:val="0"/>
              <w:autoSpaceDN w:val="0"/>
              <w:adjustRightInd w:val="0"/>
              <w:spacing w:line="360" w:lineRule="auto"/>
              <w:jc w:val="both"/>
              <w:rPr>
                <w:rFonts w:ascii="Times New Roman" w:hAnsi="Times New Roman"/>
                <w:b/>
                <w:sz w:val="24"/>
                <w:szCs w:val="24"/>
              </w:rPr>
            </w:pPr>
          </w:p>
        </w:tc>
        <w:tc>
          <w:tcPr>
            <w:tcW w:w="1347" w:type="pct"/>
            <w:tcBorders>
              <w:left w:val="single" w:sz="4" w:space="0" w:color="auto"/>
              <w:right w:val="single" w:sz="4" w:space="0" w:color="auto"/>
            </w:tcBorders>
          </w:tcPr>
          <w:p w:rsidR="00F53C0F" w:rsidRPr="00A63CB8" w:rsidRDefault="00F53C0F" w:rsidP="00A63CB8">
            <w:pPr>
              <w:widowControl w:val="0"/>
              <w:autoSpaceDE w:val="0"/>
              <w:autoSpaceDN w:val="0"/>
              <w:adjustRightInd w:val="0"/>
              <w:spacing w:line="360" w:lineRule="auto"/>
              <w:jc w:val="center"/>
              <w:rPr>
                <w:rFonts w:ascii="Times New Roman" w:hAnsi="Times New Roman"/>
                <w:b/>
                <w:sz w:val="24"/>
                <w:szCs w:val="24"/>
              </w:rPr>
            </w:pPr>
            <w:r w:rsidRPr="00A63CB8">
              <w:rPr>
                <w:rFonts w:ascii="Times New Roman" w:hAnsi="Times New Roman"/>
                <w:b/>
                <w:sz w:val="24"/>
                <w:szCs w:val="24"/>
              </w:rPr>
              <w:t>Slow</w:t>
            </w:r>
          </w:p>
        </w:tc>
        <w:tc>
          <w:tcPr>
            <w:tcW w:w="1392" w:type="pct"/>
            <w:tcBorders>
              <w:left w:val="single" w:sz="4" w:space="0" w:color="auto"/>
            </w:tcBorders>
          </w:tcPr>
          <w:p w:rsidR="00F53C0F" w:rsidRPr="00A63CB8" w:rsidRDefault="00F53C0F" w:rsidP="00A63CB8">
            <w:pPr>
              <w:widowControl w:val="0"/>
              <w:autoSpaceDE w:val="0"/>
              <w:autoSpaceDN w:val="0"/>
              <w:adjustRightInd w:val="0"/>
              <w:spacing w:line="360" w:lineRule="auto"/>
              <w:jc w:val="center"/>
              <w:rPr>
                <w:rFonts w:ascii="Times New Roman" w:hAnsi="Times New Roman"/>
                <w:b/>
                <w:sz w:val="24"/>
                <w:szCs w:val="24"/>
              </w:rPr>
            </w:pPr>
            <w:r w:rsidRPr="00A63CB8">
              <w:rPr>
                <w:rFonts w:ascii="Times New Roman" w:hAnsi="Times New Roman"/>
                <w:b/>
                <w:sz w:val="24"/>
                <w:szCs w:val="24"/>
              </w:rPr>
              <w:t>Extreme</w:t>
            </w:r>
          </w:p>
        </w:tc>
      </w:tr>
      <w:tr w:rsidR="00F53C0F" w:rsidRPr="00A63CB8" w:rsidTr="00F56E0A">
        <w:trPr>
          <w:trHeight w:val="20"/>
          <w:jc w:val="center"/>
        </w:trPr>
        <w:tc>
          <w:tcPr>
            <w:tcW w:w="2261" w:type="pct"/>
          </w:tcPr>
          <w:p w:rsidR="00F53C0F" w:rsidRPr="00A63CB8" w:rsidRDefault="00F53C0F" w:rsidP="00A63CB8">
            <w:pPr>
              <w:widowControl w:val="0"/>
              <w:autoSpaceDE w:val="0"/>
              <w:autoSpaceDN w:val="0"/>
              <w:adjustRightInd w:val="0"/>
              <w:spacing w:line="360" w:lineRule="auto"/>
              <w:jc w:val="both"/>
              <w:rPr>
                <w:rFonts w:ascii="Times New Roman" w:hAnsi="Times New Roman"/>
                <w:sz w:val="24"/>
                <w:szCs w:val="24"/>
              </w:rPr>
            </w:pPr>
            <w:r w:rsidRPr="00A63CB8">
              <w:rPr>
                <w:rFonts w:ascii="Times New Roman" w:hAnsi="Times New Roman"/>
                <w:sz w:val="24"/>
                <w:szCs w:val="24"/>
              </w:rPr>
              <w:t>Average temperature increases (</w:t>
            </w:r>
            <w:r w:rsidRPr="00A63CB8">
              <w:rPr>
                <w:rFonts w:ascii="Times New Roman" w:hAnsi="Times New Roman"/>
                <w:sz w:val="24"/>
                <w:szCs w:val="24"/>
                <w:vertAlign w:val="superscript"/>
              </w:rPr>
              <w:t>0</w:t>
            </w:r>
            <w:r w:rsidRPr="00A63CB8">
              <w:rPr>
                <w:rFonts w:ascii="Times New Roman" w:hAnsi="Times New Roman"/>
                <w:sz w:val="24"/>
                <w:szCs w:val="24"/>
              </w:rPr>
              <w:t>C)</w:t>
            </w:r>
          </w:p>
        </w:tc>
        <w:tc>
          <w:tcPr>
            <w:tcW w:w="1347" w:type="pct"/>
          </w:tcPr>
          <w:p w:rsidR="00F53C0F" w:rsidRPr="00A63CB8" w:rsidRDefault="00F53C0F" w:rsidP="00A63CB8">
            <w:pPr>
              <w:widowControl w:val="0"/>
              <w:autoSpaceDE w:val="0"/>
              <w:autoSpaceDN w:val="0"/>
              <w:adjustRightInd w:val="0"/>
              <w:spacing w:line="360" w:lineRule="auto"/>
              <w:jc w:val="center"/>
              <w:rPr>
                <w:rFonts w:ascii="Times New Roman" w:hAnsi="Times New Roman"/>
                <w:sz w:val="24"/>
                <w:szCs w:val="24"/>
              </w:rPr>
            </w:pPr>
            <w:r w:rsidRPr="00A63CB8">
              <w:rPr>
                <w:rFonts w:ascii="Times New Roman" w:hAnsi="Times New Roman"/>
                <w:sz w:val="24"/>
                <w:szCs w:val="24"/>
              </w:rPr>
              <w:t>+ 02</w:t>
            </w:r>
          </w:p>
        </w:tc>
        <w:tc>
          <w:tcPr>
            <w:tcW w:w="1392" w:type="pct"/>
          </w:tcPr>
          <w:p w:rsidR="00F53C0F" w:rsidRPr="00A63CB8" w:rsidRDefault="00F53C0F" w:rsidP="00A63CB8">
            <w:pPr>
              <w:widowControl w:val="0"/>
              <w:autoSpaceDE w:val="0"/>
              <w:autoSpaceDN w:val="0"/>
              <w:adjustRightInd w:val="0"/>
              <w:spacing w:line="360" w:lineRule="auto"/>
              <w:jc w:val="center"/>
              <w:rPr>
                <w:rFonts w:ascii="Times New Roman" w:hAnsi="Times New Roman"/>
                <w:sz w:val="24"/>
                <w:szCs w:val="24"/>
              </w:rPr>
            </w:pPr>
            <w:r w:rsidRPr="00A63CB8">
              <w:rPr>
                <w:rFonts w:ascii="Times New Roman" w:hAnsi="Times New Roman"/>
                <w:sz w:val="24"/>
                <w:szCs w:val="24"/>
              </w:rPr>
              <w:t>+ 04</w:t>
            </w:r>
          </w:p>
        </w:tc>
      </w:tr>
      <w:tr w:rsidR="00F53C0F" w:rsidRPr="00A63CB8" w:rsidTr="00F56E0A">
        <w:trPr>
          <w:trHeight w:val="20"/>
          <w:jc w:val="center"/>
        </w:trPr>
        <w:tc>
          <w:tcPr>
            <w:tcW w:w="2261" w:type="pct"/>
          </w:tcPr>
          <w:p w:rsidR="00F53C0F" w:rsidRPr="00A63CB8" w:rsidRDefault="00F53C0F" w:rsidP="00A63CB8">
            <w:pPr>
              <w:widowControl w:val="0"/>
              <w:autoSpaceDE w:val="0"/>
              <w:autoSpaceDN w:val="0"/>
              <w:adjustRightInd w:val="0"/>
              <w:spacing w:line="360" w:lineRule="auto"/>
              <w:jc w:val="both"/>
              <w:rPr>
                <w:rFonts w:ascii="Times New Roman" w:hAnsi="Times New Roman"/>
                <w:sz w:val="24"/>
                <w:szCs w:val="24"/>
              </w:rPr>
            </w:pPr>
            <w:r w:rsidRPr="00A63CB8">
              <w:rPr>
                <w:rFonts w:ascii="Times New Roman" w:hAnsi="Times New Roman"/>
                <w:sz w:val="24"/>
                <w:szCs w:val="24"/>
              </w:rPr>
              <w:t>Sea level rise (cm)</w:t>
            </w:r>
          </w:p>
        </w:tc>
        <w:tc>
          <w:tcPr>
            <w:tcW w:w="1347" w:type="pct"/>
          </w:tcPr>
          <w:p w:rsidR="00F53C0F" w:rsidRPr="00A63CB8" w:rsidRDefault="00F53C0F" w:rsidP="00A63CB8">
            <w:pPr>
              <w:widowControl w:val="0"/>
              <w:autoSpaceDE w:val="0"/>
              <w:autoSpaceDN w:val="0"/>
              <w:adjustRightInd w:val="0"/>
              <w:spacing w:line="360" w:lineRule="auto"/>
              <w:jc w:val="center"/>
              <w:rPr>
                <w:rFonts w:ascii="Times New Roman" w:hAnsi="Times New Roman"/>
                <w:sz w:val="24"/>
                <w:szCs w:val="24"/>
              </w:rPr>
            </w:pPr>
            <w:r w:rsidRPr="00A63CB8">
              <w:rPr>
                <w:rFonts w:ascii="Times New Roman" w:hAnsi="Times New Roman"/>
                <w:sz w:val="24"/>
                <w:szCs w:val="24"/>
              </w:rPr>
              <w:t>+ 30</w:t>
            </w:r>
          </w:p>
        </w:tc>
        <w:tc>
          <w:tcPr>
            <w:tcW w:w="1392" w:type="pct"/>
          </w:tcPr>
          <w:p w:rsidR="00F53C0F" w:rsidRPr="00A63CB8" w:rsidRDefault="00F53C0F" w:rsidP="00A63CB8">
            <w:pPr>
              <w:widowControl w:val="0"/>
              <w:autoSpaceDE w:val="0"/>
              <w:autoSpaceDN w:val="0"/>
              <w:adjustRightInd w:val="0"/>
              <w:spacing w:line="360" w:lineRule="auto"/>
              <w:jc w:val="center"/>
              <w:rPr>
                <w:rFonts w:ascii="Times New Roman" w:hAnsi="Times New Roman"/>
                <w:sz w:val="24"/>
                <w:szCs w:val="24"/>
              </w:rPr>
            </w:pPr>
            <w:r w:rsidRPr="00A63CB8">
              <w:rPr>
                <w:rFonts w:ascii="Times New Roman" w:hAnsi="Times New Roman"/>
                <w:sz w:val="24"/>
                <w:szCs w:val="24"/>
              </w:rPr>
              <w:t>+ 100</w:t>
            </w:r>
          </w:p>
        </w:tc>
      </w:tr>
      <w:tr w:rsidR="00F53C0F" w:rsidRPr="00A63CB8" w:rsidTr="00F56E0A">
        <w:trPr>
          <w:trHeight w:val="20"/>
          <w:jc w:val="center"/>
        </w:trPr>
        <w:tc>
          <w:tcPr>
            <w:tcW w:w="2261" w:type="pct"/>
          </w:tcPr>
          <w:p w:rsidR="00F53C0F" w:rsidRPr="00A63CB8" w:rsidRDefault="00F53C0F" w:rsidP="00A63CB8">
            <w:pPr>
              <w:widowControl w:val="0"/>
              <w:autoSpaceDE w:val="0"/>
              <w:autoSpaceDN w:val="0"/>
              <w:adjustRightInd w:val="0"/>
              <w:spacing w:line="360" w:lineRule="auto"/>
              <w:jc w:val="both"/>
              <w:rPr>
                <w:rFonts w:ascii="Times New Roman" w:hAnsi="Times New Roman"/>
                <w:sz w:val="24"/>
                <w:szCs w:val="24"/>
              </w:rPr>
            </w:pPr>
            <w:r w:rsidRPr="00A63CB8">
              <w:rPr>
                <w:rFonts w:ascii="Times New Roman" w:hAnsi="Times New Roman"/>
                <w:sz w:val="24"/>
                <w:szCs w:val="24"/>
              </w:rPr>
              <w:t>Rain fall (%)</w:t>
            </w:r>
          </w:p>
          <w:p w:rsidR="00F53C0F" w:rsidRPr="00A63CB8" w:rsidRDefault="00F53C0F" w:rsidP="00A63CB8">
            <w:pPr>
              <w:widowControl w:val="0"/>
              <w:autoSpaceDE w:val="0"/>
              <w:autoSpaceDN w:val="0"/>
              <w:adjustRightInd w:val="0"/>
              <w:spacing w:line="360" w:lineRule="auto"/>
              <w:jc w:val="both"/>
              <w:rPr>
                <w:rFonts w:ascii="Times New Roman" w:hAnsi="Times New Roman"/>
                <w:sz w:val="24"/>
                <w:szCs w:val="24"/>
              </w:rPr>
            </w:pPr>
            <w:r w:rsidRPr="00A63CB8">
              <w:rPr>
                <w:rFonts w:ascii="Times New Roman" w:hAnsi="Times New Roman"/>
                <w:sz w:val="24"/>
                <w:szCs w:val="24"/>
              </w:rPr>
              <w:t xml:space="preserve">               Rainy season</w:t>
            </w:r>
          </w:p>
          <w:p w:rsidR="00F53C0F" w:rsidRPr="00A63CB8" w:rsidRDefault="00F53C0F" w:rsidP="00A63CB8">
            <w:pPr>
              <w:widowControl w:val="0"/>
              <w:autoSpaceDE w:val="0"/>
              <w:autoSpaceDN w:val="0"/>
              <w:adjustRightInd w:val="0"/>
              <w:spacing w:line="360" w:lineRule="auto"/>
              <w:jc w:val="both"/>
              <w:rPr>
                <w:rFonts w:ascii="Times New Roman" w:hAnsi="Times New Roman"/>
                <w:sz w:val="24"/>
                <w:szCs w:val="24"/>
              </w:rPr>
            </w:pPr>
            <w:r w:rsidRPr="00A63CB8">
              <w:rPr>
                <w:rFonts w:ascii="Times New Roman" w:hAnsi="Times New Roman"/>
                <w:sz w:val="24"/>
                <w:szCs w:val="24"/>
              </w:rPr>
              <w:t xml:space="preserve">               Dry season    </w:t>
            </w:r>
          </w:p>
        </w:tc>
        <w:tc>
          <w:tcPr>
            <w:tcW w:w="1347" w:type="pct"/>
          </w:tcPr>
          <w:p w:rsidR="00F53C0F" w:rsidRPr="00A63CB8" w:rsidRDefault="00F53C0F" w:rsidP="00A63CB8">
            <w:pPr>
              <w:widowControl w:val="0"/>
              <w:autoSpaceDE w:val="0"/>
              <w:autoSpaceDN w:val="0"/>
              <w:adjustRightInd w:val="0"/>
              <w:spacing w:line="360" w:lineRule="auto"/>
              <w:jc w:val="center"/>
              <w:rPr>
                <w:rFonts w:ascii="Times New Roman" w:hAnsi="Times New Roman"/>
                <w:sz w:val="24"/>
                <w:szCs w:val="24"/>
              </w:rPr>
            </w:pPr>
          </w:p>
          <w:p w:rsidR="00F53C0F" w:rsidRPr="00A63CB8" w:rsidRDefault="00F53C0F" w:rsidP="00A63CB8">
            <w:pPr>
              <w:widowControl w:val="0"/>
              <w:autoSpaceDE w:val="0"/>
              <w:autoSpaceDN w:val="0"/>
              <w:adjustRightInd w:val="0"/>
              <w:spacing w:line="360" w:lineRule="auto"/>
              <w:jc w:val="center"/>
              <w:rPr>
                <w:rFonts w:ascii="Times New Roman" w:hAnsi="Times New Roman"/>
                <w:sz w:val="24"/>
                <w:szCs w:val="24"/>
              </w:rPr>
            </w:pPr>
            <w:r w:rsidRPr="00A63CB8">
              <w:rPr>
                <w:rFonts w:ascii="Times New Roman" w:hAnsi="Times New Roman"/>
                <w:sz w:val="24"/>
                <w:szCs w:val="24"/>
              </w:rPr>
              <w:t>+ 18</w:t>
            </w:r>
          </w:p>
          <w:p w:rsidR="00F53C0F" w:rsidRPr="00A63CB8" w:rsidRDefault="00F53C0F" w:rsidP="00A63CB8">
            <w:pPr>
              <w:widowControl w:val="0"/>
              <w:autoSpaceDE w:val="0"/>
              <w:autoSpaceDN w:val="0"/>
              <w:adjustRightInd w:val="0"/>
              <w:spacing w:line="360" w:lineRule="auto"/>
              <w:jc w:val="center"/>
              <w:rPr>
                <w:rFonts w:ascii="Times New Roman" w:hAnsi="Times New Roman"/>
                <w:sz w:val="24"/>
                <w:szCs w:val="24"/>
              </w:rPr>
            </w:pPr>
            <w:r w:rsidRPr="00A63CB8">
              <w:rPr>
                <w:rFonts w:ascii="Times New Roman" w:hAnsi="Times New Roman"/>
                <w:sz w:val="24"/>
                <w:szCs w:val="24"/>
              </w:rPr>
              <w:t>- 12</w:t>
            </w:r>
          </w:p>
        </w:tc>
        <w:tc>
          <w:tcPr>
            <w:tcW w:w="1392" w:type="pct"/>
          </w:tcPr>
          <w:p w:rsidR="00F53C0F" w:rsidRPr="00A63CB8" w:rsidRDefault="00F53C0F" w:rsidP="00A63CB8">
            <w:pPr>
              <w:widowControl w:val="0"/>
              <w:autoSpaceDE w:val="0"/>
              <w:autoSpaceDN w:val="0"/>
              <w:adjustRightInd w:val="0"/>
              <w:spacing w:line="360" w:lineRule="auto"/>
              <w:jc w:val="center"/>
              <w:rPr>
                <w:rFonts w:ascii="Times New Roman" w:hAnsi="Times New Roman"/>
                <w:sz w:val="24"/>
                <w:szCs w:val="24"/>
              </w:rPr>
            </w:pPr>
          </w:p>
          <w:p w:rsidR="00F53C0F" w:rsidRPr="00A63CB8" w:rsidRDefault="00F53C0F" w:rsidP="00A63CB8">
            <w:pPr>
              <w:widowControl w:val="0"/>
              <w:autoSpaceDE w:val="0"/>
              <w:autoSpaceDN w:val="0"/>
              <w:adjustRightInd w:val="0"/>
              <w:spacing w:line="360" w:lineRule="auto"/>
              <w:jc w:val="center"/>
              <w:rPr>
                <w:rFonts w:ascii="Times New Roman" w:hAnsi="Times New Roman"/>
                <w:sz w:val="24"/>
                <w:szCs w:val="24"/>
              </w:rPr>
            </w:pPr>
            <w:r w:rsidRPr="00A63CB8">
              <w:rPr>
                <w:rFonts w:ascii="Times New Roman" w:hAnsi="Times New Roman"/>
                <w:sz w:val="24"/>
                <w:szCs w:val="24"/>
              </w:rPr>
              <w:t>+ 33</w:t>
            </w:r>
          </w:p>
          <w:p w:rsidR="00F53C0F" w:rsidRPr="00A63CB8" w:rsidRDefault="00F53C0F" w:rsidP="00A63CB8">
            <w:pPr>
              <w:widowControl w:val="0"/>
              <w:autoSpaceDE w:val="0"/>
              <w:autoSpaceDN w:val="0"/>
              <w:adjustRightInd w:val="0"/>
              <w:spacing w:line="360" w:lineRule="auto"/>
              <w:jc w:val="center"/>
              <w:rPr>
                <w:rFonts w:ascii="Times New Roman" w:hAnsi="Times New Roman"/>
                <w:sz w:val="24"/>
                <w:szCs w:val="24"/>
              </w:rPr>
            </w:pPr>
            <w:r w:rsidRPr="00A63CB8">
              <w:rPr>
                <w:rFonts w:ascii="Times New Roman" w:hAnsi="Times New Roman"/>
                <w:sz w:val="24"/>
                <w:szCs w:val="24"/>
              </w:rPr>
              <w:t>- 22</w:t>
            </w:r>
          </w:p>
        </w:tc>
      </w:tr>
      <w:tr w:rsidR="00F53C0F" w:rsidRPr="00A63CB8" w:rsidTr="00F56E0A">
        <w:trPr>
          <w:trHeight w:val="20"/>
          <w:jc w:val="center"/>
        </w:trPr>
        <w:tc>
          <w:tcPr>
            <w:tcW w:w="2261" w:type="pct"/>
          </w:tcPr>
          <w:p w:rsidR="00F53C0F" w:rsidRPr="00A63CB8" w:rsidRDefault="00F53C0F" w:rsidP="00A63CB8">
            <w:pPr>
              <w:widowControl w:val="0"/>
              <w:autoSpaceDE w:val="0"/>
              <w:autoSpaceDN w:val="0"/>
              <w:adjustRightInd w:val="0"/>
              <w:spacing w:line="360" w:lineRule="auto"/>
              <w:jc w:val="both"/>
              <w:rPr>
                <w:rFonts w:ascii="Times New Roman" w:hAnsi="Times New Roman"/>
                <w:sz w:val="24"/>
                <w:szCs w:val="24"/>
              </w:rPr>
            </w:pPr>
            <w:r w:rsidRPr="00A63CB8">
              <w:rPr>
                <w:rFonts w:ascii="Times New Roman" w:hAnsi="Times New Roman"/>
                <w:sz w:val="24"/>
                <w:szCs w:val="24"/>
              </w:rPr>
              <w:t>Evaporation (%)</w:t>
            </w:r>
          </w:p>
          <w:p w:rsidR="00F53C0F" w:rsidRPr="00A63CB8" w:rsidRDefault="00F53C0F" w:rsidP="00A63CB8">
            <w:pPr>
              <w:widowControl w:val="0"/>
              <w:autoSpaceDE w:val="0"/>
              <w:autoSpaceDN w:val="0"/>
              <w:adjustRightInd w:val="0"/>
              <w:spacing w:line="360" w:lineRule="auto"/>
              <w:jc w:val="both"/>
              <w:rPr>
                <w:rFonts w:ascii="Times New Roman" w:hAnsi="Times New Roman"/>
                <w:sz w:val="24"/>
                <w:szCs w:val="24"/>
              </w:rPr>
            </w:pPr>
            <w:r w:rsidRPr="00A63CB8">
              <w:rPr>
                <w:rFonts w:ascii="Times New Roman" w:hAnsi="Times New Roman"/>
                <w:sz w:val="24"/>
                <w:szCs w:val="24"/>
              </w:rPr>
              <w:t xml:space="preserve">               Rainy season</w:t>
            </w:r>
          </w:p>
          <w:p w:rsidR="00F53C0F" w:rsidRPr="00A63CB8" w:rsidRDefault="00F53C0F" w:rsidP="00A63CB8">
            <w:pPr>
              <w:widowControl w:val="0"/>
              <w:autoSpaceDE w:val="0"/>
              <w:autoSpaceDN w:val="0"/>
              <w:adjustRightInd w:val="0"/>
              <w:spacing w:line="360" w:lineRule="auto"/>
              <w:jc w:val="both"/>
              <w:rPr>
                <w:rFonts w:ascii="Times New Roman" w:hAnsi="Times New Roman"/>
                <w:sz w:val="24"/>
                <w:szCs w:val="24"/>
              </w:rPr>
            </w:pPr>
            <w:r w:rsidRPr="00A63CB8">
              <w:rPr>
                <w:rFonts w:ascii="Times New Roman" w:hAnsi="Times New Roman"/>
                <w:sz w:val="24"/>
                <w:szCs w:val="24"/>
              </w:rPr>
              <w:t xml:space="preserve">               Dry season    </w:t>
            </w:r>
          </w:p>
        </w:tc>
        <w:tc>
          <w:tcPr>
            <w:tcW w:w="1347" w:type="pct"/>
          </w:tcPr>
          <w:p w:rsidR="00F53C0F" w:rsidRPr="00A63CB8" w:rsidRDefault="00F53C0F" w:rsidP="00A63CB8">
            <w:pPr>
              <w:widowControl w:val="0"/>
              <w:autoSpaceDE w:val="0"/>
              <w:autoSpaceDN w:val="0"/>
              <w:adjustRightInd w:val="0"/>
              <w:spacing w:line="360" w:lineRule="auto"/>
              <w:jc w:val="center"/>
              <w:rPr>
                <w:rFonts w:ascii="Times New Roman" w:hAnsi="Times New Roman"/>
                <w:sz w:val="24"/>
                <w:szCs w:val="24"/>
              </w:rPr>
            </w:pPr>
          </w:p>
          <w:p w:rsidR="00F53C0F" w:rsidRPr="00A63CB8" w:rsidRDefault="00F53C0F" w:rsidP="00A63CB8">
            <w:pPr>
              <w:widowControl w:val="0"/>
              <w:autoSpaceDE w:val="0"/>
              <w:autoSpaceDN w:val="0"/>
              <w:adjustRightInd w:val="0"/>
              <w:spacing w:line="360" w:lineRule="auto"/>
              <w:jc w:val="center"/>
              <w:rPr>
                <w:rFonts w:ascii="Times New Roman" w:hAnsi="Times New Roman"/>
                <w:sz w:val="24"/>
                <w:szCs w:val="24"/>
              </w:rPr>
            </w:pPr>
            <w:r w:rsidRPr="00A63CB8">
              <w:rPr>
                <w:rFonts w:ascii="Times New Roman" w:hAnsi="Times New Roman"/>
                <w:sz w:val="24"/>
                <w:szCs w:val="24"/>
              </w:rPr>
              <w:t>+ 08</w:t>
            </w:r>
          </w:p>
          <w:p w:rsidR="00F53C0F" w:rsidRPr="00A63CB8" w:rsidRDefault="00F53C0F" w:rsidP="00A63CB8">
            <w:pPr>
              <w:widowControl w:val="0"/>
              <w:autoSpaceDE w:val="0"/>
              <w:autoSpaceDN w:val="0"/>
              <w:adjustRightInd w:val="0"/>
              <w:spacing w:line="360" w:lineRule="auto"/>
              <w:jc w:val="center"/>
              <w:rPr>
                <w:rFonts w:ascii="Times New Roman" w:hAnsi="Times New Roman"/>
                <w:sz w:val="24"/>
                <w:szCs w:val="24"/>
              </w:rPr>
            </w:pPr>
            <w:r w:rsidRPr="00A63CB8">
              <w:rPr>
                <w:rFonts w:ascii="Times New Roman" w:hAnsi="Times New Roman"/>
                <w:sz w:val="24"/>
                <w:szCs w:val="24"/>
              </w:rPr>
              <w:t>+ 10</w:t>
            </w:r>
          </w:p>
        </w:tc>
        <w:tc>
          <w:tcPr>
            <w:tcW w:w="1392" w:type="pct"/>
          </w:tcPr>
          <w:p w:rsidR="00F53C0F" w:rsidRPr="00A63CB8" w:rsidRDefault="00F53C0F" w:rsidP="00A63CB8">
            <w:pPr>
              <w:widowControl w:val="0"/>
              <w:autoSpaceDE w:val="0"/>
              <w:autoSpaceDN w:val="0"/>
              <w:adjustRightInd w:val="0"/>
              <w:spacing w:line="360" w:lineRule="auto"/>
              <w:jc w:val="center"/>
              <w:rPr>
                <w:rFonts w:ascii="Times New Roman" w:hAnsi="Times New Roman"/>
                <w:sz w:val="24"/>
                <w:szCs w:val="24"/>
              </w:rPr>
            </w:pPr>
          </w:p>
          <w:p w:rsidR="00F53C0F" w:rsidRPr="00A63CB8" w:rsidRDefault="00F53C0F" w:rsidP="00A63CB8">
            <w:pPr>
              <w:widowControl w:val="0"/>
              <w:autoSpaceDE w:val="0"/>
              <w:autoSpaceDN w:val="0"/>
              <w:adjustRightInd w:val="0"/>
              <w:spacing w:line="360" w:lineRule="auto"/>
              <w:jc w:val="center"/>
              <w:rPr>
                <w:rFonts w:ascii="Times New Roman" w:hAnsi="Times New Roman"/>
                <w:sz w:val="24"/>
                <w:szCs w:val="24"/>
              </w:rPr>
            </w:pPr>
            <w:r w:rsidRPr="00A63CB8">
              <w:rPr>
                <w:rFonts w:ascii="Times New Roman" w:hAnsi="Times New Roman"/>
                <w:sz w:val="24"/>
                <w:szCs w:val="24"/>
              </w:rPr>
              <w:t>+ 15</w:t>
            </w:r>
          </w:p>
          <w:p w:rsidR="00F53C0F" w:rsidRPr="00A63CB8" w:rsidRDefault="00F53C0F" w:rsidP="00A63CB8">
            <w:pPr>
              <w:widowControl w:val="0"/>
              <w:autoSpaceDE w:val="0"/>
              <w:autoSpaceDN w:val="0"/>
              <w:adjustRightInd w:val="0"/>
              <w:spacing w:line="360" w:lineRule="auto"/>
              <w:jc w:val="center"/>
              <w:rPr>
                <w:rFonts w:ascii="Times New Roman" w:hAnsi="Times New Roman"/>
                <w:sz w:val="24"/>
                <w:szCs w:val="24"/>
              </w:rPr>
            </w:pPr>
            <w:r w:rsidRPr="00A63CB8">
              <w:rPr>
                <w:rFonts w:ascii="Times New Roman" w:hAnsi="Times New Roman"/>
                <w:sz w:val="24"/>
                <w:szCs w:val="24"/>
              </w:rPr>
              <w:t>+ 20</w:t>
            </w:r>
          </w:p>
        </w:tc>
      </w:tr>
      <w:tr w:rsidR="00F53C0F" w:rsidRPr="00A63CB8" w:rsidTr="00F56E0A">
        <w:trPr>
          <w:trHeight w:val="20"/>
          <w:jc w:val="center"/>
        </w:trPr>
        <w:tc>
          <w:tcPr>
            <w:tcW w:w="2261" w:type="pct"/>
          </w:tcPr>
          <w:p w:rsidR="00F53C0F" w:rsidRPr="00A63CB8" w:rsidRDefault="00F53C0F" w:rsidP="00A63CB8">
            <w:pPr>
              <w:widowControl w:val="0"/>
              <w:autoSpaceDE w:val="0"/>
              <w:autoSpaceDN w:val="0"/>
              <w:adjustRightInd w:val="0"/>
              <w:spacing w:line="360" w:lineRule="auto"/>
              <w:jc w:val="both"/>
              <w:rPr>
                <w:rFonts w:ascii="Times New Roman" w:hAnsi="Times New Roman"/>
                <w:sz w:val="24"/>
                <w:szCs w:val="24"/>
              </w:rPr>
            </w:pPr>
            <w:r w:rsidRPr="00A63CB8">
              <w:rPr>
                <w:rFonts w:ascii="Times New Roman" w:hAnsi="Times New Roman"/>
                <w:sz w:val="24"/>
                <w:szCs w:val="24"/>
              </w:rPr>
              <w:t>River Water flow (%)</w:t>
            </w:r>
          </w:p>
          <w:p w:rsidR="00F53C0F" w:rsidRPr="00A63CB8" w:rsidRDefault="00F53C0F" w:rsidP="00A63CB8">
            <w:pPr>
              <w:widowControl w:val="0"/>
              <w:autoSpaceDE w:val="0"/>
              <w:autoSpaceDN w:val="0"/>
              <w:adjustRightInd w:val="0"/>
              <w:spacing w:line="360" w:lineRule="auto"/>
              <w:jc w:val="both"/>
              <w:rPr>
                <w:rFonts w:ascii="Times New Roman" w:hAnsi="Times New Roman"/>
                <w:sz w:val="24"/>
                <w:szCs w:val="24"/>
              </w:rPr>
            </w:pPr>
            <w:r w:rsidRPr="00A63CB8">
              <w:rPr>
                <w:rFonts w:ascii="Times New Roman" w:hAnsi="Times New Roman"/>
                <w:sz w:val="24"/>
                <w:szCs w:val="24"/>
              </w:rPr>
              <w:t xml:space="preserve">               Maximum flow</w:t>
            </w:r>
          </w:p>
          <w:p w:rsidR="00F53C0F" w:rsidRPr="00A63CB8" w:rsidRDefault="00F53C0F" w:rsidP="00A63CB8">
            <w:pPr>
              <w:widowControl w:val="0"/>
              <w:autoSpaceDE w:val="0"/>
              <w:autoSpaceDN w:val="0"/>
              <w:adjustRightInd w:val="0"/>
              <w:spacing w:line="360" w:lineRule="auto"/>
              <w:jc w:val="both"/>
              <w:rPr>
                <w:rFonts w:ascii="Times New Roman" w:hAnsi="Times New Roman"/>
                <w:sz w:val="24"/>
                <w:szCs w:val="24"/>
              </w:rPr>
            </w:pPr>
            <w:r w:rsidRPr="00A63CB8">
              <w:rPr>
                <w:rFonts w:ascii="Times New Roman" w:hAnsi="Times New Roman"/>
                <w:sz w:val="24"/>
                <w:szCs w:val="24"/>
              </w:rPr>
              <w:lastRenderedPageBreak/>
              <w:t xml:space="preserve">               Minimum flow    </w:t>
            </w:r>
          </w:p>
        </w:tc>
        <w:tc>
          <w:tcPr>
            <w:tcW w:w="1347" w:type="pct"/>
          </w:tcPr>
          <w:p w:rsidR="00F53C0F" w:rsidRPr="00A63CB8" w:rsidRDefault="00F53C0F" w:rsidP="00A63CB8">
            <w:pPr>
              <w:widowControl w:val="0"/>
              <w:autoSpaceDE w:val="0"/>
              <w:autoSpaceDN w:val="0"/>
              <w:adjustRightInd w:val="0"/>
              <w:spacing w:line="360" w:lineRule="auto"/>
              <w:jc w:val="center"/>
              <w:rPr>
                <w:rFonts w:ascii="Times New Roman" w:hAnsi="Times New Roman"/>
                <w:sz w:val="24"/>
                <w:szCs w:val="24"/>
              </w:rPr>
            </w:pPr>
          </w:p>
          <w:p w:rsidR="00F53C0F" w:rsidRPr="00A63CB8" w:rsidRDefault="00F53C0F" w:rsidP="00A63CB8">
            <w:pPr>
              <w:widowControl w:val="0"/>
              <w:autoSpaceDE w:val="0"/>
              <w:autoSpaceDN w:val="0"/>
              <w:adjustRightInd w:val="0"/>
              <w:spacing w:line="360" w:lineRule="auto"/>
              <w:jc w:val="center"/>
              <w:rPr>
                <w:rFonts w:ascii="Times New Roman" w:hAnsi="Times New Roman"/>
                <w:sz w:val="24"/>
                <w:szCs w:val="24"/>
              </w:rPr>
            </w:pPr>
            <w:r w:rsidRPr="00A63CB8">
              <w:rPr>
                <w:rFonts w:ascii="Times New Roman" w:hAnsi="Times New Roman"/>
                <w:sz w:val="24"/>
                <w:szCs w:val="24"/>
              </w:rPr>
              <w:t>+ 06</w:t>
            </w:r>
          </w:p>
          <w:p w:rsidR="00F53C0F" w:rsidRPr="00A63CB8" w:rsidRDefault="00F53C0F" w:rsidP="00A63CB8">
            <w:pPr>
              <w:widowControl w:val="0"/>
              <w:autoSpaceDE w:val="0"/>
              <w:autoSpaceDN w:val="0"/>
              <w:adjustRightInd w:val="0"/>
              <w:spacing w:line="360" w:lineRule="auto"/>
              <w:jc w:val="center"/>
              <w:rPr>
                <w:rFonts w:ascii="Times New Roman" w:hAnsi="Times New Roman"/>
                <w:sz w:val="24"/>
                <w:szCs w:val="24"/>
              </w:rPr>
            </w:pPr>
            <w:r w:rsidRPr="00A63CB8">
              <w:rPr>
                <w:rFonts w:ascii="Times New Roman" w:hAnsi="Times New Roman"/>
                <w:sz w:val="24"/>
                <w:szCs w:val="24"/>
              </w:rPr>
              <w:lastRenderedPageBreak/>
              <w:t>- 12</w:t>
            </w:r>
          </w:p>
        </w:tc>
        <w:tc>
          <w:tcPr>
            <w:tcW w:w="1392" w:type="pct"/>
          </w:tcPr>
          <w:p w:rsidR="00F53C0F" w:rsidRPr="00A63CB8" w:rsidRDefault="00F53C0F" w:rsidP="00A63CB8">
            <w:pPr>
              <w:widowControl w:val="0"/>
              <w:autoSpaceDE w:val="0"/>
              <w:autoSpaceDN w:val="0"/>
              <w:adjustRightInd w:val="0"/>
              <w:spacing w:line="360" w:lineRule="auto"/>
              <w:jc w:val="center"/>
              <w:rPr>
                <w:rFonts w:ascii="Times New Roman" w:hAnsi="Times New Roman"/>
                <w:sz w:val="24"/>
                <w:szCs w:val="24"/>
              </w:rPr>
            </w:pPr>
          </w:p>
          <w:p w:rsidR="00F53C0F" w:rsidRPr="00A63CB8" w:rsidRDefault="00F53C0F" w:rsidP="00A63CB8">
            <w:pPr>
              <w:widowControl w:val="0"/>
              <w:autoSpaceDE w:val="0"/>
              <w:autoSpaceDN w:val="0"/>
              <w:adjustRightInd w:val="0"/>
              <w:spacing w:line="360" w:lineRule="auto"/>
              <w:jc w:val="center"/>
              <w:rPr>
                <w:rFonts w:ascii="Times New Roman" w:hAnsi="Times New Roman"/>
                <w:sz w:val="24"/>
                <w:szCs w:val="24"/>
              </w:rPr>
            </w:pPr>
            <w:r w:rsidRPr="00A63CB8">
              <w:rPr>
                <w:rFonts w:ascii="Times New Roman" w:hAnsi="Times New Roman"/>
                <w:sz w:val="24"/>
                <w:szCs w:val="24"/>
              </w:rPr>
              <w:t>+ 13</w:t>
            </w:r>
          </w:p>
          <w:p w:rsidR="00F53C0F" w:rsidRPr="00A63CB8" w:rsidRDefault="00F53C0F" w:rsidP="00A63CB8">
            <w:pPr>
              <w:widowControl w:val="0"/>
              <w:autoSpaceDE w:val="0"/>
              <w:autoSpaceDN w:val="0"/>
              <w:adjustRightInd w:val="0"/>
              <w:spacing w:line="360" w:lineRule="auto"/>
              <w:jc w:val="center"/>
              <w:rPr>
                <w:rFonts w:ascii="Times New Roman" w:hAnsi="Times New Roman"/>
                <w:sz w:val="24"/>
                <w:szCs w:val="24"/>
              </w:rPr>
            </w:pPr>
            <w:r w:rsidRPr="00A63CB8">
              <w:rPr>
                <w:rFonts w:ascii="Times New Roman" w:hAnsi="Times New Roman"/>
                <w:sz w:val="24"/>
                <w:szCs w:val="24"/>
              </w:rPr>
              <w:lastRenderedPageBreak/>
              <w:t>- 22</w:t>
            </w:r>
          </w:p>
        </w:tc>
      </w:tr>
      <w:tr w:rsidR="00F53C0F" w:rsidRPr="00A63CB8" w:rsidTr="00F56E0A">
        <w:trPr>
          <w:trHeight w:val="20"/>
          <w:jc w:val="center"/>
        </w:trPr>
        <w:tc>
          <w:tcPr>
            <w:tcW w:w="2261" w:type="pct"/>
          </w:tcPr>
          <w:p w:rsidR="00F53C0F" w:rsidRPr="00A63CB8" w:rsidRDefault="00F53C0F" w:rsidP="00A63CB8">
            <w:pPr>
              <w:widowControl w:val="0"/>
              <w:autoSpaceDE w:val="0"/>
              <w:autoSpaceDN w:val="0"/>
              <w:adjustRightInd w:val="0"/>
              <w:spacing w:line="360" w:lineRule="auto"/>
              <w:jc w:val="both"/>
              <w:rPr>
                <w:rFonts w:ascii="Times New Roman" w:hAnsi="Times New Roman"/>
                <w:sz w:val="24"/>
                <w:szCs w:val="24"/>
              </w:rPr>
            </w:pPr>
            <w:r w:rsidRPr="00A63CB8">
              <w:rPr>
                <w:rFonts w:ascii="Times New Roman" w:hAnsi="Times New Roman"/>
                <w:sz w:val="24"/>
                <w:szCs w:val="24"/>
              </w:rPr>
              <w:lastRenderedPageBreak/>
              <w:t>Storm Intensity (%)</w:t>
            </w:r>
          </w:p>
        </w:tc>
        <w:tc>
          <w:tcPr>
            <w:tcW w:w="1347" w:type="pct"/>
          </w:tcPr>
          <w:p w:rsidR="00F53C0F" w:rsidRPr="00A63CB8" w:rsidRDefault="00F53C0F" w:rsidP="00A63CB8">
            <w:pPr>
              <w:widowControl w:val="0"/>
              <w:autoSpaceDE w:val="0"/>
              <w:autoSpaceDN w:val="0"/>
              <w:adjustRightInd w:val="0"/>
              <w:spacing w:line="360" w:lineRule="auto"/>
              <w:jc w:val="center"/>
              <w:rPr>
                <w:rFonts w:ascii="Times New Roman" w:hAnsi="Times New Roman"/>
                <w:sz w:val="24"/>
                <w:szCs w:val="24"/>
              </w:rPr>
            </w:pPr>
            <w:r w:rsidRPr="00A63CB8">
              <w:rPr>
                <w:rFonts w:ascii="Times New Roman" w:hAnsi="Times New Roman"/>
                <w:sz w:val="24"/>
                <w:szCs w:val="24"/>
              </w:rPr>
              <w:t>+ 10</w:t>
            </w:r>
          </w:p>
        </w:tc>
        <w:tc>
          <w:tcPr>
            <w:tcW w:w="1392" w:type="pct"/>
          </w:tcPr>
          <w:p w:rsidR="00F53C0F" w:rsidRPr="00A63CB8" w:rsidRDefault="00F53C0F" w:rsidP="00A63CB8">
            <w:pPr>
              <w:widowControl w:val="0"/>
              <w:autoSpaceDE w:val="0"/>
              <w:autoSpaceDN w:val="0"/>
              <w:adjustRightInd w:val="0"/>
              <w:spacing w:line="360" w:lineRule="auto"/>
              <w:jc w:val="center"/>
              <w:rPr>
                <w:rFonts w:ascii="Times New Roman" w:hAnsi="Times New Roman"/>
                <w:sz w:val="24"/>
                <w:szCs w:val="24"/>
              </w:rPr>
            </w:pPr>
            <w:r w:rsidRPr="00A63CB8">
              <w:rPr>
                <w:rFonts w:ascii="Times New Roman" w:hAnsi="Times New Roman"/>
                <w:sz w:val="24"/>
                <w:szCs w:val="24"/>
              </w:rPr>
              <w:t>+ 25</w:t>
            </w:r>
          </w:p>
        </w:tc>
      </w:tr>
    </w:tbl>
    <w:p w:rsidR="00F53C0F" w:rsidRPr="00A63CB8" w:rsidRDefault="00F53C0F" w:rsidP="00A63CB8">
      <w:pPr>
        <w:widowControl w:val="0"/>
        <w:autoSpaceDE w:val="0"/>
        <w:autoSpaceDN w:val="0"/>
        <w:adjustRightInd w:val="0"/>
        <w:spacing w:line="360" w:lineRule="auto"/>
        <w:ind w:left="-270"/>
        <w:jc w:val="both"/>
        <w:rPr>
          <w:rFonts w:ascii="Times New Roman" w:hAnsi="Times New Roman"/>
          <w:sz w:val="24"/>
          <w:szCs w:val="24"/>
        </w:rPr>
      </w:pPr>
      <w:r w:rsidRPr="00A63CB8">
        <w:rPr>
          <w:rFonts w:ascii="Times New Roman" w:hAnsi="Times New Roman"/>
          <w:sz w:val="24"/>
          <w:szCs w:val="24"/>
        </w:rPr>
        <w:t>Source: IPCC, 1996</w:t>
      </w:r>
    </w:p>
    <w:p w:rsidR="00F53C0F" w:rsidRPr="00A63CB8" w:rsidRDefault="00F53C0F" w:rsidP="00A63CB8">
      <w:pPr>
        <w:spacing w:line="360" w:lineRule="auto"/>
        <w:jc w:val="both"/>
        <w:rPr>
          <w:rFonts w:ascii="Times New Roman" w:hAnsi="Times New Roman"/>
          <w:b/>
          <w:sz w:val="24"/>
          <w:szCs w:val="24"/>
        </w:rPr>
      </w:pPr>
      <w:r w:rsidRPr="00A63CB8">
        <w:rPr>
          <w:rFonts w:ascii="Times New Roman" w:hAnsi="Times New Roman"/>
          <w:b/>
          <w:sz w:val="24"/>
          <w:szCs w:val="24"/>
        </w:rPr>
        <w:t>Coastal area affected by inundation due to sea level rise</w:t>
      </w:r>
    </w:p>
    <w:p w:rsidR="00FE3481" w:rsidRPr="00A63CB8" w:rsidRDefault="00F53C0F" w:rsidP="00A63CB8">
      <w:pPr>
        <w:spacing w:line="360" w:lineRule="auto"/>
        <w:jc w:val="both"/>
        <w:rPr>
          <w:rFonts w:ascii="Times New Roman" w:hAnsi="Times New Roman"/>
          <w:sz w:val="24"/>
          <w:szCs w:val="24"/>
        </w:rPr>
      </w:pPr>
      <w:r w:rsidRPr="00A63CB8">
        <w:rPr>
          <w:rFonts w:ascii="Times New Roman" w:hAnsi="Times New Roman"/>
          <w:sz w:val="24"/>
          <w:szCs w:val="24"/>
        </w:rPr>
        <w:t xml:space="preserve">Based on the geographical structure like low elevation to the land areas, the low inclining of the rivers, and approximate to the sea, Bangladesh is one of the most susceptible countries to the effects of sea level rise and climate change. </w:t>
      </w:r>
      <w:r w:rsidR="005926C5" w:rsidRPr="00A63CB8">
        <w:rPr>
          <w:rFonts w:ascii="Times New Roman" w:hAnsi="Times New Roman"/>
          <w:sz w:val="24"/>
          <w:szCs w:val="24"/>
        </w:rPr>
        <w:t>One-meter</w:t>
      </w:r>
      <w:r w:rsidRPr="00A63CB8">
        <w:rPr>
          <w:rFonts w:ascii="Times New Roman" w:hAnsi="Times New Roman"/>
          <w:sz w:val="24"/>
          <w:szCs w:val="24"/>
        </w:rPr>
        <w:t xml:space="preserve"> sea level rise will inundate about 5,608 million acres of existing coastal land which is about 15 percent of the total areas of Bangladesh. </w:t>
      </w:r>
    </w:p>
    <w:p w:rsidR="00FE3481" w:rsidRPr="00A63CB8" w:rsidRDefault="00FE3481" w:rsidP="00A63CB8">
      <w:pPr>
        <w:spacing w:line="360" w:lineRule="auto"/>
        <w:jc w:val="both"/>
        <w:rPr>
          <w:rFonts w:ascii="Times New Roman" w:hAnsi="Times New Roman"/>
          <w:sz w:val="24"/>
          <w:szCs w:val="24"/>
        </w:rPr>
      </w:pPr>
    </w:p>
    <w:p w:rsidR="00F53C0F" w:rsidRPr="00A63CB8" w:rsidRDefault="00F53C0F" w:rsidP="00A63CB8">
      <w:pPr>
        <w:spacing w:line="360" w:lineRule="auto"/>
        <w:jc w:val="both"/>
        <w:rPr>
          <w:rFonts w:ascii="Times New Roman" w:hAnsi="Times New Roman"/>
          <w:sz w:val="24"/>
          <w:szCs w:val="24"/>
        </w:rPr>
      </w:pPr>
      <w:r w:rsidRPr="00A63CB8">
        <w:rPr>
          <w:rFonts w:ascii="Times New Roman" w:hAnsi="Times New Roman"/>
          <w:sz w:val="24"/>
          <w:szCs w:val="24"/>
        </w:rPr>
        <w:t xml:space="preserve">The area comprising of 65 percent of greater Khulna, 99 percent of Barisal, 100 percent of Patuakhali, 44 percent of Noakhali and 12 percent of Faridpur will be inundated and as a result 13.74 percent of net cropped area and about 401,600 hectares of mangrove forest along with its wild life will be vanished (Table </w:t>
      </w:r>
      <w:r w:rsidR="00C7789A" w:rsidRPr="00A63CB8">
        <w:rPr>
          <w:rFonts w:ascii="Times New Roman" w:hAnsi="Times New Roman"/>
          <w:sz w:val="24"/>
          <w:szCs w:val="24"/>
        </w:rPr>
        <w:t>13</w:t>
      </w:r>
      <w:r w:rsidRPr="00A63CB8">
        <w:rPr>
          <w:rFonts w:ascii="Times New Roman" w:hAnsi="Times New Roman"/>
          <w:sz w:val="24"/>
          <w:szCs w:val="24"/>
        </w:rPr>
        <w:t>).</w:t>
      </w:r>
    </w:p>
    <w:p w:rsidR="00F53C0F" w:rsidRPr="00A63CB8" w:rsidRDefault="00F53C0F" w:rsidP="00A63CB8">
      <w:pPr>
        <w:spacing w:line="360" w:lineRule="auto"/>
        <w:ind w:left="990" w:hanging="990"/>
        <w:jc w:val="both"/>
        <w:rPr>
          <w:rFonts w:ascii="Times New Roman" w:hAnsi="Times New Roman"/>
          <w:sz w:val="24"/>
          <w:szCs w:val="24"/>
        </w:rPr>
      </w:pPr>
      <w:r w:rsidRPr="00A63CB8">
        <w:rPr>
          <w:rFonts w:ascii="Times New Roman" w:hAnsi="Times New Roman"/>
          <w:b/>
          <w:sz w:val="24"/>
          <w:szCs w:val="24"/>
        </w:rPr>
        <w:t xml:space="preserve">Table </w:t>
      </w:r>
      <w:r w:rsidR="005926C5" w:rsidRPr="00A63CB8">
        <w:rPr>
          <w:rFonts w:ascii="Times New Roman" w:hAnsi="Times New Roman"/>
          <w:b/>
          <w:sz w:val="24"/>
          <w:szCs w:val="24"/>
        </w:rPr>
        <w:t>13.</w:t>
      </w:r>
      <w:r w:rsidR="005926C5" w:rsidRPr="00A63CB8">
        <w:rPr>
          <w:rFonts w:ascii="Times New Roman" w:hAnsi="Times New Roman"/>
          <w:sz w:val="24"/>
          <w:szCs w:val="24"/>
        </w:rPr>
        <w:t xml:space="preserve"> The</w:t>
      </w:r>
      <w:r w:rsidRPr="00A63CB8">
        <w:rPr>
          <w:rFonts w:ascii="Times New Roman" w:hAnsi="Times New Roman"/>
          <w:sz w:val="24"/>
          <w:szCs w:val="24"/>
        </w:rPr>
        <w:t xml:space="preserve"> area of the coastal area which supposed to inundate due to one (1) meter sea level rise</w:t>
      </w:r>
    </w:p>
    <w:tbl>
      <w:tblPr>
        <w:tblStyle w:val="LightShading-Accent2"/>
        <w:tblW w:w="0" w:type="auto"/>
        <w:tblInd w:w="108" w:type="dxa"/>
        <w:tblLook w:val="01E0"/>
      </w:tblPr>
      <w:tblGrid>
        <w:gridCol w:w="3874"/>
        <w:gridCol w:w="5126"/>
      </w:tblGrid>
      <w:tr w:rsidR="00F53C0F" w:rsidRPr="00A63CB8" w:rsidTr="00761F62">
        <w:trPr>
          <w:cnfStyle w:val="100000000000"/>
          <w:trHeight w:val="20"/>
        </w:trPr>
        <w:tc>
          <w:tcPr>
            <w:cnfStyle w:val="001000000000"/>
            <w:tcW w:w="3874" w:type="dxa"/>
          </w:tcPr>
          <w:p w:rsidR="00F53C0F" w:rsidRPr="00A63CB8" w:rsidRDefault="00F53C0F" w:rsidP="00A63CB8">
            <w:pPr>
              <w:spacing w:before="40" w:after="40" w:line="360" w:lineRule="auto"/>
              <w:jc w:val="center"/>
              <w:rPr>
                <w:rFonts w:ascii="Times New Roman" w:hAnsi="Times New Roman"/>
                <w:b/>
                <w:sz w:val="24"/>
                <w:szCs w:val="24"/>
              </w:rPr>
            </w:pPr>
            <w:r w:rsidRPr="00A63CB8">
              <w:rPr>
                <w:rFonts w:ascii="Times New Roman" w:hAnsi="Times New Roman"/>
                <w:b/>
                <w:sz w:val="24"/>
                <w:szCs w:val="24"/>
              </w:rPr>
              <w:t>Region</w:t>
            </w:r>
          </w:p>
        </w:tc>
        <w:tc>
          <w:tcPr>
            <w:cnfStyle w:val="000100000000"/>
            <w:tcW w:w="5126" w:type="dxa"/>
          </w:tcPr>
          <w:p w:rsidR="00F53C0F" w:rsidRPr="00A63CB8" w:rsidRDefault="00F53C0F" w:rsidP="00A63CB8">
            <w:pPr>
              <w:spacing w:before="40" w:after="40" w:line="360" w:lineRule="auto"/>
              <w:jc w:val="center"/>
              <w:rPr>
                <w:rFonts w:ascii="Times New Roman" w:hAnsi="Times New Roman"/>
                <w:b/>
                <w:sz w:val="24"/>
                <w:szCs w:val="24"/>
              </w:rPr>
            </w:pPr>
            <w:r w:rsidRPr="00A63CB8">
              <w:rPr>
                <w:rFonts w:ascii="Times New Roman" w:hAnsi="Times New Roman"/>
                <w:b/>
                <w:sz w:val="24"/>
                <w:szCs w:val="24"/>
              </w:rPr>
              <w:t>Area (%)</w:t>
            </w:r>
          </w:p>
        </w:tc>
      </w:tr>
      <w:tr w:rsidR="00F53C0F" w:rsidRPr="00A63CB8" w:rsidTr="00761F62">
        <w:trPr>
          <w:cnfStyle w:val="000000100000"/>
          <w:trHeight w:val="20"/>
        </w:trPr>
        <w:tc>
          <w:tcPr>
            <w:cnfStyle w:val="001000000000"/>
            <w:tcW w:w="3874" w:type="dxa"/>
          </w:tcPr>
          <w:p w:rsidR="00F53C0F" w:rsidRPr="00A63CB8" w:rsidRDefault="00F53C0F" w:rsidP="00A63CB8">
            <w:pPr>
              <w:spacing w:before="40" w:after="40" w:line="360" w:lineRule="auto"/>
              <w:ind w:left="1584"/>
              <w:rPr>
                <w:rFonts w:ascii="Times New Roman" w:hAnsi="Times New Roman"/>
                <w:sz w:val="24"/>
                <w:szCs w:val="24"/>
              </w:rPr>
            </w:pPr>
            <w:r w:rsidRPr="00A63CB8">
              <w:rPr>
                <w:rFonts w:ascii="Times New Roman" w:hAnsi="Times New Roman"/>
                <w:sz w:val="24"/>
                <w:szCs w:val="24"/>
              </w:rPr>
              <w:t>Khulna</w:t>
            </w:r>
          </w:p>
        </w:tc>
        <w:tc>
          <w:tcPr>
            <w:cnfStyle w:val="000100000000"/>
            <w:tcW w:w="5126" w:type="dxa"/>
          </w:tcPr>
          <w:p w:rsidR="00F53C0F" w:rsidRPr="00A63CB8" w:rsidRDefault="00F53C0F" w:rsidP="00A63CB8">
            <w:pPr>
              <w:spacing w:before="40" w:after="40" w:line="360" w:lineRule="auto"/>
              <w:ind w:left="1728"/>
              <w:rPr>
                <w:rFonts w:ascii="Times New Roman" w:hAnsi="Times New Roman"/>
                <w:sz w:val="24"/>
                <w:szCs w:val="24"/>
              </w:rPr>
            </w:pPr>
            <w:r w:rsidRPr="00A63CB8">
              <w:rPr>
                <w:rFonts w:ascii="Times New Roman" w:hAnsi="Times New Roman"/>
                <w:sz w:val="24"/>
                <w:szCs w:val="24"/>
              </w:rPr>
              <w:t>65</w:t>
            </w:r>
          </w:p>
        </w:tc>
      </w:tr>
      <w:tr w:rsidR="00F53C0F" w:rsidRPr="00A63CB8" w:rsidTr="00761F62">
        <w:trPr>
          <w:trHeight w:val="20"/>
        </w:trPr>
        <w:tc>
          <w:tcPr>
            <w:cnfStyle w:val="001000000000"/>
            <w:tcW w:w="3874" w:type="dxa"/>
          </w:tcPr>
          <w:p w:rsidR="00F53C0F" w:rsidRPr="00A63CB8" w:rsidRDefault="00F53C0F" w:rsidP="00A63CB8">
            <w:pPr>
              <w:spacing w:before="40" w:after="40" w:line="360" w:lineRule="auto"/>
              <w:ind w:left="1584"/>
              <w:rPr>
                <w:rFonts w:ascii="Times New Roman" w:hAnsi="Times New Roman"/>
                <w:sz w:val="24"/>
                <w:szCs w:val="24"/>
              </w:rPr>
            </w:pPr>
            <w:r w:rsidRPr="00A63CB8">
              <w:rPr>
                <w:rFonts w:ascii="Times New Roman" w:hAnsi="Times New Roman"/>
                <w:sz w:val="24"/>
                <w:szCs w:val="24"/>
              </w:rPr>
              <w:t>Barisal</w:t>
            </w:r>
          </w:p>
        </w:tc>
        <w:tc>
          <w:tcPr>
            <w:cnfStyle w:val="000100000000"/>
            <w:tcW w:w="5126" w:type="dxa"/>
          </w:tcPr>
          <w:p w:rsidR="00F53C0F" w:rsidRPr="00A63CB8" w:rsidRDefault="00F53C0F" w:rsidP="00A63CB8">
            <w:pPr>
              <w:spacing w:before="40" w:after="40" w:line="360" w:lineRule="auto"/>
              <w:ind w:left="1728"/>
              <w:rPr>
                <w:rFonts w:ascii="Times New Roman" w:hAnsi="Times New Roman"/>
                <w:sz w:val="24"/>
                <w:szCs w:val="24"/>
              </w:rPr>
            </w:pPr>
            <w:r w:rsidRPr="00A63CB8">
              <w:rPr>
                <w:rFonts w:ascii="Times New Roman" w:hAnsi="Times New Roman"/>
                <w:sz w:val="24"/>
                <w:szCs w:val="24"/>
              </w:rPr>
              <w:t>99</w:t>
            </w:r>
          </w:p>
        </w:tc>
      </w:tr>
      <w:tr w:rsidR="00F53C0F" w:rsidRPr="00A63CB8" w:rsidTr="00761F62">
        <w:trPr>
          <w:cnfStyle w:val="000000100000"/>
          <w:trHeight w:val="20"/>
        </w:trPr>
        <w:tc>
          <w:tcPr>
            <w:cnfStyle w:val="001000000000"/>
            <w:tcW w:w="3874" w:type="dxa"/>
          </w:tcPr>
          <w:p w:rsidR="00F53C0F" w:rsidRPr="00A63CB8" w:rsidRDefault="00F53C0F" w:rsidP="00A63CB8">
            <w:pPr>
              <w:spacing w:before="40" w:after="40" w:line="360" w:lineRule="auto"/>
              <w:ind w:left="1584"/>
              <w:rPr>
                <w:rFonts w:ascii="Times New Roman" w:hAnsi="Times New Roman"/>
                <w:sz w:val="24"/>
                <w:szCs w:val="24"/>
              </w:rPr>
            </w:pPr>
            <w:r w:rsidRPr="00A63CB8">
              <w:rPr>
                <w:rFonts w:ascii="Times New Roman" w:hAnsi="Times New Roman"/>
                <w:sz w:val="24"/>
                <w:szCs w:val="24"/>
              </w:rPr>
              <w:t>Patuakhali</w:t>
            </w:r>
          </w:p>
        </w:tc>
        <w:tc>
          <w:tcPr>
            <w:cnfStyle w:val="000100000000"/>
            <w:tcW w:w="5126" w:type="dxa"/>
          </w:tcPr>
          <w:p w:rsidR="00F53C0F" w:rsidRPr="00A63CB8" w:rsidRDefault="00F53C0F" w:rsidP="00A63CB8">
            <w:pPr>
              <w:spacing w:before="40" w:after="40" w:line="360" w:lineRule="auto"/>
              <w:ind w:left="1728"/>
              <w:rPr>
                <w:rFonts w:ascii="Times New Roman" w:hAnsi="Times New Roman"/>
                <w:sz w:val="24"/>
                <w:szCs w:val="24"/>
              </w:rPr>
            </w:pPr>
            <w:r w:rsidRPr="00A63CB8">
              <w:rPr>
                <w:rFonts w:ascii="Times New Roman" w:hAnsi="Times New Roman"/>
                <w:sz w:val="24"/>
                <w:szCs w:val="24"/>
              </w:rPr>
              <w:t>100</w:t>
            </w:r>
          </w:p>
        </w:tc>
      </w:tr>
      <w:tr w:rsidR="00F53C0F" w:rsidRPr="00A63CB8" w:rsidTr="00761F62">
        <w:trPr>
          <w:trHeight w:val="20"/>
        </w:trPr>
        <w:tc>
          <w:tcPr>
            <w:cnfStyle w:val="001000000000"/>
            <w:tcW w:w="3874" w:type="dxa"/>
          </w:tcPr>
          <w:p w:rsidR="00F53C0F" w:rsidRPr="00A63CB8" w:rsidRDefault="00F53C0F" w:rsidP="00A63CB8">
            <w:pPr>
              <w:spacing w:before="40" w:after="40" w:line="360" w:lineRule="auto"/>
              <w:ind w:left="1584"/>
              <w:rPr>
                <w:rFonts w:ascii="Times New Roman" w:hAnsi="Times New Roman"/>
                <w:sz w:val="24"/>
                <w:szCs w:val="24"/>
              </w:rPr>
            </w:pPr>
            <w:r w:rsidRPr="00A63CB8">
              <w:rPr>
                <w:rFonts w:ascii="Times New Roman" w:hAnsi="Times New Roman"/>
                <w:sz w:val="24"/>
                <w:szCs w:val="24"/>
              </w:rPr>
              <w:t>Noakhali</w:t>
            </w:r>
          </w:p>
        </w:tc>
        <w:tc>
          <w:tcPr>
            <w:cnfStyle w:val="000100000000"/>
            <w:tcW w:w="5126" w:type="dxa"/>
          </w:tcPr>
          <w:p w:rsidR="00F53C0F" w:rsidRPr="00A63CB8" w:rsidRDefault="00F53C0F" w:rsidP="00A63CB8">
            <w:pPr>
              <w:spacing w:before="40" w:after="40" w:line="360" w:lineRule="auto"/>
              <w:ind w:left="1728"/>
              <w:rPr>
                <w:rFonts w:ascii="Times New Roman" w:hAnsi="Times New Roman"/>
                <w:sz w:val="24"/>
                <w:szCs w:val="24"/>
              </w:rPr>
            </w:pPr>
            <w:r w:rsidRPr="00A63CB8">
              <w:rPr>
                <w:rFonts w:ascii="Times New Roman" w:hAnsi="Times New Roman"/>
                <w:sz w:val="24"/>
                <w:szCs w:val="24"/>
              </w:rPr>
              <w:t>44</w:t>
            </w:r>
          </w:p>
        </w:tc>
      </w:tr>
      <w:tr w:rsidR="00F53C0F" w:rsidRPr="00A63CB8" w:rsidTr="00761F62">
        <w:trPr>
          <w:cnfStyle w:val="010000000000"/>
          <w:trHeight w:val="20"/>
        </w:trPr>
        <w:tc>
          <w:tcPr>
            <w:cnfStyle w:val="001000000000"/>
            <w:tcW w:w="3874" w:type="dxa"/>
          </w:tcPr>
          <w:p w:rsidR="00F53C0F" w:rsidRPr="00A63CB8" w:rsidRDefault="00F53C0F" w:rsidP="00A63CB8">
            <w:pPr>
              <w:spacing w:before="40" w:after="40" w:line="360" w:lineRule="auto"/>
              <w:ind w:left="1584"/>
              <w:rPr>
                <w:rFonts w:ascii="Times New Roman" w:hAnsi="Times New Roman"/>
                <w:sz w:val="24"/>
                <w:szCs w:val="24"/>
              </w:rPr>
            </w:pPr>
            <w:r w:rsidRPr="00A63CB8">
              <w:rPr>
                <w:rFonts w:ascii="Times New Roman" w:hAnsi="Times New Roman"/>
                <w:sz w:val="24"/>
                <w:szCs w:val="24"/>
              </w:rPr>
              <w:t>Faridpur</w:t>
            </w:r>
          </w:p>
        </w:tc>
        <w:tc>
          <w:tcPr>
            <w:cnfStyle w:val="000100000000"/>
            <w:tcW w:w="5126" w:type="dxa"/>
          </w:tcPr>
          <w:p w:rsidR="00F53C0F" w:rsidRPr="00A63CB8" w:rsidRDefault="00F53C0F" w:rsidP="00A63CB8">
            <w:pPr>
              <w:spacing w:before="40" w:after="40" w:line="360" w:lineRule="auto"/>
              <w:ind w:left="1728"/>
              <w:rPr>
                <w:rFonts w:ascii="Times New Roman" w:hAnsi="Times New Roman"/>
                <w:sz w:val="24"/>
                <w:szCs w:val="24"/>
              </w:rPr>
            </w:pPr>
            <w:r w:rsidRPr="00A63CB8">
              <w:rPr>
                <w:rFonts w:ascii="Times New Roman" w:hAnsi="Times New Roman"/>
                <w:sz w:val="24"/>
                <w:szCs w:val="24"/>
              </w:rPr>
              <w:t>12</w:t>
            </w:r>
          </w:p>
        </w:tc>
      </w:tr>
    </w:tbl>
    <w:p w:rsidR="003017DD" w:rsidRPr="00A63CB8" w:rsidRDefault="00F53C0F" w:rsidP="00A63CB8">
      <w:pPr>
        <w:spacing w:line="360" w:lineRule="auto"/>
        <w:rPr>
          <w:rFonts w:ascii="Times New Roman" w:hAnsi="Times New Roman"/>
          <w:sz w:val="24"/>
          <w:szCs w:val="24"/>
        </w:rPr>
      </w:pPr>
      <w:r w:rsidRPr="00A63CB8">
        <w:rPr>
          <w:rFonts w:ascii="Times New Roman" w:hAnsi="Times New Roman"/>
          <w:sz w:val="24"/>
          <w:szCs w:val="24"/>
        </w:rPr>
        <w:t>Source: Hossain, 1991</w:t>
      </w:r>
    </w:p>
    <w:p w:rsidR="00D63EE3" w:rsidRPr="00A63CB8" w:rsidRDefault="00D63EE3" w:rsidP="00A63CB8">
      <w:pPr>
        <w:spacing w:after="240" w:line="360" w:lineRule="auto"/>
        <w:rPr>
          <w:rFonts w:ascii="Times New Roman" w:hAnsi="Times New Roman"/>
          <w:b/>
          <w:sz w:val="24"/>
          <w:szCs w:val="24"/>
        </w:rPr>
      </w:pPr>
      <w:r w:rsidRPr="00A63CB8">
        <w:rPr>
          <w:rFonts w:ascii="Times New Roman" w:hAnsi="Times New Roman"/>
          <w:b/>
          <w:sz w:val="24"/>
          <w:szCs w:val="24"/>
        </w:rPr>
        <w:t>5. Findings:</w:t>
      </w:r>
    </w:p>
    <w:p w:rsidR="00D63EE3" w:rsidRPr="00A63CB8" w:rsidRDefault="00D63EE3" w:rsidP="00A63CB8">
      <w:pPr>
        <w:pStyle w:val="ListParagraph"/>
        <w:numPr>
          <w:ilvl w:val="0"/>
          <w:numId w:val="14"/>
        </w:numPr>
        <w:spacing w:after="240" w:line="360" w:lineRule="auto"/>
        <w:jc w:val="both"/>
        <w:rPr>
          <w:rFonts w:ascii="Times New Roman" w:hAnsi="Times New Roman"/>
          <w:b/>
          <w:sz w:val="24"/>
          <w:szCs w:val="24"/>
        </w:rPr>
      </w:pPr>
      <w:r w:rsidRPr="00A63CB8">
        <w:rPr>
          <w:rFonts w:ascii="Times New Roman" w:hAnsi="Times New Roman"/>
          <w:sz w:val="24"/>
          <w:szCs w:val="24"/>
        </w:rPr>
        <w:t>Looking at the overall situation, it appears that loss of land could have been protected by a legal bar on the use of agricultural land for the purpose of cultivation. we have a lot of legal bar but it has not been in this respect. Concern quarters are not strongly expressed their opinions in the past in favor of legal instrument to protect agricultural land.</w:t>
      </w:r>
    </w:p>
    <w:p w:rsidR="00D63EE3" w:rsidRPr="00A63CB8" w:rsidRDefault="00D63EE3" w:rsidP="00A63CB8">
      <w:pPr>
        <w:pStyle w:val="ListParagraph"/>
        <w:numPr>
          <w:ilvl w:val="0"/>
          <w:numId w:val="14"/>
        </w:numPr>
        <w:spacing w:after="240" w:line="360" w:lineRule="auto"/>
        <w:jc w:val="both"/>
        <w:rPr>
          <w:rFonts w:ascii="Times New Roman" w:hAnsi="Times New Roman"/>
          <w:sz w:val="24"/>
          <w:szCs w:val="24"/>
        </w:rPr>
      </w:pPr>
      <w:r w:rsidRPr="00A63CB8">
        <w:rPr>
          <w:rFonts w:ascii="Times New Roman" w:hAnsi="Times New Roman"/>
          <w:sz w:val="24"/>
          <w:szCs w:val="24"/>
        </w:rPr>
        <w:t xml:space="preserve">Update survey and study is not prevailing in the country. The continuous study and statistics should be measure for saving agricultural arable </w:t>
      </w:r>
      <w:proofErr w:type="spellStart"/>
      <w:r w:rsidRPr="00A63CB8">
        <w:rPr>
          <w:rFonts w:ascii="Times New Roman" w:hAnsi="Times New Roman"/>
          <w:sz w:val="24"/>
          <w:szCs w:val="24"/>
        </w:rPr>
        <w:t>land.Goverment</w:t>
      </w:r>
      <w:proofErr w:type="spellEnd"/>
      <w:r w:rsidRPr="00A63CB8">
        <w:rPr>
          <w:rFonts w:ascii="Times New Roman" w:hAnsi="Times New Roman"/>
          <w:sz w:val="24"/>
          <w:szCs w:val="24"/>
        </w:rPr>
        <w:t xml:space="preserve"> is not taking steps to protecting cultivable land.</w:t>
      </w:r>
    </w:p>
    <w:p w:rsidR="00D63EE3" w:rsidRPr="00A63CB8" w:rsidRDefault="00D63EE3" w:rsidP="00A63CB8">
      <w:pPr>
        <w:pStyle w:val="ListParagraph"/>
        <w:numPr>
          <w:ilvl w:val="0"/>
          <w:numId w:val="14"/>
        </w:numPr>
        <w:spacing w:after="240" w:line="360" w:lineRule="auto"/>
        <w:jc w:val="both"/>
        <w:rPr>
          <w:rFonts w:ascii="Times New Roman" w:hAnsi="Times New Roman"/>
          <w:sz w:val="24"/>
          <w:szCs w:val="24"/>
        </w:rPr>
      </w:pPr>
      <w:r w:rsidRPr="00A63CB8">
        <w:rPr>
          <w:rFonts w:ascii="Times New Roman" w:hAnsi="Times New Roman"/>
          <w:sz w:val="24"/>
          <w:szCs w:val="24"/>
        </w:rPr>
        <w:lastRenderedPageBreak/>
        <w:t xml:space="preserve"> Public awareness program and update land policy is not properly propagating in the country to preserve land for agricultural development.</w:t>
      </w:r>
    </w:p>
    <w:p w:rsidR="00D63EE3" w:rsidRPr="00A63CB8" w:rsidRDefault="00D63EE3" w:rsidP="00A63CB8">
      <w:pPr>
        <w:pStyle w:val="ListParagraph"/>
        <w:numPr>
          <w:ilvl w:val="0"/>
          <w:numId w:val="14"/>
        </w:numPr>
        <w:spacing w:after="240" w:line="360" w:lineRule="auto"/>
        <w:jc w:val="both"/>
        <w:rPr>
          <w:rFonts w:ascii="Times New Roman" w:hAnsi="Times New Roman"/>
          <w:sz w:val="24"/>
          <w:szCs w:val="24"/>
        </w:rPr>
      </w:pPr>
      <w:r w:rsidRPr="00A63CB8">
        <w:rPr>
          <w:rFonts w:ascii="Times New Roman" w:hAnsi="Times New Roman"/>
          <w:sz w:val="24"/>
          <w:szCs w:val="24"/>
        </w:rPr>
        <w:t xml:space="preserve"> Till now no system has not been expedite and modernize for taking decision. If arable lands are destroyed in the name of development project it would create a serious threat for food security in </w:t>
      </w:r>
      <w:r w:rsidR="005926C5" w:rsidRPr="00A63CB8">
        <w:rPr>
          <w:rFonts w:ascii="Times New Roman" w:hAnsi="Times New Roman"/>
          <w:sz w:val="24"/>
          <w:szCs w:val="24"/>
        </w:rPr>
        <w:t>future. No</w:t>
      </w:r>
      <w:r w:rsidRPr="00A63CB8">
        <w:rPr>
          <w:rFonts w:ascii="Times New Roman" w:hAnsi="Times New Roman"/>
          <w:sz w:val="24"/>
          <w:szCs w:val="24"/>
        </w:rPr>
        <w:t xml:space="preserve"> effective strategy has not been taken to cheek the countries fast shrinking arable land.</w:t>
      </w:r>
    </w:p>
    <w:p w:rsidR="00D63EE3" w:rsidRPr="00A63CB8" w:rsidRDefault="00D63EE3" w:rsidP="00A63CB8">
      <w:pPr>
        <w:pStyle w:val="ListParagraph"/>
        <w:numPr>
          <w:ilvl w:val="0"/>
          <w:numId w:val="14"/>
        </w:numPr>
        <w:spacing w:after="160" w:line="360" w:lineRule="auto"/>
        <w:jc w:val="both"/>
        <w:rPr>
          <w:rFonts w:ascii="Times New Roman" w:hAnsi="Times New Roman"/>
          <w:b/>
          <w:sz w:val="24"/>
          <w:szCs w:val="24"/>
        </w:rPr>
      </w:pPr>
      <w:r w:rsidRPr="00A63CB8">
        <w:rPr>
          <w:rFonts w:ascii="Times New Roman" w:hAnsi="Times New Roman"/>
          <w:sz w:val="24"/>
          <w:szCs w:val="24"/>
        </w:rPr>
        <w:t>Water logging problem also hampering food production and river erosion decreasing arable land.Sometimes, using block and bolder to protect river embankment that is increasing high the river level. As a result, large number area has been inundating.</w:t>
      </w:r>
    </w:p>
    <w:p w:rsidR="00D63EE3" w:rsidRPr="00A63CB8" w:rsidRDefault="00D63EE3" w:rsidP="00A63CB8">
      <w:pPr>
        <w:pStyle w:val="ListParagraph"/>
        <w:numPr>
          <w:ilvl w:val="0"/>
          <w:numId w:val="14"/>
        </w:numPr>
        <w:spacing w:after="160" w:line="360" w:lineRule="auto"/>
        <w:jc w:val="both"/>
        <w:rPr>
          <w:rFonts w:ascii="Times New Roman" w:hAnsi="Times New Roman"/>
          <w:sz w:val="24"/>
          <w:szCs w:val="24"/>
        </w:rPr>
      </w:pPr>
      <w:r w:rsidRPr="00A63CB8">
        <w:rPr>
          <w:rFonts w:ascii="Times New Roman" w:hAnsi="Times New Roman"/>
          <w:sz w:val="24"/>
          <w:szCs w:val="24"/>
        </w:rPr>
        <w:t>Lack of accurate statistics of arable land and update data has not seen.</w:t>
      </w:r>
    </w:p>
    <w:p w:rsidR="00D63EE3" w:rsidRPr="00A63CB8" w:rsidRDefault="00D63EE3" w:rsidP="00A63CB8">
      <w:pPr>
        <w:pStyle w:val="ListParagraph"/>
        <w:numPr>
          <w:ilvl w:val="0"/>
          <w:numId w:val="14"/>
        </w:numPr>
        <w:spacing w:after="160" w:line="360" w:lineRule="auto"/>
        <w:jc w:val="both"/>
        <w:rPr>
          <w:rFonts w:ascii="Times New Roman" w:hAnsi="Times New Roman"/>
          <w:sz w:val="24"/>
          <w:szCs w:val="24"/>
        </w:rPr>
      </w:pPr>
      <w:r w:rsidRPr="00A63CB8">
        <w:rPr>
          <w:rFonts w:ascii="Times New Roman" w:hAnsi="Times New Roman"/>
          <w:sz w:val="24"/>
          <w:szCs w:val="24"/>
        </w:rPr>
        <w:t xml:space="preserve">More technological application is not using for accurate land survey.Like Drone </w:t>
      </w:r>
      <w:r w:rsidR="005926C5" w:rsidRPr="00A63CB8">
        <w:rPr>
          <w:rFonts w:ascii="Times New Roman" w:hAnsi="Times New Roman"/>
          <w:sz w:val="24"/>
          <w:szCs w:val="24"/>
        </w:rPr>
        <w:t>Bangabandhu</w:t>
      </w:r>
      <w:r w:rsidRPr="00A63CB8">
        <w:rPr>
          <w:rFonts w:ascii="Times New Roman" w:hAnsi="Times New Roman"/>
          <w:sz w:val="24"/>
          <w:szCs w:val="24"/>
        </w:rPr>
        <w:t xml:space="preserve"> satellite and </w:t>
      </w:r>
      <w:r w:rsidR="005926C5" w:rsidRPr="00A63CB8">
        <w:rPr>
          <w:rFonts w:ascii="Times New Roman" w:hAnsi="Times New Roman"/>
          <w:sz w:val="24"/>
          <w:szCs w:val="24"/>
        </w:rPr>
        <w:t>Nano</w:t>
      </w:r>
      <w:r w:rsidRPr="00A63CB8">
        <w:rPr>
          <w:rFonts w:ascii="Times New Roman" w:hAnsi="Times New Roman"/>
          <w:sz w:val="24"/>
          <w:szCs w:val="24"/>
        </w:rPr>
        <w:t xml:space="preserve"> technology.</w:t>
      </w:r>
    </w:p>
    <w:p w:rsidR="00D63EE3" w:rsidRPr="00A63CB8" w:rsidRDefault="00D63EE3" w:rsidP="00A63CB8">
      <w:pPr>
        <w:pStyle w:val="ListParagraph"/>
        <w:numPr>
          <w:ilvl w:val="0"/>
          <w:numId w:val="14"/>
        </w:numPr>
        <w:spacing w:after="160" w:line="360" w:lineRule="auto"/>
        <w:jc w:val="both"/>
        <w:rPr>
          <w:rFonts w:ascii="Times New Roman" w:hAnsi="Times New Roman"/>
          <w:sz w:val="24"/>
          <w:szCs w:val="24"/>
        </w:rPr>
      </w:pPr>
      <w:r w:rsidRPr="00A63CB8">
        <w:rPr>
          <w:rFonts w:ascii="Times New Roman" w:hAnsi="Times New Roman"/>
          <w:sz w:val="24"/>
          <w:szCs w:val="24"/>
        </w:rPr>
        <w:t>Land reclamation process is not applying to increase the arable land.</w:t>
      </w:r>
    </w:p>
    <w:p w:rsidR="00D63EE3" w:rsidRPr="00A63CB8" w:rsidRDefault="00D63EE3" w:rsidP="00A63CB8">
      <w:pPr>
        <w:pStyle w:val="ListParagraph"/>
        <w:numPr>
          <w:ilvl w:val="0"/>
          <w:numId w:val="14"/>
        </w:numPr>
        <w:spacing w:after="160" w:line="360" w:lineRule="auto"/>
        <w:jc w:val="both"/>
        <w:rPr>
          <w:rFonts w:ascii="Times New Roman" w:hAnsi="Times New Roman"/>
          <w:sz w:val="24"/>
          <w:szCs w:val="24"/>
        </w:rPr>
      </w:pPr>
      <w:r w:rsidRPr="00A63CB8">
        <w:rPr>
          <w:rFonts w:ascii="Times New Roman" w:hAnsi="Times New Roman"/>
          <w:sz w:val="24"/>
          <w:szCs w:val="24"/>
        </w:rPr>
        <w:t xml:space="preserve">Horizontal cultivable land is using for housing purpose. It is decreasing our arable land. Lack of inspiration for vertical expansion. Frame a law of land ceiling for accommodation or building.  </w:t>
      </w:r>
    </w:p>
    <w:p w:rsidR="00761F62" w:rsidRPr="00A63CB8" w:rsidRDefault="002D0D50" w:rsidP="00A63CB8">
      <w:pPr>
        <w:spacing w:after="240" w:line="360" w:lineRule="auto"/>
        <w:rPr>
          <w:rFonts w:ascii="Times New Roman" w:hAnsi="Times New Roman"/>
          <w:sz w:val="24"/>
          <w:szCs w:val="24"/>
        </w:rPr>
      </w:pPr>
      <w:r w:rsidRPr="00A63CB8">
        <w:rPr>
          <w:rFonts w:ascii="Nikosh" w:hAnsi="Nikosh" w:cs="Nikosh"/>
          <w:b/>
          <w:sz w:val="24"/>
          <w:szCs w:val="24"/>
        </w:rPr>
        <w:t>6.</w:t>
      </w:r>
      <w:r w:rsidR="00E0116F" w:rsidRPr="00A63CB8">
        <w:rPr>
          <w:rFonts w:ascii="Nikosh" w:hAnsi="Nikosh" w:cs="Nikosh"/>
          <w:b/>
          <w:sz w:val="24"/>
          <w:szCs w:val="24"/>
        </w:rPr>
        <w:t>Recommendation</w:t>
      </w:r>
      <w:r w:rsidR="00482B5E">
        <w:rPr>
          <w:rFonts w:ascii="Nikosh" w:hAnsi="Nikosh" w:cs="Nikosh"/>
          <w:b/>
          <w:sz w:val="24"/>
          <w:szCs w:val="24"/>
        </w:rPr>
        <w:t>s</w:t>
      </w:r>
      <w:r w:rsidR="00A85F3B" w:rsidRPr="00A63CB8">
        <w:rPr>
          <w:rFonts w:ascii="Nikosh" w:hAnsi="Nikosh" w:cs="Nikosh"/>
          <w:b/>
          <w:sz w:val="24"/>
          <w:szCs w:val="24"/>
        </w:rPr>
        <w:t>:</w:t>
      </w:r>
    </w:p>
    <w:p w:rsidR="002126C9" w:rsidRPr="00A63CB8" w:rsidRDefault="002126C9" w:rsidP="00A63CB8">
      <w:pPr>
        <w:pStyle w:val="NormalWeb"/>
        <w:numPr>
          <w:ilvl w:val="0"/>
          <w:numId w:val="11"/>
        </w:numPr>
        <w:shd w:val="clear" w:color="auto" w:fill="F7F7F7"/>
        <w:spacing w:before="240" w:beforeAutospacing="0" w:after="0" w:afterAutospacing="0" w:line="360" w:lineRule="auto"/>
        <w:jc w:val="both"/>
        <w:rPr>
          <w:rFonts w:ascii="Nikosh" w:hAnsi="Nikosh" w:cs="Nikosh"/>
        </w:rPr>
      </w:pPr>
      <w:r w:rsidRPr="00A63CB8">
        <w:t xml:space="preserve">Public awareness program and update land policy </w:t>
      </w:r>
      <w:r w:rsidR="00C43F14" w:rsidRPr="00A63CB8">
        <w:t>should be</w:t>
      </w:r>
      <w:r w:rsidRPr="00A63CB8">
        <w:t xml:space="preserve"> properly propagating in the country to preserve land for agricultural development.</w:t>
      </w:r>
    </w:p>
    <w:p w:rsidR="002126C9" w:rsidRPr="00A63CB8" w:rsidRDefault="007366BD" w:rsidP="00A63CB8">
      <w:pPr>
        <w:pStyle w:val="ListParagraph"/>
        <w:numPr>
          <w:ilvl w:val="0"/>
          <w:numId w:val="11"/>
        </w:numPr>
        <w:spacing w:after="160" w:line="360" w:lineRule="auto"/>
        <w:jc w:val="both"/>
        <w:rPr>
          <w:rFonts w:ascii="Times New Roman" w:hAnsi="Times New Roman"/>
          <w:sz w:val="24"/>
          <w:szCs w:val="24"/>
        </w:rPr>
      </w:pPr>
      <w:r w:rsidRPr="00A63CB8">
        <w:rPr>
          <w:rFonts w:ascii="Times New Roman" w:hAnsi="Times New Roman"/>
          <w:sz w:val="24"/>
          <w:szCs w:val="24"/>
        </w:rPr>
        <w:t>Giving emphasis on inter-ministerial meeting that can make a significant role to protect cultivable land.</w:t>
      </w:r>
    </w:p>
    <w:p w:rsidR="00567DAE" w:rsidRPr="00A63CB8" w:rsidRDefault="00E0116F" w:rsidP="00A63CB8">
      <w:pPr>
        <w:pStyle w:val="ListParagraph"/>
        <w:numPr>
          <w:ilvl w:val="0"/>
          <w:numId w:val="10"/>
        </w:numPr>
        <w:spacing w:after="160" w:line="360" w:lineRule="auto"/>
        <w:jc w:val="both"/>
        <w:rPr>
          <w:rFonts w:ascii="Times New Roman" w:hAnsi="Times New Roman"/>
          <w:sz w:val="24"/>
          <w:szCs w:val="24"/>
        </w:rPr>
      </w:pPr>
      <w:r w:rsidRPr="00A63CB8">
        <w:rPr>
          <w:rFonts w:ascii="Times New Roman" w:eastAsia="Times New Roman" w:hAnsi="Times New Roman" w:cs="Times New Roman"/>
          <w:sz w:val="24"/>
          <w:szCs w:val="24"/>
          <w:lang w:bidi="ar-SA"/>
        </w:rPr>
        <w:t xml:space="preserve">“Protection and Usage of Agricultural Land Bill, 2022” has been placed in the </w:t>
      </w:r>
      <w:proofErr w:type="spellStart"/>
      <w:r w:rsidRPr="00A63CB8">
        <w:rPr>
          <w:rFonts w:ascii="Times New Roman" w:eastAsia="Times New Roman" w:hAnsi="Times New Roman" w:cs="Times New Roman"/>
          <w:sz w:val="24"/>
          <w:szCs w:val="24"/>
          <w:lang w:bidi="ar-SA"/>
        </w:rPr>
        <w:t>Jatiya</w:t>
      </w:r>
      <w:proofErr w:type="spellEnd"/>
      <w:r w:rsidRPr="00A63CB8">
        <w:rPr>
          <w:rFonts w:ascii="Times New Roman" w:eastAsia="Times New Roman" w:hAnsi="Times New Roman" w:cs="Times New Roman"/>
          <w:sz w:val="24"/>
          <w:szCs w:val="24"/>
          <w:lang w:bidi="ar-SA"/>
        </w:rPr>
        <w:t xml:space="preserve"> </w:t>
      </w:r>
      <w:proofErr w:type="spellStart"/>
      <w:r w:rsidRPr="00A63CB8">
        <w:rPr>
          <w:rFonts w:ascii="Times New Roman" w:eastAsia="Times New Roman" w:hAnsi="Times New Roman" w:cs="Times New Roman"/>
          <w:sz w:val="24"/>
          <w:szCs w:val="24"/>
          <w:lang w:bidi="ar-SA"/>
        </w:rPr>
        <w:t>Sangsad</w:t>
      </w:r>
      <w:proofErr w:type="spellEnd"/>
      <w:r w:rsidRPr="00A63CB8">
        <w:rPr>
          <w:rFonts w:ascii="Times New Roman" w:eastAsia="Times New Roman" w:hAnsi="Times New Roman" w:cs="Times New Roman"/>
          <w:sz w:val="24"/>
          <w:szCs w:val="24"/>
          <w:lang w:bidi="ar-SA"/>
        </w:rPr>
        <w:t xml:space="preserve"> (JS) to ensure the proper use and protection of the country’s agricultural land. The enactment of the bill is necessary for the protection of the arable land; otherwise, the country in future will face a serious shortage of food production.</w:t>
      </w:r>
    </w:p>
    <w:p w:rsidR="00C11F09" w:rsidRPr="00A63CB8" w:rsidRDefault="00567DAE" w:rsidP="00A63CB8">
      <w:pPr>
        <w:pStyle w:val="ListParagraph"/>
        <w:numPr>
          <w:ilvl w:val="0"/>
          <w:numId w:val="10"/>
        </w:numPr>
        <w:spacing w:after="160" w:line="360" w:lineRule="auto"/>
        <w:jc w:val="both"/>
        <w:rPr>
          <w:rFonts w:ascii="Times New Roman" w:hAnsi="Times New Roman"/>
          <w:sz w:val="24"/>
          <w:szCs w:val="24"/>
        </w:rPr>
      </w:pPr>
      <w:r w:rsidRPr="00A63CB8">
        <w:rPr>
          <w:rFonts w:ascii="Times New Roman" w:hAnsi="Times New Roman"/>
          <w:sz w:val="24"/>
          <w:szCs w:val="24"/>
        </w:rPr>
        <w:t xml:space="preserve">There is no accurate statistics of arable land and update data of arable land. </w:t>
      </w:r>
    </w:p>
    <w:p w:rsidR="00C11F09" w:rsidRPr="00A63CB8" w:rsidRDefault="00C11F09" w:rsidP="00A63CB8">
      <w:pPr>
        <w:pStyle w:val="ListParagraph"/>
        <w:numPr>
          <w:ilvl w:val="0"/>
          <w:numId w:val="10"/>
        </w:numPr>
        <w:spacing w:after="160" w:line="360" w:lineRule="auto"/>
        <w:jc w:val="both"/>
        <w:rPr>
          <w:rFonts w:ascii="Times New Roman" w:hAnsi="Times New Roman"/>
          <w:sz w:val="24"/>
          <w:szCs w:val="24"/>
        </w:rPr>
      </w:pPr>
      <w:r w:rsidRPr="00A63CB8">
        <w:rPr>
          <w:rFonts w:ascii="Times New Roman" w:hAnsi="Times New Roman"/>
          <w:sz w:val="24"/>
          <w:szCs w:val="24"/>
        </w:rPr>
        <w:t xml:space="preserve">More technological application should be use for accurate land survey.like </w:t>
      </w:r>
      <w:r w:rsidR="00482B5E" w:rsidRPr="00A63CB8">
        <w:rPr>
          <w:rFonts w:ascii="Times New Roman" w:hAnsi="Times New Roman"/>
          <w:sz w:val="24"/>
          <w:szCs w:val="24"/>
        </w:rPr>
        <w:t>Drone Bangabandhu</w:t>
      </w:r>
      <w:r w:rsidRPr="00A63CB8">
        <w:rPr>
          <w:rFonts w:ascii="Times New Roman" w:hAnsi="Times New Roman"/>
          <w:sz w:val="24"/>
          <w:szCs w:val="24"/>
        </w:rPr>
        <w:t xml:space="preserve"> satellite and nano technology.</w:t>
      </w:r>
    </w:p>
    <w:p w:rsidR="00C11F09" w:rsidRPr="00A63CB8" w:rsidRDefault="00E0116F" w:rsidP="00A63CB8">
      <w:pPr>
        <w:pStyle w:val="ListParagraph"/>
        <w:numPr>
          <w:ilvl w:val="0"/>
          <w:numId w:val="10"/>
        </w:numPr>
        <w:spacing w:after="160" w:line="360" w:lineRule="auto"/>
        <w:jc w:val="both"/>
        <w:rPr>
          <w:rFonts w:ascii="Times New Roman" w:hAnsi="Times New Roman"/>
          <w:sz w:val="24"/>
          <w:szCs w:val="24"/>
        </w:rPr>
      </w:pPr>
      <w:r w:rsidRPr="00A63CB8">
        <w:rPr>
          <w:rFonts w:ascii="Times New Roman" w:hAnsi="Times New Roman" w:cs="Times New Roman"/>
          <w:sz w:val="24"/>
          <w:szCs w:val="24"/>
          <w:shd w:val="clear" w:color="auto" w:fill="FFFFFF"/>
        </w:rPr>
        <w:t>Decline in arable land is worrisome. The suggestion to the authorities concerned should go for regular surveys of arable land to present an accurate figure so that necessary steps in this regard. It is quite a gigantic task, but it should be done at regular intervals.</w:t>
      </w:r>
    </w:p>
    <w:p w:rsidR="00D91A19" w:rsidRPr="00A63CB8" w:rsidRDefault="00616ADA" w:rsidP="00A63CB8">
      <w:pPr>
        <w:pStyle w:val="ListParagraph"/>
        <w:numPr>
          <w:ilvl w:val="0"/>
          <w:numId w:val="14"/>
        </w:numPr>
        <w:spacing w:after="160" w:line="360" w:lineRule="auto"/>
        <w:jc w:val="both"/>
        <w:rPr>
          <w:rFonts w:ascii="Times New Roman" w:hAnsi="Times New Roman"/>
          <w:sz w:val="24"/>
          <w:szCs w:val="24"/>
        </w:rPr>
      </w:pPr>
      <w:r w:rsidRPr="00A63CB8">
        <w:rPr>
          <w:rFonts w:ascii="Times New Roman" w:hAnsi="Times New Roman"/>
          <w:sz w:val="24"/>
          <w:szCs w:val="24"/>
        </w:rPr>
        <w:lastRenderedPageBreak/>
        <w:t>W</w:t>
      </w:r>
      <w:r w:rsidR="00C11F09" w:rsidRPr="00A63CB8">
        <w:rPr>
          <w:rFonts w:ascii="Times New Roman" w:hAnsi="Times New Roman"/>
          <w:sz w:val="24"/>
          <w:szCs w:val="24"/>
        </w:rPr>
        <w:t>e can use</w:t>
      </w:r>
      <w:r w:rsidR="00482B5E" w:rsidRPr="00A63CB8">
        <w:rPr>
          <w:rFonts w:ascii="Times New Roman" w:hAnsi="Times New Roman"/>
          <w:sz w:val="24"/>
          <w:szCs w:val="24"/>
        </w:rPr>
        <w:t>Bangabandhu</w:t>
      </w:r>
      <w:r w:rsidRPr="00A63CB8">
        <w:rPr>
          <w:rFonts w:ascii="Times New Roman" w:hAnsi="Times New Roman"/>
          <w:sz w:val="24"/>
          <w:szCs w:val="24"/>
        </w:rPr>
        <w:t xml:space="preserve"> satellite </w:t>
      </w:r>
      <w:r w:rsidR="00C11F09" w:rsidRPr="00A63CB8">
        <w:rPr>
          <w:rFonts w:ascii="Times New Roman" w:hAnsi="Times New Roman"/>
          <w:sz w:val="24"/>
          <w:szCs w:val="24"/>
        </w:rPr>
        <w:t xml:space="preserve">for how much land </w:t>
      </w:r>
      <w:r w:rsidR="00935D27" w:rsidRPr="00A63CB8">
        <w:rPr>
          <w:rFonts w:ascii="Times New Roman" w:hAnsi="Times New Roman"/>
          <w:sz w:val="24"/>
          <w:szCs w:val="24"/>
        </w:rPr>
        <w:t>we areusing? Acquiring the data of</w:t>
      </w:r>
      <w:r w:rsidR="00C11F09" w:rsidRPr="00A63CB8">
        <w:rPr>
          <w:rFonts w:ascii="Times New Roman" w:hAnsi="Times New Roman"/>
          <w:sz w:val="24"/>
          <w:szCs w:val="24"/>
        </w:rPr>
        <w:t xml:space="preserve"> proper crop land condition </w:t>
      </w:r>
      <w:r w:rsidR="00935D27" w:rsidRPr="00A63CB8">
        <w:rPr>
          <w:rFonts w:ascii="Times New Roman" w:hAnsi="Times New Roman"/>
          <w:sz w:val="24"/>
          <w:szCs w:val="24"/>
        </w:rPr>
        <w:t xml:space="preserve">whichcan </w:t>
      </w:r>
      <w:r w:rsidR="00C11F09" w:rsidRPr="00A63CB8">
        <w:rPr>
          <w:rFonts w:ascii="Times New Roman" w:hAnsi="Times New Roman"/>
          <w:sz w:val="24"/>
          <w:szCs w:val="24"/>
        </w:rPr>
        <w:t>we relevantly use it for research</w:t>
      </w:r>
      <w:r w:rsidR="00935D27" w:rsidRPr="00A63CB8">
        <w:rPr>
          <w:rFonts w:ascii="Times New Roman" w:hAnsi="Times New Roman"/>
          <w:sz w:val="24"/>
          <w:szCs w:val="24"/>
        </w:rPr>
        <w:t xml:space="preserve"> and development</w:t>
      </w:r>
      <w:r w:rsidR="00C11F09" w:rsidRPr="00A63CB8">
        <w:rPr>
          <w:rFonts w:ascii="Times New Roman" w:hAnsi="Times New Roman"/>
          <w:sz w:val="24"/>
          <w:szCs w:val="24"/>
        </w:rPr>
        <w:t xml:space="preserve"> issues.</w:t>
      </w:r>
      <w:r w:rsidRPr="00A63CB8">
        <w:rPr>
          <w:rFonts w:ascii="Times New Roman" w:hAnsi="Times New Roman"/>
          <w:sz w:val="24"/>
          <w:szCs w:val="24"/>
        </w:rPr>
        <w:t xml:space="preserve"> U</w:t>
      </w:r>
      <w:r w:rsidR="00C11F09" w:rsidRPr="00A63CB8">
        <w:rPr>
          <w:rFonts w:ascii="Times New Roman" w:hAnsi="Times New Roman"/>
          <w:sz w:val="24"/>
          <w:szCs w:val="24"/>
        </w:rPr>
        <w:t>se</w:t>
      </w:r>
      <w:r w:rsidRPr="00A63CB8">
        <w:rPr>
          <w:rFonts w:ascii="Times New Roman" w:hAnsi="Times New Roman"/>
          <w:sz w:val="24"/>
          <w:szCs w:val="24"/>
        </w:rPr>
        <w:t xml:space="preserve"> of</w:t>
      </w:r>
      <w:r w:rsidR="00C11F09" w:rsidRPr="00A63CB8">
        <w:rPr>
          <w:rFonts w:ascii="Times New Roman" w:hAnsi="Times New Roman"/>
          <w:sz w:val="24"/>
          <w:szCs w:val="24"/>
        </w:rPr>
        <w:t xml:space="preserve"> satellite </w:t>
      </w:r>
      <w:r w:rsidRPr="00A63CB8">
        <w:rPr>
          <w:rFonts w:ascii="Times New Roman" w:hAnsi="Times New Roman"/>
          <w:sz w:val="24"/>
          <w:szCs w:val="24"/>
        </w:rPr>
        <w:t>can give us pragmatic data of agricultural arable land</w:t>
      </w:r>
      <w:r w:rsidR="00C11F09" w:rsidRPr="00A63CB8">
        <w:rPr>
          <w:rFonts w:ascii="Times New Roman" w:hAnsi="Times New Roman"/>
          <w:sz w:val="24"/>
          <w:szCs w:val="24"/>
        </w:rPr>
        <w:t>.</w:t>
      </w:r>
    </w:p>
    <w:p w:rsidR="00D91A19" w:rsidRPr="00A63CB8" w:rsidRDefault="00D91A19" w:rsidP="00A63CB8">
      <w:pPr>
        <w:pStyle w:val="ListParagraph"/>
        <w:numPr>
          <w:ilvl w:val="0"/>
          <w:numId w:val="14"/>
        </w:numPr>
        <w:spacing w:after="160" w:line="360" w:lineRule="auto"/>
        <w:jc w:val="both"/>
        <w:rPr>
          <w:rFonts w:ascii="Times New Roman" w:hAnsi="Times New Roman"/>
          <w:sz w:val="24"/>
          <w:szCs w:val="24"/>
        </w:rPr>
      </w:pPr>
      <w:r w:rsidRPr="00A63CB8">
        <w:rPr>
          <w:rFonts w:ascii="Times New Roman" w:hAnsi="Times New Roman"/>
          <w:sz w:val="24"/>
          <w:szCs w:val="24"/>
        </w:rPr>
        <w:t xml:space="preserve">Riverine land reclamation process </w:t>
      </w:r>
      <w:r w:rsidR="001B3430" w:rsidRPr="00A63CB8">
        <w:rPr>
          <w:rFonts w:ascii="Times New Roman" w:hAnsi="Times New Roman"/>
          <w:sz w:val="24"/>
          <w:szCs w:val="24"/>
        </w:rPr>
        <w:t>can increase</w:t>
      </w:r>
      <w:r w:rsidRPr="00A63CB8">
        <w:rPr>
          <w:rFonts w:ascii="Times New Roman" w:hAnsi="Times New Roman"/>
          <w:sz w:val="24"/>
          <w:szCs w:val="24"/>
        </w:rPr>
        <w:t xml:space="preserve"> the arable land. It would be </w:t>
      </w:r>
      <w:r w:rsidR="00482B5E" w:rsidRPr="00A63CB8">
        <w:rPr>
          <w:rFonts w:ascii="Times New Roman" w:hAnsi="Times New Roman"/>
          <w:sz w:val="24"/>
          <w:szCs w:val="24"/>
        </w:rPr>
        <w:t>assisting</w:t>
      </w:r>
      <w:r w:rsidRPr="00A63CB8">
        <w:rPr>
          <w:rFonts w:ascii="Times New Roman" w:hAnsi="Times New Roman"/>
          <w:sz w:val="24"/>
          <w:szCs w:val="24"/>
        </w:rPr>
        <w:t xml:space="preserve"> to protect river </w:t>
      </w:r>
      <w:r w:rsidR="0001213C" w:rsidRPr="00A63CB8">
        <w:rPr>
          <w:rFonts w:ascii="Times New Roman" w:hAnsi="Times New Roman"/>
          <w:sz w:val="24"/>
          <w:szCs w:val="24"/>
        </w:rPr>
        <w:t>erosion. Riverdredging</w:t>
      </w:r>
      <w:r w:rsidR="005B6BA0" w:rsidRPr="00A63CB8">
        <w:rPr>
          <w:rFonts w:ascii="Times New Roman" w:hAnsi="Times New Roman"/>
          <w:sz w:val="24"/>
          <w:szCs w:val="24"/>
        </w:rPr>
        <w:t xml:space="preserve"> can promote land reclamation</w:t>
      </w:r>
      <w:r w:rsidR="0001213C" w:rsidRPr="00A63CB8">
        <w:rPr>
          <w:rFonts w:ascii="Times New Roman" w:hAnsi="Times New Roman"/>
          <w:sz w:val="24"/>
          <w:szCs w:val="24"/>
        </w:rPr>
        <w:t xml:space="preserve">, protect river erosion and also protect embankment of the river. </w:t>
      </w:r>
    </w:p>
    <w:p w:rsidR="00D91A19" w:rsidRPr="00A63CB8" w:rsidRDefault="001B3430" w:rsidP="00A63CB8">
      <w:pPr>
        <w:pStyle w:val="ListParagraph"/>
        <w:numPr>
          <w:ilvl w:val="0"/>
          <w:numId w:val="14"/>
        </w:numPr>
        <w:spacing w:after="160" w:line="360" w:lineRule="auto"/>
        <w:jc w:val="both"/>
        <w:rPr>
          <w:rFonts w:ascii="Times New Roman" w:hAnsi="Times New Roman"/>
          <w:sz w:val="24"/>
          <w:szCs w:val="24"/>
        </w:rPr>
      </w:pPr>
      <w:r w:rsidRPr="00A63CB8">
        <w:rPr>
          <w:rFonts w:ascii="Times New Roman" w:hAnsi="Times New Roman"/>
          <w:sz w:val="24"/>
          <w:szCs w:val="24"/>
        </w:rPr>
        <w:t>Vertical expansion should be</w:t>
      </w:r>
      <w:r w:rsidR="005B6BA0" w:rsidRPr="00A63CB8">
        <w:rPr>
          <w:rFonts w:ascii="Times New Roman" w:hAnsi="Times New Roman"/>
          <w:sz w:val="24"/>
          <w:szCs w:val="24"/>
        </w:rPr>
        <w:t>enhancing</w:t>
      </w:r>
      <w:r w:rsidR="00D91A19" w:rsidRPr="00A63CB8">
        <w:rPr>
          <w:rFonts w:ascii="Times New Roman" w:hAnsi="Times New Roman"/>
          <w:sz w:val="24"/>
          <w:szCs w:val="24"/>
        </w:rPr>
        <w:t xml:space="preserve">for housing purpose. It </w:t>
      </w:r>
      <w:r w:rsidRPr="00A63CB8">
        <w:rPr>
          <w:rFonts w:ascii="Times New Roman" w:hAnsi="Times New Roman"/>
          <w:sz w:val="24"/>
          <w:szCs w:val="24"/>
        </w:rPr>
        <w:t>would be</w:t>
      </w:r>
      <w:r w:rsidR="005B6BA0" w:rsidRPr="00A63CB8">
        <w:rPr>
          <w:rFonts w:ascii="Times New Roman" w:hAnsi="Times New Roman"/>
          <w:sz w:val="24"/>
          <w:szCs w:val="24"/>
        </w:rPr>
        <w:t>increasing</w:t>
      </w:r>
      <w:r w:rsidR="00D91A19" w:rsidRPr="00A63CB8">
        <w:rPr>
          <w:rFonts w:ascii="Times New Roman" w:hAnsi="Times New Roman"/>
          <w:sz w:val="24"/>
          <w:szCs w:val="24"/>
        </w:rPr>
        <w:t xml:space="preserve"> our arable </w:t>
      </w:r>
      <w:r w:rsidRPr="00A63CB8">
        <w:rPr>
          <w:rFonts w:ascii="Times New Roman" w:hAnsi="Times New Roman"/>
          <w:sz w:val="24"/>
          <w:szCs w:val="24"/>
        </w:rPr>
        <w:t>land.</w:t>
      </w:r>
      <w:r w:rsidR="00D91A19" w:rsidRPr="00A63CB8">
        <w:rPr>
          <w:rFonts w:ascii="Times New Roman" w:hAnsi="Times New Roman"/>
          <w:sz w:val="24"/>
          <w:szCs w:val="24"/>
        </w:rPr>
        <w:t xml:space="preserve"> Frame a law of land ceiling for accommodation or building.  </w:t>
      </w:r>
    </w:p>
    <w:p w:rsidR="00A85F3B" w:rsidRPr="00A63CB8" w:rsidRDefault="00A85F3B" w:rsidP="00A63CB8">
      <w:pPr>
        <w:spacing w:line="360" w:lineRule="auto"/>
        <w:jc w:val="both"/>
        <w:rPr>
          <w:rFonts w:ascii="Times New Roman" w:hAnsi="Times New Roman" w:cs="Times New Roman"/>
          <w:b/>
          <w:sz w:val="24"/>
          <w:szCs w:val="24"/>
        </w:rPr>
      </w:pPr>
      <w:r w:rsidRPr="00A63CB8">
        <w:rPr>
          <w:rFonts w:ascii="Times New Roman" w:hAnsi="Times New Roman" w:cs="Times New Roman"/>
          <w:b/>
          <w:sz w:val="24"/>
          <w:szCs w:val="24"/>
        </w:rPr>
        <w:t>Implementation action-log</w:t>
      </w:r>
    </w:p>
    <w:tbl>
      <w:tblPr>
        <w:tblStyle w:val="TableGrid"/>
        <w:tblW w:w="9000" w:type="dxa"/>
        <w:tblInd w:w="108" w:type="dxa"/>
        <w:tblLook w:val="04A0"/>
      </w:tblPr>
      <w:tblGrid>
        <w:gridCol w:w="456"/>
        <w:gridCol w:w="3453"/>
        <w:gridCol w:w="2094"/>
        <w:gridCol w:w="1287"/>
        <w:gridCol w:w="1710"/>
      </w:tblGrid>
      <w:tr w:rsidR="00EB3090" w:rsidRPr="00A63CB8" w:rsidTr="00EC3344">
        <w:tc>
          <w:tcPr>
            <w:tcW w:w="456" w:type="dxa"/>
          </w:tcPr>
          <w:p w:rsidR="00EB3090" w:rsidRPr="00A63CB8" w:rsidRDefault="00EB3090" w:rsidP="00A63CB8">
            <w:pPr>
              <w:spacing w:line="360" w:lineRule="auto"/>
              <w:jc w:val="both"/>
              <w:rPr>
                <w:rFonts w:ascii="Times New Roman" w:hAnsi="Times New Roman"/>
                <w:sz w:val="24"/>
                <w:szCs w:val="24"/>
              </w:rPr>
            </w:pPr>
            <w:r w:rsidRPr="00A63CB8">
              <w:rPr>
                <w:rFonts w:ascii="Times New Roman" w:hAnsi="Times New Roman"/>
                <w:sz w:val="24"/>
                <w:szCs w:val="24"/>
              </w:rPr>
              <w:t>Sl</w:t>
            </w:r>
          </w:p>
        </w:tc>
        <w:tc>
          <w:tcPr>
            <w:tcW w:w="3453" w:type="dxa"/>
          </w:tcPr>
          <w:p w:rsidR="00EB3090" w:rsidRPr="00A63CB8" w:rsidRDefault="005B6BA0" w:rsidP="00A63CB8">
            <w:pPr>
              <w:spacing w:line="360" w:lineRule="auto"/>
              <w:jc w:val="both"/>
              <w:rPr>
                <w:rFonts w:ascii="Times New Roman" w:hAnsi="Times New Roman"/>
                <w:sz w:val="24"/>
                <w:szCs w:val="24"/>
              </w:rPr>
            </w:pPr>
            <w:r w:rsidRPr="00A63CB8">
              <w:rPr>
                <w:rFonts w:ascii="Times New Roman" w:hAnsi="Times New Roman"/>
                <w:sz w:val="24"/>
                <w:szCs w:val="24"/>
              </w:rPr>
              <w:t>Action</w:t>
            </w:r>
            <w:r w:rsidR="009B3237" w:rsidRPr="00A63CB8">
              <w:rPr>
                <w:rFonts w:ascii="Times New Roman" w:hAnsi="Times New Roman"/>
                <w:sz w:val="24"/>
                <w:szCs w:val="24"/>
              </w:rPr>
              <w:t>s</w:t>
            </w:r>
          </w:p>
        </w:tc>
        <w:tc>
          <w:tcPr>
            <w:tcW w:w="2094" w:type="dxa"/>
          </w:tcPr>
          <w:p w:rsidR="00EB3090" w:rsidRPr="00A63CB8" w:rsidRDefault="00EB3090" w:rsidP="00A63CB8">
            <w:pPr>
              <w:spacing w:line="360" w:lineRule="auto"/>
              <w:jc w:val="both"/>
              <w:rPr>
                <w:rFonts w:ascii="Times New Roman" w:hAnsi="Times New Roman"/>
                <w:sz w:val="24"/>
                <w:szCs w:val="24"/>
              </w:rPr>
            </w:pPr>
            <w:r w:rsidRPr="00A63CB8">
              <w:rPr>
                <w:rFonts w:ascii="Times New Roman" w:hAnsi="Times New Roman"/>
                <w:sz w:val="24"/>
                <w:szCs w:val="24"/>
              </w:rPr>
              <w:t>Responsibility</w:t>
            </w:r>
          </w:p>
        </w:tc>
        <w:tc>
          <w:tcPr>
            <w:tcW w:w="1287" w:type="dxa"/>
          </w:tcPr>
          <w:p w:rsidR="00EB3090" w:rsidRPr="00A63CB8" w:rsidRDefault="00EB3090" w:rsidP="00A63CB8">
            <w:pPr>
              <w:spacing w:line="360" w:lineRule="auto"/>
              <w:jc w:val="both"/>
              <w:rPr>
                <w:rFonts w:ascii="Times New Roman" w:hAnsi="Times New Roman"/>
                <w:sz w:val="24"/>
                <w:szCs w:val="24"/>
              </w:rPr>
            </w:pPr>
            <w:r w:rsidRPr="00A63CB8">
              <w:rPr>
                <w:rFonts w:ascii="Times New Roman" w:hAnsi="Times New Roman"/>
                <w:sz w:val="24"/>
                <w:szCs w:val="24"/>
              </w:rPr>
              <w:t>Timeframe</w:t>
            </w:r>
          </w:p>
        </w:tc>
        <w:tc>
          <w:tcPr>
            <w:tcW w:w="1710" w:type="dxa"/>
          </w:tcPr>
          <w:p w:rsidR="00EB3090" w:rsidRPr="00A63CB8" w:rsidRDefault="00EC3344" w:rsidP="00A63CB8">
            <w:pPr>
              <w:spacing w:line="360" w:lineRule="auto"/>
              <w:jc w:val="both"/>
              <w:rPr>
                <w:rFonts w:ascii="Times New Roman" w:hAnsi="Times New Roman"/>
                <w:sz w:val="24"/>
                <w:szCs w:val="24"/>
              </w:rPr>
            </w:pPr>
            <w:r>
              <w:rPr>
                <w:rFonts w:ascii="Times New Roman" w:hAnsi="Times New Roman"/>
                <w:sz w:val="24"/>
                <w:szCs w:val="24"/>
              </w:rPr>
              <w:t>Resource required</w:t>
            </w:r>
          </w:p>
        </w:tc>
      </w:tr>
      <w:tr w:rsidR="00EB3090" w:rsidRPr="00A63CB8" w:rsidTr="00EC3344">
        <w:tc>
          <w:tcPr>
            <w:tcW w:w="456" w:type="dxa"/>
          </w:tcPr>
          <w:p w:rsidR="00EB3090" w:rsidRPr="00A63CB8" w:rsidRDefault="005B6BA0" w:rsidP="00A63CB8">
            <w:pPr>
              <w:spacing w:line="360" w:lineRule="auto"/>
              <w:jc w:val="both"/>
              <w:rPr>
                <w:rFonts w:ascii="Times New Roman" w:hAnsi="Times New Roman"/>
                <w:sz w:val="24"/>
                <w:szCs w:val="24"/>
              </w:rPr>
            </w:pPr>
            <w:r w:rsidRPr="00A63CB8">
              <w:rPr>
                <w:rFonts w:ascii="Times New Roman" w:hAnsi="Times New Roman"/>
                <w:sz w:val="24"/>
                <w:szCs w:val="24"/>
              </w:rPr>
              <w:t>01</w:t>
            </w:r>
          </w:p>
        </w:tc>
        <w:tc>
          <w:tcPr>
            <w:tcW w:w="3453" w:type="dxa"/>
          </w:tcPr>
          <w:p w:rsidR="00EB3090" w:rsidRPr="00A63CB8" w:rsidRDefault="00F71873" w:rsidP="00A63CB8">
            <w:pPr>
              <w:spacing w:line="360" w:lineRule="auto"/>
              <w:jc w:val="both"/>
              <w:rPr>
                <w:rFonts w:ascii="Times New Roman" w:hAnsi="Times New Roman"/>
                <w:sz w:val="24"/>
                <w:szCs w:val="24"/>
              </w:rPr>
            </w:pPr>
            <w:r>
              <w:rPr>
                <w:rFonts w:ascii="Times New Roman" w:hAnsi="Times New Roman"/>
                <w:sz w:val="24"/>
                <w:szCs w:val="24"/>
              </w:rPr>
              <w:t>Framing</w:t>
            </w:r>
            <w:r w:rsidR="005B6BA0" w:rsidRPr="00A63CB8">
              <w:rPr>
                <w:rFonts w:ascii="Times New Roman" w:hAnsi="Times New Roman"/>
                <w:sz w:val="24"/>
                <w:szCs w:val="24"/>
              </w:rPr>
              <w:t xml:space="preserve"> stringent law </w:t>
            </w:r>
          </w:p>
        </w:tc>
        <w:tc>
          <w:tcPr>
            <w:tcW w:w="2094" w:type="dxa"/>
          </w:tcPr>
          <w:p w:rsidR="00EB3090" w:rsidRPr="00A63CB8" w:rsidRDefault="00A0132E" w:rsidP="00A63CB8">
            <w:pPr>
              <w:spacing w:line="360" w:lineRule="auto"/>
              <w:jc w:val="both"/>
              <w:rPr>
                <w:rFonts w:ascii="Times New Roman" w:hAnsi="Times New Roman"/>
                <w:sz w:val="24"/>
                <w:szCs w:val="24"/>
              </w:rPr>
            </w:pPr>
            <w:r w:rsidRPr="00A63CB8">
              <w:rPr>
                <w:rFonts w:ascii="Times New Roman" w:hAnsi="Times New Roman"/>
                <w:sz w:val="24"/>
                <w:szCs w:val="24"/>
              </w:rPr>
              <w:t>Ministry of Land, Ministry of Agriculture and Law ministry</w:t>
            </w:r>
            <w:r w:rsidR="000637A8" w:rsidRPr="00A63CB8">
              <w:rPr>
                <w:rFonts w:ascii="Times New Roman" w:hAnsi="Times New Roman"/>
                <w:sz w:val="24"/>
                <w:szCs w:val="24"/>
              </w:rPr>
              <w:t>.</w:t>
            </w:r>
          </w:p>
        </w:tc>
        <w:tc>
          <w:tcPr>
            <w:tcW w:w="1287" w:type="dxa"/>
          </w:tcPr>
          <w:p w:rsidR="00EB3090" w:rsidRPr="00A63CB8" w:rsidRDefault="00EC3344" w:rsidP="00A63CB8">
            <w:pPr>
              <w:spacing w:line="360" w:lineRule="auto"/>
              <w:jc w:val="both"/>
              <w:rPr>
                <w:rFonts w:ascii="Times New Roman" w:hAnsi="Times New Roman"/>
                <w:sz w:val="24"/>
                <w:szCs w:val="24"/>
              </w:rPr>
            </w:pPr>
            <w:r>
              <w:rPr>
                <w:rFonts w:ascii="Times New Roman" w:hAnsi="Times New Roman"/>
                <w:sz w:val="24"/>
                <w:szCs w:val="24"/>
              </w:rPr>
              <w:t>2 year</w:t>
            </w:r>
          </w:p>
        </w:tc>
        <w:tc>
          <w:tcPr>
            <w:tcW w:w="1710" w:type="dxa"/>
          </w:tcPr>
          <w:p w:rsidR="00EB3090" w:rsidRPr="00A63CB8" w:rsidRDefault="00EC3344" w:rsidP="00A63CB8">
            <w:pPr>
              <w:spacing w:line="360" w:lineRule="auto"/>
              <w:jc w:val="both"/>
              <w:rPr>
                <w:rFonts w:ascii="Times New Roman" w:hAnsi="Times New Roman"/>
                <w:sz w:val="24"/>
                <w:szCs w:val="24"/>
              </w:rPr>
            </w:pPr>
            <w:r>
              <w:rPr>
                <w:rFonts w:ascii="Times New Roman" w:hAnsi="Times New Roman"/>
                <w:sz w:val="24"/>
                <w:szCs w:val="24"/>
              </w:rPr>
              <w:t>to be estimated</w:t>
            </w:r>
          </w:p>
        </w:tc>
      </w:tr>
      <w:tr w:rsidR="00683532" w:rsidRPr="00A63CB8" w:rsidTr="00EC3344">
        <w:tc>
          <w:tcPr>
            <w:tcW w:w="456" w:type="dxa"/>
          </w:tcPr>
          <w:p w:rsidR="00683532" w:rsidRPr="00A63CB8" w:rsidRDefault="00683532" w:rsidP="00A63CB8">
            <w:pPr>
              <w:spacing w:line="360" w:lineRule="auto"/>
              <w:jc w:val="both"/>
              <w:rPr>
                <w:rFonts w:ascii="Times New Roman" w:hAnsi="Times New Roman"/>
                <w:sz w:val="24"/>
                <w:szCs w:val="24"/>
              </w:rPr>
            </w:pPr>
            <w:r w:rsidRPr="00A63CB8">
              <w:rPr>
                <w:rFonts w:ascii="Times New Roman" w:hAnsi="Times New Roman"/>
                <w:sz w:val="24"/>
                <w:szCs w:val="24"/>
              </w:rPr>
              <w:t>02</w:t>
            </w:r>
          </w:p>
        </w:tc>
        <w:tc>
          <w:tcPr>
            <w:tcW w:w="3453" w:type="dxa"/>
          </w:tcPr>
          <w:p w:rsidR="00683532" w:rsidRPr="00A63CB8" w:rsidRDefault="00683532" w:rsidP="00A63CB8">
            <w:pPr>
              <w:spacing w:line="360" w:lineRule="auto"/>
              <w:jc w:val="both"/>
              <w:rPr>
                <w:rFonts w:ascii="Times New Roman" w:hAnsi="Times New Roman" w:cs="Times New Roman"/>
                <w:sz w:val="24"/>
                <w:szCs w:val="24"/>
              </w:rPr>
            </w:pPr>
            <w:r w:rsidRPr="00A63CB8">
              <w:rPr>
                <w:rFonts w:ascii="Times New Roman" w:hAnsi="Times New Roman" w:cs="Times New Roman"/>
                <w:sz w:val="24"/>
                <w:szCs w:val="24"/>
              </w:rPr>
              <w:t>Public awareness program and update land policy should be properly propagating in the country to preserve land for agriculture.</w:t>
            </w:r>
          </w:p>
        </w:tc>
        <w:tc>
          <w:tcPr>
            <w:tcW w:w="2094" w:type="dxa"/>
          </w:tcPr>
          <w:p w:rsidR="00683532" w:rsidRPr="00A63CB8" w:rsidRDefault="000637A8" w:rsidP="00A63CB8">
            <w:pPr>
              <w:spacing w:line="360" w:lineRule="auto"/>
              <w:jc w:val="both"/>
              <w:rPr>
                <w:rFonts w:ascii="Times New Roman" w:hAnsi="Times New Roman"/>
                <w:sz w:val="24"/>
                <w:szCs w:val="24"/>
              </w:rPr>
            </w:pPr>
            <w:r w:rsidRPr="00A63CB8">
              <w:rPr>
                <w:rFonts w:ascii="Times New Roman" w:hAnsi="Times New Roman"/>
                <w:sz w:val="24"/>
                <w:szCs w:val="24"/>
              </w:rPr>
              <w:t>Ministry of Land, Ministry of Agriculture</w:t>
            </w:r>
          </w:p>
        </w:tc>
        <w:tc>
          <w:tcPr>
            <w:tcW w:w="1287" w:type="dxa"/>
          </w:tcPr>
          <w:p w:rsidR="00683532" w:rsidRPr="00A63CB8" w:rsidRDefault="00EC3344" w:rsidP="00A63CB8">
            <w:pPr>
              <w:spacing w:line="360" w:lineRule="auto"/>
              <w:jc w:val="both"/>
              <w:rPr>
                <w:rFonts w:ascii="Times New Roman" w:hAnsi="Times New Roman"/>
                <w:sz w:val="24"/>
                <w:szCs w:val="24"/>
              </w:rPr>
            </w:pPr>
            <w:r>
              <w:rPr>
                <w:rFonts w:ascii="Times New Roman" w:hAnsi="Times New Roman"/>
                <w:sz w:val="24"/>
                <w:szCs w:val="24"/>
              </w:rPr>
              <w:t>3 years</w:t>
            </w:r>
          </w:p>
        </w:tc>
        <w:tc>
          <w:tcPr>
            <w:tcW w:w="1710" w:type="dxa"/>
          </w:tcPr>
          <w:p w:rsidR="00683532" w:rsidRPr="00A63CB8" w:rsidRDefault="00EC3344" w:rsidP="00A63CB8">
            <w:pPr>
              <w:spacing w:line="360" w:lineRule="auto"/>
              <w:jc w:val="both"/>
              <w:rPr>
                <w:rFonts w:ascii="Times New Roman" w:hAnsi="Times New Roman"/>
                <w:sz w:val="24"/>
                <w:szCs w:val="24"/>
              </w:rPr>
            </w:pPr>
            <w:r>
              <w:rPr>
                <w:rFonts w:ascii="Times New Roman" w:hAnsi="Times New Roman"/>
                <w:sz w:val="24"/>
                <w:szCs w:val="24"/>
              </w:rPr>
              <w:t>to be estimated</w:t>
            </w:r>
          </w:p>
        </w:tc>
      </w:tr>
      <w:tr w:rsidR="00683532" w:rsidRPr="00A63CB8" w:rsidTr="00EC3344">
        <w:tc>
          <w:tcPr>
            <w:tcW w:w="456" w:type="dxa"/>
          </w:tcPr>
          <w:p w:rsidR="00683532" w:rsidRPr="00A63CB8" w:rsidRDefault="00683532" w:rsidP="00A63CB8">
            <w:pPr>
              <w:spacing w:line="360" w:lineRule="auto"/>
              <w:jc w:val="both"/>
              <w:rPr>
                <w:rFonts w:ascii="Times New Roman" w:hAnsi="Times New Roman"/>
                <w:sz w:val="24"/>
                <w:szCs w:val="24"/>
              </w:rPr>
            </w:pPr>
            <w:r w:rsidRPr="00A63CB8">
              <w:rPr>
                <w:rFonts w:ascii="Times New Roman" w:hAnsi="Times New Roman"/>
                <w:sz w:val="24"/>
                <w:szCs w:val="24"/>
              </w:rPr>
              <w:t>03</w:t>
            </w:r>
          </w:p>
        </w:tc>
        <w:tc>
          <w:tcPr>
            <w:tcW w:w="3453" w:type="dxa"/>
          </w:tcPr>
          <w:p w:rsidR="009B3237" w:rsidRPr="00A63CB8" w:rsidRDefault="009B3237" w:rsidP="00A63CB8">
            <w:pPr>
              <w:spacing w:after="160" w:line="360" w:lineRule="auto"/>
              <w:jc w:val="both"/>
              <w:rPr>
                <w:rFonts w:ascii="Times New Roman" w:hAnsi="Times New Roman"/>
                <w:sz w:val="24"/>
                <w:szCs w:val="24"/>
              </w:rPr>
            </w:pPr>
            <w:r w:rsidRPr="00A63CB8">
              <w:rPr>
                <w:rFonts w:ascii="Times New Roman" w:hAnsi="Times New Roman"/>
                <w:sz w:val="24"/>
                <w:szCs w:val="24"/>
              </w:rPr>
              <w:t>Inter-ministerial meeting will make a significant role to protect cultivable land.</w:t>
            </w:r>
          </w:p>
          <w:p w:rsidR="00683532" w:rsidRPr="00A63CB8" w:rsidRDefault="00683532" w:rsidP="00A63CB8">
            <w:pPr>
              <w:spacing w:line="360" w:lineRule="auto"/>
              <w:jc w:val="both"/>
              <w:rPr>
                <w:rFonts w:ascii="Times New Roman" w:hAnsi="Times New Roman" w:cs="Times New Roman"/>
                <w:sz w:val="24"/>
                <w:szCs w:val="24"/>
              </w:rPr>
            </w:pPr>
          </w:p>
        </w:tc>
        <w:tc>
          <w:tcPr>
            <w:tcW w:w="2094" w:type="dxa"/>
          </w:tcPr>
          <w:p w:rsidR="00683532" w:rsidRPr="00A63CB8" w:rsidRDefault="000637A8" w:rsidP="00A63CB8">
            <w:pPr>
              <w:spacing w:line="360" w:lineRule="auto"/>
              <w:jc w:val="both"/>
              <w:rPr>
                <w:rFonts w:ascii="Times New Roman" w:hAnsi="Times New Roman"/>
                <w:sz w:val="24"/>
                <w:szCs w:val="24"/>
              </w:rPr>
            </w:pPr>
            <w:r w:rsidRPr="00A63CB8">
              <w:rPr>
                <w:rFonts w:ascii="Times New Roman" w:hAnsi="Times New Roman"/>
                <w:sz w:val="24"/>
                <w:szCs w:val="24"/>
              </w:rPr>
              <w:t>Ministry of Land, Ministry of Agriculture</w:t>
            </w:r>
          </w:p>
        </w:tc>
        <w:tc>
          <w:tcPr>
            <w:tcW w:w="1287" w:type="dxa"/>
          </w:tcPr>
          <w:p w:rsidR="00683532" w:rsidRPr="00A63CB8" w:rsidRDefault="00EC3344" w:rsidP="00A63CB8">
            <w:pPr>
              <w:spacing w:line="360" w:lineRule="auto"/>
              <w:jc w:val="both"/>
              <w:rPr>
                <w:rFonts w:ascii="Times New Roman" w:hAnsi="Times New Roman"/>
                <w:sz w:val="24"/>
                <w:szCs w:val="24"/>
              </w:rPr>
            </w:pPr>
            <w:r>
              <w:rPr>
                <w:rFonts w:ascii="Times New Roman" w:hAnsi="Times New Roman"/>
                <w:sz w:val="24"/>
                <w:szCs w:val="24"/>
              </w:rPr>
              <w:t xml:space="preserve">Every three month </w:t>
            </w:r>
          </w:p>
        </w:tc>
        <w:tc>
          <w:tcPr>
            <w:tcW w:w="1710" w:type="dxa"/>
          </w:tcPr>
          <w:p w:rsidR="00683532" w:rsidRPr="00A63CB8" w:rsidRDefault="00EC3344" w:rsidP="00A63CB8">
            <w:pPr>
              <w:spacing w:line="360" w:lineRule="auto"/>
              <w:jc w:val="both"/>
              <w:rPr>
                <w:rFonts w:ascii="Times New Roman" w:hAnsi="Times New Roman"/>
                <w:sz w:val="24"/>
                <w:szCs w:val="24"/>
              </w:rPr>
            </w:pPr>
            <w:r>
              <w:rPr>
                <w:rFonts w:ascii="Times New Roman" w:hAnsi="Times New Roman"/>
                <w:sz w:val="24"/>
                <w:szCs w:val="24"/>
              </w:rPr>
              <w:t>to be estimated</w:t>
            </w:r>
          </w:p>
        </w:tc>
      </w:tr>
      <w:tr w:rsidR="009B3237" w:rsidRPr="00A63CB8" w:rsidTr="00EC3344">
        <w:tc>
          <w:tcPr>
            <w:tcW w:w="456" w:type="dxa"/>
          </w:tcPr>
          <w:p w:rsidR="009B3237" w:rsidRPr="00A63CB8" w:rsidRDefault="009B3237" w:rsidP="00A63CB8">
            <w:pPr>
              <w:spacing w:line="360" w:lineRule="auto"/>
              <w:jc w:val="both"/>
              <w:rPr>
                <w:rFonts w:ascii="Times New Roman" w:hAnsi="Times New Roman"/>
                <w:sz w:val="24"/>
                <w:szCs w:val="24"/>
              </w:rPr>
            </w:pPr>
            <w:r w:rsidRPr="00A63CB8">
              <w:rPr>
                <w:rFonts w:ascii="Times New Roman" w:hAnsi="Times New Roman"/>
                <w:sz w:val="24"/>
                <w:szCs w:val="24"/>
              </w:rPr>
              <w:t>04</w:t>
            </w:r>
          </w:p>
        </w:tc>
        <w:tc>
          <w:tcPr>
            <w:tcW w:w="3453" w:type="dxa"/>
          </w:tcPr>
          <w:p w:rsidR="009B3237" w:rsidRPr="00A63CB8" w:rsidRDefault="009B3237" w:rsidP="00A63CB8">
            <w:pPr>
              <w:spacing w:after="160" w:line="360" w:lineRule="auto"/>
              <w:jc w:val="both"/>
              <w:rPr>
                <w:rFonts w:ascii="Times New Roman" w:hAnsi="Times New Roman"/>
                <w:sz w:val="24"/>
                <w:szCs w:val="24"/>
              </w:rPr>
            </w:pPr>
            <w:r w:rsidRPr="00A63CB8">
              <w:rPr>
                <w:rFonts w:ascii="Times New Roman" w:hAnsi="Times New Roman"/>
                <w:sz w:val="24"/>
                <w:szCs w:val="24"/>
              </w:rPr>
              <w:t>accurate statistics and  continuous survey have to commence on protecting arable</w:t>
            </w:r>
          </w:p>
        </w:tc>
        <w:tc>
          <w:tcPr>
            <w:tcW w:w="2094" w:type="dxa"/>
          </w:tcPr>
          <w:p w:rsidR="009B3237" w:rsidRPr="00A63CB8" w:rsidRDefault="000637A8" w:rsidP="00A63CB8">
            <w:pPr>
              <w:spacing w:line="360" w:lineRule="auto"/>
              <w:jc w:val="both"/>
              <w:rPr>
                <w:rFonts w:ascii="Times New Roman" w:hAnsi="Times New Roman"/>
                <w:sz w:val="24"/>
                <w:szCs w:val="24"/>
              </w:rPr>
            </w:pPr>
            <w:r w:rsidRPr="00A63CB8">
              <w:rPr>
                <w:rFonts w:ascii="Times New Roman" w:hAnsi="Times New Roman"/>
                <w:sz w:val="24"/>
                <w:szCs w:val="24"/>
              </w:rPr>
              <w:t>Ministry of Land, Ministry of Agriculture</w:t>
            </w:r>
          </w:p>
        </w:tc>
        <w:tc>
          <w:tcPr>
            <w:tcW w:w="1287" w:type="dxa"/>
          </w:tcPr>
          <w:p w:rsidR="009B3237" w:rsidRPr="00A63CB8" w:rsidRDefault="00EC3344" w:rsidP="00A63CB8">
            <w:pPr>
              <w:spacing w:line="360" w:lineRule="auto"/>
              <w:jc w:val="both"/>
              <w:rPr>
                <w:rFonts w:ascii="Times New Roman" w:hAnsi="Times New Roman"/>
                <w:sz w:val="24"/>
                <w:szCs w:val="24"/>
              </w:rPr>
            </w:pPr>
            <w:r>
              <w:rPr>
                <w:rFonts w:ascii="Times New Roman" w:hAnsi="Times New Roman"/>
                <w:sz w:val="24"/>
                <w:szCs w:val="24"/>
              </w:rPr>
              <w:t>3 years</w:t>
            </w:r>
          </w:p>
        </w:tc>
        <w:tc>
          <w:tcPr>
            <w:tcW w:w="1710" w:type="dxa"/>
          </w:tcPr>
          <w:p w:rsidR="009B3237" w:rsidRPr="00A63CB8" w:rsidRDefault="00EC3344" w:rsidP="00A63CB8">
            <w:pPr>
              <w:spacing w:line="360" w:lineRule="auto"/>
              <w:jc w:val="both"/>
              <w:rPr>
                <w:rFonts w:ascii="Times New Roman" w:hAnsi="Times New Roman"/>
                <w:sz w:val="24"/>
                <w:szCs w:val="24"/>
              </w:rPr>
            </w:pPr>
            <w:r>
              <w:rPr>
                <w:rFonts w:ascii="Times New Roman" w:hAnsi="Times New Roman"/>
                <w:sz w:val="24"/>
                <w:szCs w:val="24"/>
              </w:rPr>
              <w:t>to be estimated</w:t>
            </w:r>
          </w:p>
        </w:tc>
      </w:tr>
      <w:tr w:rsidR="00D32AC4" w:rsidRPr="00A63CB8" w:rsidTr="00EC3344">
        <w:tc>
          <w:tcPr>
            <w:tcW w:w="456" w:type="dxa"/>
          </w:tcPr>
          <w:p w:rsidR="00D32AC4" w:rsidRPr="00A63CB8" w:rsidRDefault="00D32AC4" w:rsidP="00A63CB8">
            <w:pPr>
              <w:spacing w:line="360" w:lineRule="auto"/>
              <w:jc w:val="both"/>
              <w:rPr>
                <w:rFonts w:ascii="Times New Roman" w:hAnsi="Times New Roman"/>
                <w:sz w:val="24"/>
                <w:szCs w:val="24"/>
              </w:rPr>
            </w:pPr>
            <w:r w:rsidRPr="00A63CB8">
              <w:rPr>
                <w:rFonts w:ascii="Times New Roman" w:hAnsi="Times New Roman"/>
                <w:sz w:val="24"/>
                <w:szCs w:val="24"/>
              </w:rPr>
              <w:t>05</w:t>
            </w:r>
          </w:p>
        </w:tc>
        <w:tc>
          <w:tcPr>
            <w:tcW w:w="3453" w:type="dxa"/>
          </w:tcPr>
          <w:p w:rsidR="00D32AC4" w:rsidRPr="00A63CB8" w:rsidRDefault="00D32AC4" w:rsidP="00A63CB8">
            <w:pPr>
              <w:spacing w:after="160" w:line="360" w:lineRule="auto"/>
              <w:jc w:val="both"/>
              <w:rPr>
                <w:rFonts w:ascii="Times New Roman" w:hAnsi="Times New Roman"/>
                <w:sz w:val="24"/>
                <w:szCs w:val="24"/>
              </w:rPr>
            </w:pPr>
            <w:r w:rsidRPr="00A63CB8">
              <w:rPr>
                <w:rFonts w:ascii="Times New Roman" w:hAnsi="Times New Roman"/>
                <w:sz w:val="24"/>
                <w:szCs w:val="24"/>
              </w:rPr>
              <w:t xml:space="preserve">Use </w:t>
            </w:r>
            <w:r w:rsidR="00EC3344">
              <w:rPr>
                <w:rFonts w:ascii="Times New Roman" w:hAnsi="Times New Roman"/>
                <w:sz w:val="24"/>
                <w:szCs w:val="24"/>
              </w:rPr>
              <w:t>update technology</w:t>
            </w:r>
            <w:r w:rsidR="00F77339">
              <w:rPr>
                <w:rFonts w:ascii="Times New Roman" w:hAnsi="Times New Roman"/>
                <w:sz w:val="24"/>
                <w:szCs w:val="24"/>
              </w:rPr>
              <w:t xml:space="preserve">and </w:t>
            </w:r>
            <w:r w:rsidR="00A0132E" w:rsidRPr="00A63CB8">
              <w:rPr>
                <w:rFonts w:ascii="Times New Roman" w:hAnsi="Times New Roman"/>
                <w:sz w:val="24"/>
                <w:szCs w:val="24"/>
              </w:rPr>
              <w:t>instruments for all kinds of lands.</w:t>
            </w:r>
          </w:p>
        </w:tc>
        <w:tc>
          <w:tcPr>
            <w:tcW w:w="2094" w:type="dxa"/>
          </w:tcPr>
          <w:p w:rsidR="00D32AC4" w:rsidRPr="00A63CB8" w:rsidRDefault="000637A8" w:rsidP="00A63CB8">
            <w:pPr>
              <w:spacing w:line="360" w:lineRule="auto"/>
              <w:jc w:val="both"/>
              <w:rPr>
                <w:rFonts w:ascii="Times New Roman" w:hAnsi="Times New Roman"/>
                <w:sz w:val="24"/>
                <w:szCs w:val="24"/>
              </w:rPr>
            </w:pPr>
            <w:r w:rsidRPr="00A63CB8">
              <w:rPr>
                <w:rFonts w:ascii="Times New Roman" w:hAnsi="Times New Roman"/>
                <w:sz w:val="24"/>
                <w:szCs w:val="24"/>
              </w:rPr>
              <w:t>Ministry of Land, Ministry of Agriculture and ICT Ministry.</w:t>
            </w:r>
          </w:p>
        </w:tc>
        <w:tc>
          <w:tcPr>
            <w:tcW w:w="1287" w:type="dxa"/>
          </w:tcPr>
          <w:p w:rsidR="00D32AC4" w:rsidRPr="00A63CB8" w:rsidRDefault="00EC3344" w:rsidP="00A63CB8">
            <w:pPr>
              <w:spacing w:line="360" w:lineRule="auto"/>
              <w:jc w:val="both"/>
              <w:rPr>
                <w:rFonts w:ascii="Times New Roman" w:hAnsi="Times New Roman"/>
                <w:sz w:val="24"/>
                <w:szCs w:val="24"/>
              </w:rPr>
            </w:pPr>
            <w:r>
              <w:rPr>
                <w:rFonts w:ascii="Times New Roman" w:hAnsi="Times New Roman"/>
                <w:sz w:val="24"/>
                <w:szCs w:val="24"/>
              </w:rPr>
              <w:t>3years</w:t>
            </w:r>
          </w:p>
        </w:tc>
        <w:tc>
          <w:tcPr>
            <w:tcW w:w="1710" w:type="dxa"/>
          </w:tcPr>
          <w:p w:rsidR="00D32AC4" w:rsidRPr="00A63CB8" w:rsidRDefault="00EC3344" w:rsidP="00A63CB8">
            <w:pPr>
              <w:spacing w:line="360" w:lineRule="auto"/>
              <w:jc w:val="both"/>
              <w:rPr>
                <w:rFonts w:ascii="Times New Roman" w:hAnsi="Times New Roman"/>
                <w:sz w:val="24"/>
                <w:szCs w:val="24"/>
              </w:rPr>
            </w:pPr>
            <w:r>
              <w:rPr>
                <w:rFonts w:ascii="Times New Roman" w:hAnsi="Times New Roman"/>
                <w:sz w:val="24"/>
                <w:szCs w:val="24"/>
              </w:rPr>
              <w:t>to be estimated</w:t>
            </w:r>
          </w:p>
        </w:tc>
      </w:tr>
      <w:tr w:rsidR="00A0132E" w:rsidRPr="00A63CB8" w:rsidTr="00EC3344">
        <w:tc>
          <w:tcPr>
            <w:tcW w:w="456" w:type="dxa"/>
          </w:tcPr>
          <w:p w:rsidR="00A0132E" w:rsidRPr="00A63CB8" w:rsidRDefault="00A0132E" w:rsidP="00A63CB8">
            <w:pPr>
              <w:spacing w:line="360" w:lineRule="auto"/>
              <w:jc w:val="both"/>
              <w:rPr>
                <w:rFonts w:ascii="Times New Roman" w:hAnsi="Times New Roman"/>
                <w:sz w:val="24"/>
                <w:szCs w:val="24"/>
              </w:rPr>
            </w:pPr>
            <w:r w:rsidRPr="00A63CB8">
              <w:rPr>
                <w:rFonts w:ascii="Times New Roman" w:hAnsi="Times New Roman"/>
                <w:sz w:val="24"/>
                <w:szCs w:val="24"/>
              </w:rPr>
              <w:lastRenderedPageBreak/>
              <w:t>06</w:t>
            </w:r>
          </w:p>
        </w:tc>
        <w:tc>
          <w:tcPr>
            <w:tcW w:w="3453" w:type="dxa"/>
          </w:tcPr>
          <w:p w:rsidR="00A0132E" w:rsidRPr="00A63CB8" w:rsidRDefault="00A0132E" w:rsidP="00A63CB8">
            <w:pPr>
              <w:spacing w:after="160" w:line="360" w:lineRule="auto"/>
              <w:jc w:val="both"/>
              <w:rPr>
                <w:rFonts w:ascii="Times New Roman" w:hAnsi="Times New Roman"/>
                <w:sz w:val="24"/>
                <w:szCs w:val="24"/>
              </w:rPr>
            </w:pPr>
            <w:r w:rsidRPr="00A63CB8">
              <w:rPr>
                <w:rFonts w:ascii="Times New Roman" w:hAnsi="Times New Roman"/>
                <w:sz w:val="24"/>
                <w:szCs w:val="24"/>
              </w:rPr>
              <w:t>Stakeholder have to come forward for protecting cultivable land in terms of food security of the country.</w:t>
            </w:r>
          </w:p>
        </w:tc>
        <w:tc>
          <w:tcPr>
            <w:tcW w:w="2094" w:type="dxa"/>
          </w:tcPr>
          <w:p w:rsidR="00A0132E" w:rsidRPr="00A63CB8" w:rsidRDefault="000637A8" w:rsidP="00A63CB8">
            <w:pPr>
              <w:spacing w:line="360" w:lineRule="auto"/>
              <w:jc w:val="both"/>
              <w:rPr>
                <w:rFonts w:ascii="Times New Roman" w:hAnsi="Times New Roman"/>
                <w:sz w:val="24"/>
                <w:szCs w:val="24"/>
              </w:rPr>
            </w:pPr>
            <w:r w:rsidRPr="00A63CB8">
              <w:rPr>
                <w:rFonts w:ascii="Times New Roman" w:hAnsi="Times New Roman"/>
                <w:sz w:val="24"/>
                <w:szCs w:val="24"/>
              </w:rPr>
              <w:t>Ministry of Land, Ministry of Agriculture</w:t>
            </w:r>
          </w:p>
        </w:tc>
        <w:tc>
          <w:tcPr>
            <w:tcW w:w="1287" w:type="dxa"/>
          </w:tcPr>
          <w:p w:rsidR="00A0132E" w:rsidRPr="00A63CB8" w:rsidRDefault="00F77339" w:rsidP="00A63CB8">
            <w:pPr>
              <w:spacing w:line="360" w:lineRule="auto"/>
              <w:jc w:val="both"/>
              <w:rPr>
                <w:rFonts w:ascii="Times New Roman" w:hAnsi="Times New Roman"/>
                <w:sz w:val="24"/>
                <w:szCs w:val="24"/>
              </w:rPr>
            </w:pPr>
            <w:r>
              <w:rPr>
                <w:rFonts w:ascii="Times New Roman" w:hAnsi="Times New Roman"/>
                <w:sz w:val="24"/>
                <w:szCs w:val="24"/>
              </w:rPr>
              <w:t>every three month</w:t>
            </w:r>
          </w:p>
        </w:tc>
        <w:tc>
          <w:tcPr>
            <w:tcW w:w="1710" w:type="dxa"/>
          </w:tcPr>
          <w:p w:rsidR="00A0132E" w:rsidRPr="00A63CB8" w:rsidRDefault="00F77339" w:rsidP="00A63CB8">
            <w:pPr>
              <w:spacing w:line="360" w:lineRule="auto"/>
              <w:jc w:val="both"/>
              <w:rPr>
                <w:rFonts w:ascii="Times New Roman" w:hAnsi="Times New Roman"/>
                <w:sz w:val="24"/>
                <w:szCs w:val="24"/>
              </w:rPr>
            </w:pPr>
            <w:r>
              <w:rPr>
                <w:rFonts w:ascii="Times New Roman" w:hAnsi="Times New Roman"/>
                <w:sz w:val="24"/>
                <w:szCs w:val="24"/>
              </w:rPr>
              <w:t>to be estimated</w:t>
            </w:r>
          </w:p>
        </w:tc>
      </w:tr>
    </w:tbl>
    <w:p w:rsidR="00E0116F" w:rsidRPr="00A63CB8" w:rsidRDefault="00E0116F" w:rsidP="00A63CB8">
      <w:pPr>
        <w:pStyle w:val="ListParagraph"/>
        <w:spacing w:after="160" w:line="360" w:lineRule="auto"/>
        <w:jc w:val="both"/>
        <w:rPr>
          <w:rFonts w:ascii="Times New Roman" w:hAnsi="Times New Roman"/>
          <w:sz w:val="24"/>
          <w:szCs w:val="24"/>
        </w:rPr>
      </w:pPr>
    </w:p>
    <w:p w:rsidR="00A85F3B" w:rsidRPr="00F77339" w:rsidRDefault="002D0D50" w:rsidP="00A63CB8">
      <w:pPr>
        <w:pStyle w:val="NormalWeb"/>
        <w:shd w:val="clear" w:color="auto" w:fill="F7F7F7"/>
        <w:spacing w:before="0" w:beforeAutospacing="0" w:after="293" w:afterAutospacing="0" w:line="360" w:lineRule="auto"/>
        <w:jc w:val="both"/>
        <w:rPr>
          <w:b/>
          <w:sz w:val="28"/>
          <w:szCs w:val="28"/>
        </w:rPr>
      </w:pPr>
      <w:r w:rsidRPr="00F77339">
        <w:rPr>
          <w:b/>
          <w:sz w:val="28"/>
          <w:szCs w:val="28"/>
        </w:rPr>
        <w:t>7</w:t>
      </w:r>
      <w:r w:rsidR="00C35938" w:rsidRPr="00F77339">
        <w:rPr>
          <w:b/>
          <w:sz w:val="28"/>
          <w:szCs w:val="28"/>
        </w:rPr>
        <w:t xml:space="preserve">. </w:t>
      </w:r>
      <w:r w:rsidR="000F5FBB" w:rsidRPr="00F77339">
        <w:rPr>
          <w:b/>
          <w:sz w:val="28"/>
          <w:szCs w:val="28"/>
        </w:rPr>
        <w:t>Conclusion</w:t>
      </w:r>
      <w:r w:rsidR="00C7789A" w:rsidRPr="00F77339">
        <w:rPr>
          <w:b/>
          <w:sz w:val="28"/>
          <w:szCs w:val="28"/>
        </w:rPr>
        <w:t>s</w:t>
      </w:r>
      <w:r w:rsidR="00F77339" w:rsidRPr="00F77339">
        <w:rPr>
          <w:b/>
          <w:sz w:val="28"/>
          <w:szCs w:val="28"/>
        </w:rPr>
        <w:t>:</w:t>
      </w:r>
    </w:p>
    <w:p w:rsidR="000F5FBB" w:rsidRPr="00A63CB8" w:rsidRDefault="000F5FBB" w:rsidP="00A63CB8">
      <w:pPr>
        <w:pStyle w:val="NormalWeb"/>
        <w:shd w:val="clear" w:color="auto" w:fill="F7F7F7"/>
        <w:spacing w:before="0" w:beforeAutospacing="0" w:after="293" w:afterAutospacing="0" w:line="360" w:lineRule="auto"/>
        <w:jc w:val="both"/>
        <w:rPr>
          <w:b/>
        </w:rPr>
      </w:pPr>
      <w:r w:rsidRPr="00A63CB8">
        <w:rPr>
          <w:bCs/>
        </w:rPr>
        <w:t xml:space="preserve">In spite of having number of limitations, Bangladesh economy is moving ahead. In the last ten years the economic growth is around six percent.  The food security situation is quite good at this moment. Bangladesh has achieved self-sufficiency in producing rice (USAID).  However, we have to think about the future. With the report of BBS, my study will show that, agricultural land has decreased over the last forty years. If the present decreasing trend continues, in 2050 the per person land availability might be only 0.037 hector with 202 million population.  In that time, we have to manage food for this huge population with only 7.51 million hectares of land. </w:t>
      </w:r>
    </w:p>
    <w:p w:rsidR="000F5FBB" w:rsidRPr="00A63CB8" w:rsidRDefault="00AA0EF6" w:rsidP="00A63CB8">
      <w:pPr>
        <w:spacing w:line="360" w:lineRule="auto"/>
        <w:jc w:val="both"/>
        <w:rPr>
          <w:rFonts w:ascii="Times New Roman" w:eastAsia="Times New Roman" w:hAnsi="Times New Roman" w:cs="Times New Roman"/>
          <w:bCs/>
          <w:sz w:val="24"/>
          <w:szCs w:val="24"/>
          <w:lang w:bidi="ar-SA"/>
        </w:rPr>
      </w:pPr>
      <w:r w:rsidRPr="00A63CB8">
        <w:rPr>
          <w:rFonts w:ascii="Times New Roman" w:eastAsia="Times New Roman" w:hAnsi="Times New Roman" w:cs="Times New Roman"/>
          <w:bCs/>
          <w:sz w:val="24"/>
          <w:szCs w:val="24"/>
          <w:lang w:bidi="ar-SA"/>
        </w:rPr>
        <w:t>So, it will</w:t>
      </w:r>
      <w:r w:rsidR="000F5FBB" w:rsidRPr="00A63CB8">
        <w:rPr>
          <w:rFonts w:ascii="Times New Roman" w:eastAsia="Times New Roman" w:hAnsi="Times New Roman" w:cs="Times New Roman"/>
          <w:bCs/>
          <w:sz w:val="24"/>
          <w:szCs w:val="24"/>
          <w:lang w:bidi="ar-SA"/>
        </w:rPr>
        <w:t xml:space="preserve"> be a real challenge for Bangladesh.  However, the study will show that, if crop productivity increases at present rate or near about present rate, agricultural land decrease does not seem to be a potential threat to the Bangladesh Agriculture.  Other study suggests that, rather we have to be much concern about soil health and rapid rural settlement. Simultaneously, our study indicates that we have to put more attention for inventing new land it may be reclamation or other ways to minimize the decreasing land with the ratio of food production. </w:t>
      </w:r>
      <w:r w:rsidR="000F5FBB" w:rsidRPr="00A63CB8">
        <w:rPr>
          <w:rFonts w:ascii="Times New Roman" w:eastAsia="Times New Roman" w:hAnsi="Times New Roman" w:cs="Times New Roman"/>
          <w:bCs/>
          <w:position w:val="-5"/>
          <w:sz w:val="24"/>
          <w:szCs w:val="24"/>
          <w:lang w:bidi="ar-SA"/>
        </w:rPr>
        <w:t xml:space="preserve">Our study finding differs slightly with </w:t>
      </w:r>
      <w:r w:rsidR="000F5FBB" w:rsidRPr="00A63CB8">
        <w:rPr>
          <w:rFonts w:ascii="Times New Roman" w:eastAsia="Times New Roman" w:hAnsi="Times New Roman" w:cs="Times New Roman"/>
          <w:bCs/>
          <w:sz w:val="24"/>
          <w:szCs w:val="24"/>
          <w:lang w:bidi="ar-SA"/>
        </w:rPr>
        <w:t>methodological difference and data time period. This study can be improved by using sophisticated way of Forecasting by considering more issues regarding agricultural production and cultivable land.</w:t>
      </w:r>
    </w:p>
    <w:p w:rsidR="000F5FBB" w:rsidRPr="00F77339" w:rsidRDefault="002D0D50" w:rsidP="00A63CB8">
      <w:pPr>
        <w:pStyle w:val="NormalWeb"/>
        <w:spacing w:before="0" w:beforeAutospacing="0" w:after="0" w:afterAutospacing="0" w:line="360" w:lineRule="auto"/>
        <w:jc w:val="both"/>
        <w:rPr>
          <w:b/>
          <w:sz w:val="28"/>
          <w:szCs w:val="28"/>
          <w:shd w:val="clear" w:color="auto" w:fill="FFFFFF"/>
        </w:rPr>
      </w:pPr>
      <w:r w:rsidRPr="00F77339">
        <w:rPr>
          <w:b/>
          <w:sz w:val="28"/>
          <w:szCs w:val="28"/>
          <w:shd w:val="clear" w:color="auto" w:fill="FFFFFF"/>
        </w:rPr>
        <w:t>8</w:t>
      </w:r>
      <w:r w:rsidR="000F5FBB" w:rsidRPr="00F77339">
        <w:rPr>
          <w:b/>
          <w:sz w:val="28"/>
          <w:szCs w:val="28"/>
          <w:shd w:val="clear" w:color="auto" w:fill="FFFFFF"/>
        </w:rPr>
        <w:t>. Policy implication</w:t>
      </w:r>
      <w:r w:rsidR="00C7789A" w:rsidRPr="00F77339">
        <w:rPr>
          <w:b/>
          <w:sz w:val="28"/>
          <w:szCs w:val="28"/>
          <w:shd w:val="clear" w:color="auto" w:fill="FFFFFF"/>
        </w:rPr>
        <w:t>s</w:t>
      </w:r>
      <w:r w:rsidR="00F77339" w:rsidRPr="00F77339">
        <w:rPr>
          <w:b/>
          <w:sz w:val="28"/>
          <w:szCs w:val="28"/>
          <w:shd w:val="clear" w:color="auto" w:fill="FFFFFF"/>
        </w:rPr>
        <w:t>:</w:t>
      </w:r>
    </w:p>
    <w:p w:rsidR="000F5FBB" w:rsidRPr="00A63CB8" w:rsidRDefault="000F5FBB" w:rsidP="00A63CB8">
      <w:pPr>
        <w:pStyle w:val="NormalWeb"/>
        <w:spacing w:before="0" w:beforeAutospacing="0" w:after="0" w:afterAutospacing="0" w:line="360" w:lineRule="auto"/>
        <w:jc w:val="both"/>
        <w:rPr>
          <w:bCs/>
          <w:shd w:val="clear" w:color="auto" w:fill="FFFFFF"/>
        </w:rPr>
      </w:pPr>
      <w:r w:rsidRPr="00A63CB8">
        <w:rPr>
          <w:bCs/>
          <w:shd w:val="clear" w:color="auto" w:fill="FFFFFF"/>
        </w:rPr>
        <w:t>We have to formulate the terms of land use in rural areas. "The government should introduce community living system in certain rural areas like European countries. Before it, a law is needed and the law should be applied strictly. Hence, we can save our arable lands and production will increase. The government must give importance on arable land while giving permission to allow any industrial or development work, "Our land is very limited, it would create a major impact on country's food security."</w:t>
      </w:r>
    </w:p>
    <w:p w:rsidR="000F5FBB" w:rsidRPr="00A63CB8" w:rsidRDefault="000F5FBB" w:rsidP="00A63CB8">
      <w:pPr>
        <w:pStyle w:val="NormalWeb"/>
        <w:spacing w:before="0" w:beforeAutospacing="0" w:after="0" w:afterAutospacing="0" w:line="360" w:lineRule="auto"/>
        <w:jc w:val="both"/>
        <w:rPr>
          <w:bCs/>
        </w:rPr>
      </w:pPr>
      <w:r w:rsidRPr="00A63CB8">
        <w:rPr>
          <w:bCs/>
        </w:rPr>
        <w:lastRenderedPageBreak/>
        <w:t>It is the agriculture sector of Bangladesh that plays the most vital role in the development of the economy. We are not only feeding the million mouths but also ensuring their livelihood. Above steps can help us protect agricultural land and boost up production we have numerous challenges but we have enormous potentialities and prospects as well. All our endeavors are directed towards translating the challenges into potentialities. We don't have any other options but to succeed. All of us are looking forward towards a prosperous Bangladesh and a hunger free world without human sufferings.</w:t>
      </w:r>
    </w:p>
    <w:p w:rsidR="00A46092" w:rsidRPr="00A63CB8" w:rsidRDefault="00880C84" w:rsidP="00A63CB8">
      <w:pPr>
        <w:spacing w:line="360" w:lineRule="auto"/>
        <w:rPr>
          <w:rFonts w:ascii="Times New Roman" w:eastAsia="Times New Roman" w:hAnsi="Times New Roman" w:cs="Times New Roman"/>
          <w:b/>
          <w:sz w:val="24"/>
          <w:szCs w:val="24"/>
          <w:lang w:bidi="ar-SA"/>
        </w:rPr>
      </w:pPr>
      <w:r w:rsidRPr="00A63CB8">
        <w:rPr>
          <w:rFonts w:ascii="Times New Roman" w:hAnsi="Times New Roman" w:cs="Times New Roman"/>
          <w:b/>
          <w:sz w:val="24"/>
          <w:szCs w:val="24"/>
        </w:rPr>
        <w:t>6</w:t>
      </w:r>
      <w:r w:rsidR="004B0091" w:rsidRPr="00A63CB8">
        <w:rPr>
          <w:rFonts w:ascii="Times New Roman" w:hAnsi="Times New Roman" w:cs="Times New Roman"/>
          <w:b/>
          <w:sz w:val="24"/>
          <w:szCs w:val="24"/>
        </w:rPr>
        <w:t>.</w:t>
      </w:r>
      <w:r w:rsidR="00C77DBC" w:rsidRPr="00A63CB8">
        <w:rPr>
          <w:rFonts w:ascii="Times New Roman" w:hAnsi="Times New Roman" w:cs="Times New Roman"/>
          <w:b/>
          <w:sz w:val="24"/>
          <w:szCs w:val="24"/>
        </w:rPr>
        <w:t>Referenc</w:t>
      </w:r>
      <w:r w:rsidR="00153A8B" w:rsidRPr="00A63CB8">
        <w:rPr>
          <w:rFonts w:ascii="Times New Roman" w:hAnsi="Times New Roman" w:cs="Times New Roman"/>
          <w:b/>
          <w:sz w:val="24"/>
          <w:szCs w:val="24"/>
        </w:rPr>
        <w:t>es</w:t>
      </w:r>
    </w:p>
    <w:p w:rsidR="00196E7B" w:rsidRPr="00A63CB8" w:rsidRDefault="00196E7B" w:rsidP="00A63CB8">
      <w:pPr>
        <w:spacing w:line="360" w:lineRule="auto"/>
        <w:ind w:left="720" w:hanging="720"/>
        <w:jc w:val="both"/>
        <w:rPr>
          <w:rFonts w:ascii="Times New Roman" w:hAnsi="Times New Roman" w:cs="Times New Roman"/>
          <w:sz w:val="24"/>
          <w:szCs w:val="24"/>
        </w:rPr>
      </w:pPr>
      <w:r w:rsidRPr="00A63CB8">
        <w:rPr>
          <w:rFonts w:ascii="Times New Roman" w:hAnsi="Times New Roman" w:cs="Times New Roman"/>
          <w:sz w:val="24"/>
          <w:szCs w:val="24"/>
        </w:rPr>
        <w:t>Abul Barkat, Rowshan Ara, M. Taheruddin, Saiful Hoque and Nazrul Islam, 2007. Towards a feasible land use policy of Bangladesh, Human Development Research Centre (HDRC), Dhaka.</w:t>
      </w:r>
    </w:p>
    <w:p w:rsidR="00196E7B" w:rsidRPr="00A63CB8" w:rsidRDefault="00196E7B" w:rsidP="00A63CB8">
      <w:pPr>
        <w:spacing w:line="360" w:lineRule="auto"/>
        <w:ind w:left="720" w:hanging="720"/>
        <w:jc w:val="both"/>
        <w:rPr>
          <w:rFonts w:ascii="Times New Roman" w:eastAsia="Times New Roman" w:hAnsi="Times New Roman" w:cs="Times New Roman"/>
          <w:bCs/>
          <w:sz w:val="24"/>
          <w:szCs w:val="24"/>
        </w:rPr>
      </w:pPr>
    </w:p>
    <w:p w:rsidR="00196E7B" w:rsidRPr="00A63CB8" w:rsidRDefault="00196E7B" w:rsidP="00A63CB8">
      <w:pPr>
        <w:spacing w:line="360" w:lineRule="auto"/>
        <w:ind w:left="720" w:hanging="720"/>
        <w:jc w:val="both"/>
        <w:rPr>
          <w:rFonts w:ascii="Times New Roman" w:eastAsia="Times New Roman" w:hAnsi="Times New Roman" w:cs="Times New Roman"/>
          <w:bCs/>
          <w:sz w:val="24"/>
          <w:szCs w:val="24"/>
          <w:lang w:bidi="ar-SA"/>
        </w:rPr>
      </w:pPr>
      <w:r w:rsidRPr="00A63CB8">
        <w:rPr>
          <w:rFonts w:ascii="Times New Roman" w:eastAsia="Times New Roman" w:hAnsi="Times New Roman" w:cs="Times New Roman"/>
          <w:bCs/>
          <w:sz w:val="24"/>
          <w:szCs w:val="24"/>
          <w:lang w:bidi="ar-SA"/>
        </w:rPr>
        <w:t xml:space="preserve">Ali, A.M.S., (1995). </w:t>
      </w:r>
      <w:r w:rsidRPr="00A63CB8">
        <w:rPr>
          <w:rFonts w:ascii="Times New Roman" w:eastAsia="Times New Roman" w:hAnsi="Times New Roman" w:cs="Times New Roman"/>
          <w:bCs/>
          <w:position w:val="-5"/>
          <w:sz w:val="24"/>
          <w:szCs w:val="24"/>
          <w:lang w:bidi="ar-SA"/>
        </w:rPr>
        <w:t>Population pressure</w:t>
      </w:r>
      <w:r w:rsidRPr="00A63CB8">
        <w:rPr>
          <w:rFonts w:ascii="Times New Roman" w:eastAsia="Times New Roman" w:hAnsi="Times New Roman" w:cs="Times New Roman"/>
          <w:bCs/>
          <w:sz w:val="24"/>
          <w:szCs w:val="24"/>
          <w:lang w:bidi="ar-SA"/>
        </w:rPr>
        <w:t>, environmental</w:t>
      </w:r>
      <w:r w:rsidRPr="00A63CB8">
        <w:rPr>
          <w:rFonts w:ascii="Times New Roman" w:eastAsia="Times New Roman" w:hAnsi="Times New Roman" w:cs="Times New Roman"/>
          <w:bCs/>
          <w:position w:val="-5"/>
          <w:sz w:val="24"/>
          <w:szCs w:val="24"/>
          <w:lang w:bidi="ar-SA"/>
        </w:rPr>
        <w:t xml:space="preserve">constraints and agricultural changes in Bangladesh </w:t>
      </w:r>
      <w:r w:rsidR="00482B5E" w:rsidRPr="00A63CB8">
        <w:rPr>
          <w:rFonts w:ascii="Times New Roman" w:eastAsia="Times New Roman" w:hAnsi="Times New Roman" w:cs="Times New Roman"/>
          <w:bCs/>
          <w:position w:val="-5"/>
          <w:sz w:val="24"/>
          <w:szCs w:val="24"/>
          <w:lang w:bidi="ar-SA"/>
        </w:rPr>
        <w:t>example three</w:t>
      </w:r>
      <w:r w:rsidRPr="00A63CB8">
        <w:rPr>
          <w:rFonts w:ascii="Times New Roman" w:eastAsia="Times New Roman" w:hAnsi="Times New Roman" w:cs="Times New Roman"/>
          <w:bCs/>
          <w:position w:val="-5"/>
          <w:sz w:val="24"/>
          <w:szCs w:val="24"/>
          <w:lang w:bidi="ar-SA"/>
        </w:rPr>
        <w:t xml:space="preserve"> agro-ecosystems.  Agric. Ecosyst.  Environ 55, 95-109.</w:t>
      </w:r>
    </w:p>
    <w:p w:rsidR="00196E7B" w:rsidRPr="00A63CB8" w:rsidRDefault="00196E7B" w:rsidP="00A63CB8">
      <w:pPr>
        <w:spacing w:line="360" w:lineRule="auto"/>
        <w:ind w:left="720" w:hanging="720"/>
        <w:jc w:val="both"/>
        <w:rPr>
          <w:rFonts w:ascii="Times New Roman" w:eastAsia="Times New Roman" w:hAnsi="Times New Roman" w:cs="Times New Roman"/>
          <w:bCs/>
          <w:iCs/>
          <w:sz w:val="24"/>
          <w:szCs w:val="24"/>
        </w:rPr>
      </w:pPr>
    </w:p>
    <w:p w:rsidR="00196E7B" w:rsidRPr="00A63CB8" w:rsidRDefault="00196E7B" w:rsidP="00A63CB8">
      <w:pPr>
        <w:spacing w:line="360" w:lineRule="auto"/>
        <w:ind w:left="720" w:hanging="720"/>
        <w:jc w:val="both"/>
        <w:rPr>
          <w:rFonts w:ascii="Times New Roman" w:eastAsia="Times New Roman" w:hAnsi="Times New Roman" w:cs="Times New Roman"/>
          <w:bCs/>
          <w:sz w:val="24"/>
          <w:szCs w:val="24"/>
        </w:rPr>
      </w:pPr>
      <w:r w:rsidRPr="00A63CB8">
        <w:rPr>
          <w:rFonts w:ascii="Times New Roman" w:eastAsia="Times New Roman" w:hAnsi="Times New Roman" w:cs="Times New Roman"/>
          <w:bCs/>
          <w:iCs/>
          <w:sz w:val="24"/>
          <w:szCs w:val="24"/>
        </w:rPr>
        <w:t>Banglapedia, 2021.</w:t>
      </w:r>
    </w:p>
    <w:p w:rsidR="0030230C" w:rsidRPr="00A63CB8" w:rsidRDefault="0030230C" w:rsidP="00A63CB8">
      <w:pPr>
        <w:spacing w:line="360" w:lineRule="auto"/>
        <w:jc w:val="both"/>
        <w:rPr>
          <w:rFonts w:ascii="Times New Roman" w:eastAsia="Times New Roman" w:hAnsi="Times New Roman" w:cs="Times New Roman"/>
          <w:bCs/>
          <w:sz w:val="24"/>
          <w:szCs w:val="24"/>
          <w:lang w:bidi="ar-SA"/>
        </w:rPr>
      </w:pPr>
    </w:p>
    <w:p w:rsidR="006F0C59" w:rsidRPr="00A63CB8" w:rsidRDefault="00EA2E11" w:rsidP="00A63CB8">
      <w:pPr>
        <w:tabs>
          <w:tab w:val="left" w:pos="936"/>
        </w:tabs>
        <w:spacing w:line="360" w:lineRule="auto"/>
        <w:ind w:left="720" w:hanging="720"/>
        <w:jc w:val="both"/>
        <w:rPr>
          <w:rFonts w:ascii="Times New Roman" w:eastAsia="Times New Roman" w:hAnsi="Times New Roman" w:cs="Times New Roman"/>
          <w:bCs/>
          <w:sz w:val="24"/>
          <w:szCs w:val="24"/>
          <w:lang w:bidi="ar-SA"/>
        </w:rPr>
      </w:pPr>
      <w:r w:rsidRPr="00A63CB8">
        <w:rPr>
          <w:rFonts w:ascii="Times New Roman" w:eastAsia="Times New Roman" w:hAnsi="Times New Roman" w:cs="Times New Roman"/>
          <w:bCs/>
          <w:sz w:val="24"/>
          <w:szCs w:val="24"/>
          <w:lang w:bidi="ar-SA"/>
        </w:rPr>
        <w:t xml:space="preserve">BBS, </w:t>
      </w:r>
      <w:r w:rsidR="006F0C59" w:rsidRPr="00A63CB8">
        <w:rPr>
          <w:rFonts w:ascii="Times New Roman" w:eastAsia="Times New Roman" w:hAnsi="Times New Roman" w:cs="Times New Roman"/>
          <w:bCs/>
          <w:sz w:val="24"/>
          <w:szCs w:val="24"/>
          <w:lang w:bidi="ar-SA"/>
        </w:rPr>
        <w:t xml:space="preserve">2000. </w:t>
      </w:r>
      <w:r w:rsidR="006F0C59" w:rsidRPr="00A63CB8">
        <w:rPr>
          <w:rFonts w:ascii="Times New Roman" w:eastAsia="Times New Roman" w:hAnsi="Times New Roman" w:cs="Times New Roman"/>
          <w:bCs/>
          <w:position w:val="-5"/>
          <w:sz w:val="24"/>
          <w:szCs w:val="24"/>
          <w:lang w:bidi="ar-SA"/>
        </w:rPr>
        <w:t>Yearbook of Agricultural Statistics of Bangladesh</w:t>
      </w:r>
      <w:r w:rsidRPr="00A63CB8">
        <w:rPr>
          <w:rFonts w:ascii="Times New Roman" w:eastAsia="Times New Roman" w:hAnsi="Times New Roman" w:cs="Times New Roman"/>
          <w:bCs/>
          <w:position w:val="-5"/>
          <w:sz w:val="24"/>
          <w:szCs w:val="24"/>
          <w:lang w:bidi="ar-SA"/>
        </w:rPr>
        <w:t>, Ministry of Planning</w:t>
      </w:r>
      <w:r w:rsidR="006F0C59" w:rsidRPr="00A63CB8">
        <w:rPr>
          <w:rFonts w:ascii="Times New Roman" w:eastAsia="Times New Roman" w:hAnsi="Times New Roman" w:cs="Times New Roman"/>
          <w:bCs/>
          <w:sz w:val="24"/>
          <w:szCs w:val="24"/>
          <w:lang w:bidi="ar-SA"/>
        </w:rPr>
        <w:t>.</w:t>
      </w:r>
    </w:p>
    <w:p w:rsidR="006F0C59" w:rsidRPr="00A63CB8" w:rsidRDefault="006F0C59" w:rsidP="00A63CB8">
      <w:pPr>
        <w:spacing w:line="360" w:lineRule="auto"/>
        <w:ind w:left="720" w:hanging="720"/>
        <w:jc w:val="both"/>
        <w:rPr>
          <w:rFonts w:ascii="Times New Roman" w:eastAsia="Times New Roman" w:hAnsi="Times New Roman" w:cs="Times New Roman"/>
          <w:bCs/>
          <w:sz w:val="24"/>
          <w:szCs w:val="24"/>
          <w:lang w:bidi="ar-SA"/>
        </w:rPr>
      </w:pPr>
      <w:r w:rsidRPr="00A63CB8">
        <w:rPr>
          <w:rFonts w:ascii="Times New Roman" w:eastAsia="Times New Roman" w:hAnsi="Times New Roman" w:cs="Times New Roman"/>
          <w:bCs/>
          <w:sz w:val="24"/>
          <w:szCs w:val="24"/>
          <w:lang w:bidi="ar-SA"/>
        </w:rPr>
        <w:t>B</w:t>
      </w:r>
      <w:r w:rsidR="00EA2E11" w:rsidRPr="00A63CB8">
        <w:rPr>
          <w:rFonts w:ascii="Times New Roman" w:eastAsia="Times New Roman" w:hAnsi="Times New Roman" w:cs="Times New Roman"/>
          <w:bCs/>
          <w:sz w:val="24"/>
          <w:szCs w:val="24"/>
          <w:lang w:bidi="ar-SA"/>
        </w:rPr>
        <w:t xml:space="preserve">BS, </w:t>
      </w:r>
      <w:r w:rsidRPr="00A63CB8">
        <w:rPr>
          <w:rFonts w:ascii="Times New Roman" w:eastAsia="Times New Roman" w:hAnsi="Times New Roman" w:cs="Times New Roman"/>
          <w:bCs/>
          <w:sz w:val="24"/>
          <w:szCs w:val="24"/>
          <w:lang w:bidi="ar-SA"/>
        </w:rPr>
        <w:t xml:space="preserve">2011. </w:t>
      </w:r>
      <w:r w:rsidRPr="00A63CB8">
        <w:rPr>
          <w:rFonts w:ascii="Times New Roman" w:eastAsia="Times New Roman" w:hAnsi="Times New Roman" w:cs="Times New Roman"/>
          <w:bCs/>
          <w:position w:val="-5"/>
          <w:sz w:val="24"/>
          <w:szCs w:val="24"/>
          <w:lang w:bidi="ar-SA"/>
        </w:rPr>
        <w:t xml:space="preserve">Yearbook of Agricultural </w:t>
      </w:r>
      <w:r w:rsidRPr="00A63CB8">
        <w:rPr>
          <w:rFonts w:ascii="Times New Roman" w:eastAsia="Times New Roman" w:hAnsi="Times New Roman" w:cs="Times New Roman"/>
          <w:bCs/>
          <w:sz w:val="24"/>
          <w:szCs w:val="24"/>
          <w:lang w:bidi="ar-SA"/>
        </w:rPr>
        <w:t>Statistics of</w:t>
      </w:r>
      <w:r w:rsidR="00EA2E11" w:rsidRPr="00A63CB8">
        <w:rPr>
          <w:rFonts w:ascii="Times New Roman" w:eastAsia="Times New Roman" w:hAnsi="Times New Roman" w:cs="Times New Roman"/>
          <w:bCs/>
          <w:sz w:val="24"/>
          <w:szCs w:val="24"/>
          <w:lang w:bidi="ar-SA"/>
        </w:rPr>
        <w:t xml:space="preserve"> Bangladesh</w:t>
      </w:r>
      <w:r w:rsidRPr="00A63CB8">
        <w:rPr>
          <w:rFonts w:ascii="Times New Roman" w:eastAsia="Times New Roman" w:hAnsi="Times New Roman" w:cs="Times New Roman"/>
          <w:bCs/>
          <w:position w:val="-5"/>
          <w:sz w:val="24"/>
          <w:szCs w:val="24"/>
          <w:lang w:bidi="ar-SA"/>
        </w:rPr>
        <w:t>,</w:t>
      </w:r>
      <w:r w:rsidRPr="00A63CB8">
        <w:rPr>
          <w:rFonts w:ascii="Times New Roman" w:eastAsia="Times New Roman" w:hAnsi="Times New Roman" w:cs="Times New Roman"/>
          <w:bCs/>
          <w:sz w:val="24"/>
          <w:szCs w:val="24"/>
          <w:lang w:bidi="ar-SA"/>
        </w:rPr>
        <w:t>Ministry of Planning.</w:t>
      </w:r>
    </w:p>
    <w:p w:rsidR="006F0C59" w:rsidRPr="00A63CB8" w:rsidRDefault="006F0C59" w:rsidP="00A63CB8">
      <w:pPr>
        <w:spacing w:line="360" w:lineRule="auto"/>
        <w:ind w:left="720" w:hanging="720"/>
        <w:jc w:val="both"/>
        <w:rPr>
          <w:rFonts w:ascii="Times New Roman" w:eastAsia="Times New Roman" w:hAnsi="Times New Roman" w:cs="Times New Roman"/>
          <w:bCs/>
          <w:sz w:val="24"/>
          <w:szCs w:val="24"/>
          <w:lang w:bidi="ar-SA"/>
        </w:rPr>
      </w:pPr>
      <w:r w:rsidRPr="00A63CB8">
        <w:rPr>
          <w:rFonts w:ascii="Times New Roman" w:eastAsia="Times New Roman" w:hAnsi="Times New Roman" w:cs="Times New Roman"/>
          <w:bCs/>
          <w:sz w:val="24"/>
          <w:szCs w:val="24"/>
          <w:lang w:bidi="ar-SA"/>
        </w:rPr>
        <w:t>(B</w:t>
      </w:r>
      <w:r w:rsidR="00EA2E11" w:rsidRPr="00A63CB8">
        <w:rPr>
          <w:rFonts w:ascii="Times New Roman" w:eastAsia="Times New Roman" w:hAnsi="Times New Roman" w:cs="Times New Roman"/>
          <w:bCs/>
          <w:sz w:val="24"/>
          <w:szCs w:val="24"/>
          <w:lang w:bidi="ar-SA"/>
        </w:rPr>
        <w:t xml:space="preserve">BS, </w:t>
      </w:r>
      <w:r w:rsidRPr="00A63CB8">
        <w:rPr>
          <w:rFonts w:ascii="Times New Roman" w:eastAsia="Times New Roman" w:hAnsi="Times New Roman" w:cs="Times New Roman"/>
          <w:bCs/>
          <w:sz w:val="24"/>
          <w:szCs w:val="24"/>
          <w:lang w:bidi="ar-SA"/>
        </w:rPr>
        <w:t xml:space="preserve">2012. </w:t>
      </w:r>
      <w:r w:rsidRPr="00A63CB8">
        <w:rPr>
          <w:rFonts w:ascii="Times New Roman" w:eastAsia="Times New Roman" w:hAnsi="Times New Roman" w:cs="Times New Roman"/>
          <w:bCs/>
          <w:position w:val="-5"/>
          <w:sz w:val="24"/>
          <w:szCs w:val="24"/>
          <w:lang w:bidi="ar-SA"/>
        </w:rPr>
        <w:t>Yearbook of Agricultural Statistics of Bangladesh,</w:t>
      </w:r>
      <w:r w:rsidRPr="00A63CB8">
        <w:rPr>
          <w:rFonts w:ascii="Times New Roman" w:eastAsia="Times New Roman" w:hAnsi="Times New Roman" w:cs="Times New Roman"/>
          <w:bCs/>
          <w:sz w:val="24"/>
          <w:szCs w:val="24"/>
          <w:lang w:bidi="ar-SA"/>
        </w:rPr>
        <w:t>Ministry of Planning.</w:t>
      </w:r>
    </w:p>
    <w:p w:rsidR="00EA2E11" w:rsidRPr="00A63CB8" w:rsidRDefault="00EA2E11" w:rsidP="00A63CB8">
      <w:pPr>
        <w:tabs>
          <w:tab w:val="left" w:pos="936"/>
        </w:tabs>
        <w:spacing w:line="360" w:lineRule="auto"/>
        <w:ind w:left="720" w:hanging="720"/>
        <w:jc w:val="both"/>
        <w:rPr>
          <w:rFonts w:ascii="Times New Roman" w:eastAsia="Times New Roman" w:hAnsi="Times New Roman" w:cs="Times New Roman"/>
          <w:bCs/>
          <w:sz w:val="24"/>
          <w:szCs w:val="24"/>
          <w:lang w:bidi="ar-SA"/>
        </w:rPr>
      </w:pPr>
      <w:r w:rsidRPr="00A63CB8">
        <w:rPr>
          <w:rFonts w:ascii="Times New Roman" w:eastAsia="Times New Roman" w:hAnsi="Times New Roman" w:cs="Times New Roman"/>
          <w:bCs/>
          <w:sz w:val="24"/>
          <w:szCs w:val="24"/>
          <w:lang w:bidi="ar-SA"/>
        </w:rPr>
        <w:t xml:space="preserve">BBS,1986. </w:t>
      </w:r>
      <w:r w:rsidRPr="00A63CB8">
        <w:rPr>
          <w:rFonts w:ascii="Times New Roman" w:eastAsia="Times New Roman" w:hAnsi="Times New Roman" w:cs="Times New Roman"/>
          <w:bCs/>
          <w:position w:val="-5"/>
          <w:sz w:val="24"/>
          <w:szCs w:val="24"/>
          <w:lang w:bidi="ar-SA"/>
        </w:rPr>
        <w:t>Yearbook of Agricultural Statistics of Bangladesh, Ministry of Planning</w:t>
      </w:r>
      <w:r w:rsidRPr="00A63CB8">
        <w:rPr>
          <w:rFonts w:ascii="Times New Roman" w:eastAsia="Times New Roman" w:hAnsi="Times New Roman" w:cs="Times New Roman"/>
          <w:bCs/>
          <w:sz w:val="24"/>
          <w:szCs w:val="24"/>
          <w:lang w:bidi="ar-SA"/>
        </w:rPr>
        <w:t>.</w:t>
      </w:r>
    </w:p>
    <w:p w:rsidR="006F0C59" w:rsidRPr="00A63CB8" w:rsidRDefault="006F0C59" w:rsidP="00A63CB8">
      <w:pPr>
        <w:spacing w:line="360" w:lineRule="auto"/>
        <w:ind w:left="720" w:hanging="720"/>
        <w:jc w:val="both"/>
        <w:rPr>
          <w:rFonts w:ascii="Times New Roman" w:eastAsia="Times New Roman" w:hAnsi="Times New Roman" w:cs="Times New Roman"/>
          <w:bCs/>
          <w:sz w:val="24"/>
          <w:szCs w:val="24"/>
          <w:lang w:bidi="ar-SA"/>
        </w:rPr>
      </w:pPr>
    </w:p>
    <w:p w:rsidR="006F0C59" w:rsidRPr="00A63CB8" w:rsidRDefault="006F0C59" w:rsidP="00A63CB8">
      <w:pPr>
        <w:spacing w:line="360" w:lineRule="auto"/>
        <w:ind w:left="720" w:hanging="720"/>
        <w:jc w:val="both"/>
        <w:rPr>
          <w:rFonts w:ascii="Times New Roman" w:eastAsia="Times New Roman" w:hAnsi="Times New Roman" w:cs="Times New Roman"/>
          <w:bCs/>
          <w:sz w:val="24"/>
          <w:szCs w:val="24"/>
        </w:rPr>
      </w:pPr>
      <w:r w:rsidRPr="00A63CB8">
        <w:rPr>
          <w:rFonts w:ascii="Times New Roman" w:eastAsia="Times New Roman" w:hAnsi="Times New Roman" w:cs="Times New Roman"/>
          <w:bCs/>
          <w:sz w:val="24"/>
          <w:szCs w:val="24"/>
        </w:rPr>
        <w:t>DAE, Ministry of agriculture</w:t>
      </w:r>
      <w:r w:rsidR="00196E7B" w:rsidRPr="00A63CB8">
        <w:rPr>
          <w:rFonts w:ascii="Times New Roman" w:eastAsia="Times New Roman" w:hAnsi="Times New Roman" w:cs="Times New Roman"/>
          <w:bCs/>
          <w:sz w:val="24"/>
          <w:szCs w:val="24"/>
        </w:rPr>
        <w:t>.</w:t>
      </w:r>
    </w:p>
    <w:p w:rsidR="00196E7B" w:rsidRPr="00A63CB8" w:rsidRDefault="00196E7B" w:rsidP="00A63CB8">
      <w:pPr>
        <w:spacing w:line="360" w:lineRule="auto"/>
        <w:ind w:left="720" w:hanging="720"/>
        <w:jc w:val="both"/>
        <w:rPr>
          <w:rFonts w:ascii="Times New Roman" w:eastAsia="Times New Roman" w:hAnsi="Times New Roman" w:cs="Times New Roman"/>
          <w:bCs/>
          <w:iCs/>
          <w:sz w:val="24"/>
          <w:szCs w:val="24"/>
        </w:rPr>
      </w:pPr>
    </w:p>
    <w:p w:rsidR="00196E7B" w:rsidRPr="00A63CB8" w:rsidRDefault="00196E7B" w:rsidP="00A63CB8">
      <w:pPr>
        <w:spacing w:line="360" w:lineRule="auto"/>
        <w:ind w:left="720" w:hanging="720"/>
        <w:jc w:val="both"/>
        <w:rPr>
          <w:rFonts w:ascii="Times New Roman" w:eastAsia="Times New Roman" w:hAnsi="Times New Roman" w:cs="Times New Roman"/>
          <w:bCs/>
          <w:iCs/>
          <w:sz w:val="24"/>
          <w:szCs w:val="24"/>
        </w:rPr>
      </w:pPr>
      <w:r w:rsidRPr="00A63CB8">
        <w:rPr>
          <w:rFonts w:ascii="Times New Roman" w:eastAsia="Times New Roman" w:hAnsi="Times New Roman" w:cs="Times New Roman"/>
          <w:bCs/>
          <w:iCs/>
          <w:sz w:val="24"/>
          <w:szCs w:val="24"/>
        </w:rPr>
        <w:t>Financial Express, 21 August 2019.</w:t>
      </w:r>
    </w:p>
    <w:p w:rsidR="00BF4FE0" w:rsidRPr="00A63CB8" w:rsidRDefault="00BF4FE0" w:rsidP="00A63CB8">
      <w:pPr>
        <w:spacing w:line="360" w:lineRule="auto"/>
        <w:ind w:left="720" w:hanging="720"/>
        <w:jc w:val="both"/>
        <w:rPr>
          <w:rFonts w:ascii="Times New Roman" w:eastAsia="Times New Roman" w:hAnsi="Times New Roman" w:cs="Times New Roman"/>
          <w:bCs/>
          <w:iCs/>
          <w:sz w:val="24"/>
          <w:szCs w:val="24"/>
        </w:rPr>
      </w:pPr>
    </w:p>
    <w:p w:rsidR="00BF4FE0" w:rsidRPr="00A63CB8" w:rsidRDefault="00BF4FE0" w:rsidP="00A63CB8">
      <w:pPr>
        <w:spacing w:line="360" w:lineRule="auto"/>
        <w:ind w:left="720" w:hanging="720"/>
        <w:jc w:val="both"/>
        <w:rPr>
          <w:rFonts w:ascii="Times New Roman" w:hAnsi="Times New Roman" w:cs="Times New Roman"/>
          <w:color w:val="000000" w:themeColor="text1"/>
          <w:sz w:val="24"/>
          <w:szCs w:val="24"/>
        </w:rPr>
      </w:pPr>
      <w:r w:rsidRPr="00A63CB8">
        <w:rPr>
          <w:rFonts w:ascii="Times New Roman" w:hAnsi="Times New Roman" w:cs="Times New Roman"/>
          <w:color w:val="000000" w:themeColor="text1"/>
          <w:sz w:val="24"/>
          <w:szCs w:val="24"/>
        </w:rPr>
        <w:t>Hasan, M.N., Bari, M.A. and Lutfar, M.R. 2020. Guideline for Soil Fertility Degradation Study including Identifying Soil Fertility Trends and Measures. SRSRF project. SRDI. Dhaka.</w:t>
      </w:r>
    </w:p>
    <w:p w:rsidR="00BF4FE0" w:rsidRPr="00A63CB8" w:rsidRDefault="00BF4FE0" w:rsidP="00A63CB8">
      <w:pPr>
        <w:spacing w:line="360" w:lineRule="auto"/>
        <w:ind w:left="720" w:hanging="720"/>
        <w:jc w:val="both"/>
        <w:rPr>
          <w:rFonts w:ascii="Times New Roman" w:eastAsia="Times New Roman" w:hAnsi="Times New Roman" w:cs="Times New Roman"/>
          <w:bCs/>
          <w:sz w:val="24"/>
          <w:szCs w:val="24"/>
        </w:rPr>
      </w:pPr>
    </w:p>
    <w:p w:rsidR="00EA2E11" w:rsidRPr="00A63CB8" w:rsidRDefault="00EA2E11" w:rsidP="00A63CB8">
      <w:pPr>
        <w:spacing w:line="360" w:lineRule="auto"/>
        <w:ind w:left="720" w:hanging="720"/>
        <w:jc w:val="both"/>
        <w:rPr>
          <w:rFonts w:ascii="Times New Roman" w:eastAsia="Times New Roman" w:hAnsi="Times New Roman" w:cs="Times New Roman"/>
          <w:bCs/>
          <w:iCs/>
          <w:sz w:val="24"/>
          <w:szCs w:val="24"/>
        </w:rPr>
      </w:pPr>
    </w:p>
    <w:p w:rsidR="006F0C59" w:rsidRPr="00A63CB8" w:rsidRDefault="006F0C59" w:rsidP="00A63CB8">
      <w:pPr>
        <w:spacing w:line="360" w:lineRule="auto"/>
        <w:ind w:left="720" w:hanging="720"/>
        <w:jc w:val="both"/>
        <w:rPr>
          <w:rFonts w:ascii="Times New Roman" w:eastAsia="Times New Roman" w:hAnsi="Times New Roman" w:cs="Times New Roman"/>
          <w:bCs/>
          <w:sz w:val="24"/>
          <w:szCs w:val="24"/>
        </w:rPr>
      </w:pPr>
      <w:r w:rsidRPr="00A63CB8">
        <w:rPr>
          <w:rFonts w:ascii="Times New Roman" w:eastAsia="Times New Roman" w:hAnsi="Times New Roman" w:cs="Times New Roman"/>
          <w:bCs/>
          <w:iCs/>
          <w:sz w:val="24"/>
          <w:szCs w:val="24"/>
        </w:rPr>
        <w:t>Hasan, M.N., Hossain, M.S., Bari, M.A. and Islam, M.R., 2013. Agricultural land availability in Bangladesh. SRDI, Dhaka, Bangladesh, 42 pp.</w:t>
      </w:r>
    </w:p>
    <w:p w:rsidR="006F0C59" w:rsidRPr="00A63CB8" w:rsidRDefault="006F0C59" w:rsidP="00A63CB8">
      <w:pPr>
        <w:spacing w:before="240" w:after="240" w:line="360" w:lineRule="auto"/>
        <w:ind w:left="720" w:hanging="720"/>
        <w:jc w:val="both"/>
        <w:rPr>
          <w:rFonts w:ascii="Times New Roman" w:hAnsi="Times New Roman"/>
          <w:sz w:val="24"/>
          <w:szCs w:val="24"/>
        </w:rPr>
      </w:pPr>
      <w:r w:rsidRPr="00A63CB8">
        <w:rPr>
          <w:rFonts w:ascii="Times New Roman" w:hAnsi="Times New Roman"/>
          <w:color w:val="000000"/>
          <w:sz w:val="24"/>
          <w:szCs w:val="24"/>
        </w:rPr>
        <w:lastRenderedPageBreak/>
        <w:t xml:space="preserve">M. </w:t>
      </w:r>
      <w:r w:rsidR="00EA2E11" w:rsidRPr="00A63CB8">
        <w:rPr>
          <w:rFonts w:ascii="Times New Roman" w:hAnsi="Times New Roman"/>
          <w:color w:val="000000"/>
          <w:sz w:val="24"/>
          <w:szCs w:val="24"/>
        </w:rPr>
        <w:t xml:space="preserve">Ahsan </w:t>
      </w:r>
      <w:r w:rsidRPr="00A63CB8">
        <w:rPr>
          <w:rFonts w:ascii="Times New Roman" w:hAnsi="Times New Roman"/>
          <w:color w:val="000000"/>
          <w:sz w:val="24"/>
          <w:szCs w:val="24"/>
        </w:rPr>
        <w:t>and M.A. Sattar, 2010. Coastal areas and saline soils of Bangladesh: their extent, salinity status, management practices and future research needs. Paper presented in the Workshop on Soil Fertility, fertilizer Management and Future research Strategy, held at BARC, during 18-19 January</w:t>
      </w:r>
      <w:r w:rsidR="00EA2E11" w:rsidRPr="00A63CB8">
        <w:rPr>
          <w:rFonts w:ascii="Times New Roman" w:hAnsi="Times New Roman"/>
          <w:color w:val="000000"/>
          <w:sz w:val="24"/>
          <w:szCs w:val="24"/>
        </w:rPr>
        <w:t xml:space="preserve">, </w:t>
      </w:r>
      <w:r w:rsidRPr="00A63CB8">
        <w:rPr>
          <w:rFonts w:ascii="Times New Roman" w:hAnsi="Times New Roman"/>
          <w:color w:val="000000"/>
          <w:sz w:val="24"/>
          <w:szCs w:val="24"/>
        </w:rPr>
        <w:t>2010.</w:t>
      </w:r>
    </w:p>
    <w:p w:rsidR="006F0C59" w:rsidRPr="00A63CB8" w:rsidRDefault="006F0C59" w:rsidP="00A63CB8">
      <w:pPr>
        <w:spacing w:line="360" w:lineRule="auto"/>
        <w:ind w:left="720" w:hanging="720"/>
        <w:jc w:val="both"/>
        <w:rPr>
          <w:rFonts w:ascii="Times New Roman" w:eastAsia="Times New Roman" w:hAnsi="Times New Roman" w:cs="Times New Roman"/>
          <w:bCs/>
          <w:sz w:val="24"/>
          <w:szCs w:val="24"/>
        </w:rPr>
      </w:pPr>
      <w:r w:rsidRPr="00A63CB8">
        <w:rPr>
          <w:rFonts w:ascii="Times New Roman" w:eastAsia="Times New Roman" w:hAnsi="Times New Roman" w:cs="Times New Roman"/>
          <w:bCs/>
          <w:sz w:val="24"/>
          <w:szCs w:val="24"/>
        </w:rPr>
        <w:t>Ministry of land.</w:t>
      </w:r>
    </w:p>
    <w:p w:rsidR="006F0C59" w:rsidRPr="00A63CB8" w:rsidRDefault="006F0C59" w:rsidP="00A63CB8">
      <w:pPr>
        <w:spacing w:line="360" w:lineRule="auto"/>
        <w:ind w:left="720" w:hanging="720"/>
        <w:jc w:val="both"/>
        <w:rPr>
          <w:rFonts w:ascii="Times New Roman" w:eastAsia="Times New Roman" w:hAnsi="Times New Roman" w:cs="Times New Roman"/>
          <w:bCs/>
          <w:sz w:val="24"/>
          <w:szCs w:val="24"/>
        </w:rPr>
      </w:pPr>
    </w:p>
    <w:p w:rsidR="006F0C59" w:rsidRPr="00A63CB8" w:rsidRDefault="006F0C59" w:rsidP="00A63CB8">
      <w:pPr>
        <w:spacing w:line="360" w:lineRule="auto"/>
        <w:ind w:left="720" w:hanging="720"/>
        <w:jc w:val="both"/>
        <w:rPr>
          <w:rFonts w:ascii="Times New Roman" w:eastAsia="Times New Roman" w:hAnsi="Times New Roman" w:cs="Times New Roman"/>
          <w:bCs/>
          <w:sz w:val="24"/>
          <w:szCs w:val="24"/>
        </w:rPr>
      </w:pPr>
      <w:r w:rsidRPr="00A63CB8">
        <w:rPr>
          <w:rFonts w:ascii="Times New Roman" w:eastAsia="Times New Roman" w:hAnsi="Times New Roman" w:cs="Times New Roman"/>
          <w:bCs/>
          <w:sz w:val="24"/>
          <w:szCs w:val="24"/>
        </w:rPr>
        <w:t>SRDI, Ministry of agriculture.</w:t>
      </w:r>
    </w:p>
    <w:p w:rsidR="006F0C59" w:rsidRPr="00A63CB8" w:rsidRDefault="006F0C59" w:rsidP="00A63CB8">
      <w:pPr>
        <w:spacing w:line="360" w:lineRule="auto"/>
        <w:ind w:left="720" w:hanging="720"/>
        <w:jc w:val="both"/>
        <w:rPr>
          <w:rFonts w:ascii="Times New Roman" w:eastAsia="Times New Roman" w:hAnsi="Times New Roman" w:cs="Times New Roman"/>
          <w:bCs/>
          <w:sz w:val="24"/>
          <w:szCs w:val="24"/>
        </w:rPr>
      </w:pPr>
    </w:p>
    <w:p w:rsidR="001210E3" w:rsidRPr="00A63CB8" w:rsidRDefault="006F0C59" w:rsidP="00930679">
      <w:pPr>
        <w:spacing w:line="360" w:lineRule="auto"/>
        <w:ind w:left="720" w:hanging="720"/>
        <w:jc w:val="both"/>
        <w:rPr>
          <w:rFonts w:ascii="Times New Roman" w:eastAsia="Times New Roman" w:hAnsi="Times New Roman" w:cs="Times New Roman"/>
          <w:bCs/>
          <w:sz w:val="24"/>
          <w:szCs w:val="24"/>
        </w:rPr>
      </w:pPr>
      <w:r w:rsidRPr="00A63CB8">
        <w:rPr>
          <w:rFonts w:ascii="Times New Roman" w:eastAsia="Times New Roman" w:hAnsi="Times New Roman" w:cs="Times New Roman"/>
          <w:bCs/>
          <w:sz w:val="24"/>
          <w:szCs w:val="24"/>
        </w:rPr>
        <w:t>The New Nation, 15 June 2022.</w:t>
      </w:r>
    </w:p>
    <w:sectPr w:rsidR="001210E3" w:rsidRPr="00A63CB8" w:rsidSect="00E26F5A">
      <w:footerReference w:type="default" r:id="rId27"/>
      <w:pgSz w:w="11909" w:h="16834" w:code="9"/>
      <w:pgMar w:top="1440" w:right="1440" w:bottom="1440" w:left="1440" w:header="720" w:footer="432"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6208A" w:rsidRDefault="0006208A" w:rsidP="009272F2">
      <w:pPr>
        <w:spacing w:line="240" w:lineRule="auto"/>
      </w:pPr>
      <w:r>
        <w:separator/>
      </w:r>
    </w:p>
  </w:endnote>
  <w:endnote w:type="continuationSeparator" w:id="1">
    <w:p w:rsidR="0006208A" w:rsidRDefault="0006208A" w:rsidP="009272F2">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SutonnyMJ">
    <w:panose1 w:val="00000000000000000000"/>
    <w:charset w:val="00"/>
    <w:family w:val="auto"/>
    <w:pitch w:val="variable"/>
    <w:sig w:usb0="A0000AFF" w:usb1="0000000A" w:usb2="00000008"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n-ea">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Nikosh">
    <w:panose1 w:val="02000000000000000000"/>
    <w:charset w:val="00"/>
    <w:family w:val="auto"/>
    <w:pitch w:val="variable"/>
    <w:sig w:usb0="00018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33177563"/>
      <w:docPartObj>
        <w:docPartGallery w:val="Page Numbers (Bottom of Page)"/>
        <w:docPartUnique/>
      </w:docPartObj>
    </w:sdtPr>
    <w:sdtEndPr>
      <w:rPr>
        <w:noProof/>
      </w:rPr>
    </w:sdtEndPr>
    <w:sdtContent>
      <w:p w:rsidR="005926C5" w:rsidRDefault="00B172E1">
        <w:pPr>
          <w:pStyle w:val="Footer"/>
          <w:jc w:val="center"/>
        </w:pPr>
      </w:p>
    </w:sdtContent>
  </w:sdt>
  <w:p w:rsidR="005926C5" w:rsidRDefault="005926C5">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02678470"/>
      <w:docPartObj>
        <w:docPartGallery w:val="Page Numbers (Bottom of Page)"/>
        <w:docPartUnique/>
      </w:docPartObj>
    </w:sdtPr>
    <w:sdtEndPr>
      <w:rPr>
        <w:noProof/>
      </w:rPr>
    </w:sdtEndPr>
    <w:sdtContent>
      <w:p w:rsidR="005926C5" w:rsidRDefault="00B172E1">
        <w:pPr>
          <w:pStyle w:val="Footer"/>
          <w:jc w:val="center"/>
        </w:pPr>
        <w:r>
          <w:fldChar w:fldCharType="begin"/>
        </w:r>
        <w:r w:rsidR="005926C5">
          <w:instrText xml:space="preserve"> PAGE   \* MERGEFORMAT </w:instrText>
        </w:r>
        <w:r>
          <w:fldChar w:fldCharType="separate"/>
        </w:r>
        <w:r w:rsidR="00131B78">
          <w:rPr>
            <w:noProof/>
          </w:rPr>
          <w:t>30</w:t>
        </w:r>
        <w:r>
          <w:rPr>
            <w:noProof/>
          </w:rPr>
          <w:fldChar w:fldCharType="end"/>
        </w:r>
      </w:p>
    </w:sdtContent>
  </w:sdt>
  <w:p w:rsidR="005926C5" w:rsidRDefault="005926C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6208A" w:rsidRDefault="0006208A" w:rsidP="009272F2">
      <w:pPr>
        <w:spacing w:line="240" w:lineRule="auto"/>
      </w:pPr>
      <w:r>
        <w:separator/>
      </w:r>
    </w:p>
  </w:footnote>
  <w:footnote w:type="continuationSeparator" w:id="1">
    <w:p w:rsidR="0006208A" w:rsidRDefault="0006208A" w:rsidP="009272F2">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A341B"/>
    <w:multiLevelType w:val="multilevel"/>
    <w:tmpl w:val="562C53E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2B165C0"/>
    <w:multiLevelType w:val="hybridMultilevel"/>
    <w:tmpl w:val="6196436E"/>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176544E2"/>
    <w:multiLevelType w:val="hybridMultilevel"/>
    <w:tmpl w:val="7C6A6A2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BBE4743"/>
    <w:multiLevelType w:val="hybridMultilevel"/>
    <w:tmpl w:val="AD121DD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65069A2"/>
    <w:multiLevelType w:val="hybridMultilevel"/>
    <w:tmpl w:val="6CE6157E"/>
    <w:lvl w:ilvl="0" w:tplc="ED8CD946">
      <w:start w:val="1"/>
      <w:numFmt w:val="bullet"/>
      <w:lvlText w:val=""/>
      <w:lvlJc w:val="left"/>
      <w:pPr>
        <w:tabs>
          <w:tab w:val="num" w:pos="720"/>
        </w:tabs>
        <w:ind w:left="720" w:hanging="360"/>
      </w:pPr>
      <w:rPr>
        <w:rFonts w:ascii="Wingdings 2" w:hAnsi="Wingdings 2" w:hint="default"/>
      </w:rPr>
    </w:lvl>
    <w:lvl w:ilvl="1" w:tplc="F05C9892" w:tentative="1">
      <w:start w:val="1"/>
      <w:numFmt w:val="bullet"/>
      <w:lvlText w:val=""/>
      <w:lvlJc w:val="left"/>
      <w:pPr>
        <w:tabs>
          <w:tab w:val="num" w:pos="1440"/>
        </w:tabs>
        <w:ind w:left="1440" w:hanging="360"/>
      </w:pPr>
      <w:rPr>
        <w:rFonts w:ascii="Wingdings 2" w:hAnsi="Wingdings 2" w:hint="default"/>
      </w:rPr>
    </w:lvl>
    <w:lvl w:ilvl="2" w:tplc="9D9015D8" w:tentative="1">
      <w:start w:val="1"/>
      <w:numFmt w:val="bullet"/>
      <w:lvlText w:val=""/>
      <w:lvlJc w:val="left"/>
      <w:pPr>
        <w:tabs>
          <w:tab w:val="num" w:pos="2160"/>
        </w:tabs>
        <w:ind w:left="2160" w:hanging="360"/>
      </w:pPr>
      <w:rPr>
        <w:rFonts w:ascii="Wingdings 2" w:hAnsi="Wingdings 2" w:hint="default"/>
      </w:rPr>
    </w:lvl>
    <w:lvl w:ilvl="3" w:tplc="750CCA2A" w:tentative="1">
      <w:start w:val="1"/>
      <w:numFmt w:val="bullet"/>
      <w:lvlText w:val=""/>
      <w:lvlJc w:val="left"/>
      <w:pPr>
        <w:tabs>
          <w:tab w:val="num" w:pos="2880"/>
        </w:tabs>
        <w:ind w:left="2880" w:hanging="360"/>
      </w:pPr>
      <w:rPr>
        <w:rFonts w:ascii="Wingdings 2" w:hAnsi="Wingdings 2" w:hint="default"/>
      </w:rPr>
    </w:lvl>
    <w:lvl w:ilvl="4" w:tplc="47E2165A" w:tentative="1">
      <w:start w:val="1"/>
      <w:numFmt w:val="bullet"/>
      <w:lvlText w:val=""/>
      <w:lvlJc w:val="left"/>
      <w:pPr>
        <w:tabs>
          <w:tab w:val="num" w:pos="3600"/>
        </w:tabs>
        <w:ind w:left="3600" w:hanging="360"/>
      </w:pPr>
      <w:rPr>
        <w:rFonts w:ascii="Wingdings 2" w:hAnsi="Wingdings 2" w:hint="default"/>
      </w:rPr>
    </w:lvl>
    <w:lvl w:ilvl="5" w:tplc="E99834C8" w:tentative="1">
      <w:start w:val="1"/>
      <w:numFmt w:val="bullet"/>
      <w:lvlText w:val=""/>
      <w:lvlJc w:val="left"/>
      <w:pPr>
        <w:tabs>
          <w:tab w:val="num" w:pos="4320"/>
        </w:tabs>
        <w:ind w:left="4320" w:hanging="360"/>
      </w:pPr>
      <w:rPr>
        <w:rFonts w:ascii="Wingdings 2" w:hAnsi="Wingdings 2" w:hint="default"/>
      </w:rPr>
    </w:lvl>
    <w:lvl w:ilvl="6" w:tplc="52981944" w:tentative="1">
      <w:start w:val="1"/>
      <w:numFmt w:val="bullet"/>
      <w:lvlText w:val=""/>
      <w:lvlJc w:val="left"/>
      <w:pPr>
        <w:tabs>
          <w:tab w:val="num" w:pos="5040"/>
        </w:tabs>
        <w:ind w:left="5040" w:hanging="360"/>
      </w:pPr>
      <w:rPr>
        <w:rFonts w:ascii="Wingdings 2" w:hAnsi="Wingdings 2" w:hint="default"/>
      </w:rPr>
    </w:lvl>
    <w:lvl w:ilvl="7" w:tplc="AE905730" w:tentative="1">
      <w:start w:val="1"/>
      <w:numFmt w:val="bullet"/>
      <w:lvlText w:val=""/>
      <w:lvlJc w:val="left"/>
      <w:pPr>
        <w:tabs>
          <w:tab w:val="num" w:pos="5760"/>
        </w:tabs>
        <w:ind w:left="5760" w:hanging="360"/>
      </w:pPr>
      <w:rPr>
        <w:rFonts w:ascii="Wingdings 2" w:hAnsi="Wingdings 2" w:hint="default"/>
      </w:rPr>
    </w:lvl>
    <w:lvl w:ilvl="8" w:tplc="320C42A4" w:tentative="1">
      <w:start w:val="1"/>
      <w:numFmt w:val="bullet"/>
      <w:lvlText w:val=""/>
      <w:lvlJc w:val="left"/>
      <w:pPr>
        <w:tabs>
          <w:tab w:val="num" w:pos="6480"/>
        </w:tabs>
        <w:ind w:left="6480" w:hanging="360"/>
      </w:pPr>
      <w:rPr>
        <w:rFonts w:ascii="Wingdings 2" w:hAnsi="Wingdings 2" w:hint="default"/>
      </w:rPr>
    </w:lvl>
  </w:abstractNum>
  <w:abstractNum w:abstractNumId="5">
    <w:nsid w:val="3B2C3DB7"/>
    <w:multiLevelType w:val="hybridMultilevel"/>
    <w:tmpl w:val="4FD0343E"/>
    <w:lvl w:ilvl="0" w:tplc="0409000B">
      <w:start w:val="1"/>
      <w:numFmt w:val="bullet"/>
      <w:lvlText w:val=""/>
      <w:lvlJc w:val="left"/>
      <w:pPr>
        <w:ind w:left="1526" w:hanging="360"/>
      </w:pPr>
      <w:rPr>
        <w:rFonts w:ascii="Wingdings" w:hAnsi="Wingdings" w:hint="default"/>
      </w:rPr>
    </w:lvl>
    <w:lvl w:ilvl="1" w:tplc="04090003" w:tentative="1">
      <w:start w:val="1"/>
      <w:numFmt w:val="bullet"/>
      <w:lvlText w:val="o"/>
      <w:lvlJc w:val="left"/>
      <w:pPr>
        <w:ind w:left="2246" w:hanging="360"/>
      </w:pPr>
      <w:rPr>
        <w:rFonts w:ascii="Courier New" w:hAnsi="Courier New" w:cs="Courier New" w:hint="default"/>
      </w:rPr>
    </w:lvl>
    <w:lvl w:ilvl="2" w:tplc="04090005" w:tentative="1">
      <w:start w:val="1"/>
      <w:numFmt w:val="bullet"/>
      <w:lvlText w:val=""/>
      <w:lvlJc w:val="left"/>
      <w:pPr>
        <w:ind w:left="2966" w:hanging="360"/>
      </w:pPr>
      <w:rPr>
        <w:rFonts w:ascii="Wingdings" w:hAnsi="Wingdings" w:hint="default"/>
      </w:rPr>
    </w:lvl>
    <w:lvl w:ilvl="3" w:tplc="04090001" w:tentative="1">
      <w:start w:val="1"/>
      <w:numFmt w:val="bullet"/>
      <w:lvlText w:val=""/>
      <w:lvlJc w:val="left"/>
      <w:pPr>
        <w:ind w:left="3686" w:hanging="360"/>
      </w:pPr>
      <w:rPr>
        <w:rFonts w:ascii="Symbol" w:hAnsi="Symbol" w:hint="default"/>
      </w:rPr>
    </w:lvl>
    <w:lvl w:ilvl="4" w:tplc="04090003" w:tentative="1">
      <w:start w:val="1"/>
      <w:numFmt w:val="bullet"/>
      <w:lvlText w:val="o"/>
      <w:lvlJc w:val="left"/>
      <w:pPr>
        <w:ind w:left="4406" w:hanging="360"/>
      </w:pPr>
      <w:rPr>
        <w:rFonts w:ascii="Courier New" w:hAnsi="Courier New" w:cs="Courier New" w:hint="default"/>
      </w:rPr>
    </w:lvl>
    <w:lvl w:ilvl="5" w:tplc="04090005" w:tentative="1">
      <w:start w:val="1"/>
      <w:numFmt w:val="bullet"/>
      <w:lvlText w:val=""/>
      <w:lvlJc w:val="left"/>
      <w:pPr>
        <w:ind w:left="5126" w:hanging="360"/>
      </w:pPr>
      <w:rPr>
        <w:rFonts w:ascii="Wingdings" w:hAnsi="Wingdings" w:hint="default"/>
      </w:rPr>
    </w:lvl>
    <w:lvl w:ilvl="6" w:tplc="04090001" w:tentative="1">
      <w:start w:val="1"/>
      <w:numFmt w:val="bullet"/>
      <w:lvlText w:val=""/>
      <w:lvlJc w:val="left"/>
      <w:pPr>
        <w:ind w:left="5846" w:hanging="360"/>
      </w:pPr>
      <w:rPr>
        <w:rFonts w:ascii="Symbol" w:hAnsi="Symbol" w:hint="default"/>
      </w:rPr>
    </w:lvl>
    <w:lvl w:ilvl="7" w:tplc="04090003" w:tentative="1">
      <w:start w:val="1"/>
      <w:numFmt w:val="bullet"/>
      <w:lvlText w:val="o"/>
      <w:lvlJc w:val="left"/>
      <w:pPr>
        <w:ind w:left="6566" w:hanging="360"/>
      </w:pPr>
      <w:rPr>
        <w:rFonts w:ascii="Courier New" w:hAnsi="Courier New" w:cs="Courier New" w:hint="default"/>
      </w:rPr>
    </w:lvl>
    <w:lvl w:ilvl="8" w:tplc="04090005" w:tentative="1">
      <w:start w:val="1"/>
      <w:numFmt w:val="bullet"/>
      <w:lvlText w:val=""/>
      <w:lvlJc w:val="left"/>
      <w:pPr>
        <w:ind w:left="7286" w:hanging="360"/>
      </w:pPr>
      <w:rPr>
        <w:rFonts w:ascii="Wingdings" w:hAnsi="Wingdings" w:hint="default"/>
      </w:rPr>
    </w:lvl>
  </w:abstractNum>
  <w:abstractNum w:abstractNumId="6">
    <w:nsid w:val="3C596CB1"/>
    <w:multiLevelType w:val="hybridMultilevel"/>
    <w:tmpl w:val="7AB4C42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1BA4D16"/>
    <w:multiLevelType w:val="hybridMultilevel"/>
    <w:tmpl w:val="39748B5C"/>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42EB0615"/>
    <w:multiLevelType w:val="hybridMultilevel"/>
    <w:tmpl w:val="2BE2FA82"/>
    <w:lvl w:ilvl="0" w:tplc="0409000D">
      <w:start w:val="1"/>
      <w:numFmt w:val="bullet"/>
      <w:lvlText w:val=""/>
      <w:lvlJc w:val="left"/>
      <w:pPr>
        <w:ind w:left="1320" w:hanging="360"/>
      </w:pPr>
      <w:rPr>
        <w:rFonts w:ascii="Wingdings" w:hAnsi="Wingdings" w:hint="default"/>
      </w:rPr>
    </w:lvl>
    <w:lvl w:ilvl="1" w:tplc="04090003" w:tentative="1">
      <w:start w:val="1"/>
      <w:numFmt w:val="bullet"/>
      <w:lvlText w:val="o"/>
      <w:lvlJc w:val="left"/>
      <w:pPr>
        <w:ind w:left="2040" w:hanging="360"/>
      </w:pPr>
      <w:rPr>
        <w:rFonts w:ascii="Courier New" w:hAnsi="Courier New" w:cs="Courier New" w:hint="default"/>
      </w:rPr>
    </w:lvl>
    <w:lvl w:ilvl="2" w:tplc="04090005" w:tentative="1">
      <w:start w:val="1"/>
      <w:numFmt w:val="bullet"/>
      <w:lvlText w:val=""/>
      <w:lvlJc w:val="left"/>
      <w:pPr>
        <w:ind w:left="2760" w:hanging="360"/>
      </w:pPr>
      <w:rPr>
        <w:rFonts w:ascii="Wingdings" w:hAnsi="Wingdings" w:hint="default"/>
      </w:rPr>
    </w:lvl>
    <w:lvl w:ilvl="3" w:tplc="04090001" w:tentative="1">
      <w:start w:val="1"/>
      <w:numFmt w:val="bullet"/>
      <w:lvlText w:val=""/>
      <w:lvlJc w:val="left"/>
      <w:pPr>
        <w:ind w:left="3480" w:hanging="360"/>
      </w:pPr>
      <w:rPr>
        <w:rFonts w:ascii="Symbol" w:hAnsi="Symbol" w:hint="default"/>
      </w:rPr>
    </w:lvl>
    <w:lvl w:ilvl="4" w:tplc="04090003" w:tentative="1">
      <w:start w:val="1"/>
      <w:numFmt w:val="bullet"/>
      <w:lvlText w:val="o"/>
      <w:lvlJc w:val="left"/>
      <w:pPr>
        <w:ind w:left="4200" w:hanging="360"/>
      </w:pPr>
      <w:rPr>
        <w:rFonts w:ascii="Courier New" w:hAnsi="Courier New" w:cs="Courier New" w:hint="default"/>
      </w:rPr>
    </w:lvl>
    <w:lvl w:ilvl="5" w:tplc="04090005" w:tentative="1">
      <w:start w:val="1"/>
      <w:numFmt w:val="bullet"/>
      <w:lvlText w:val=""/>
      <w:lvlJc w:val="left"/>
      <w:pPr>
        <w:ind w:left="4920" w:hanging="360"/>
      </w:pPr>
      <w:rPr>
        <w:rFonts w:ascii="Wingdings" w:hAnsi="Wingdings" w:hint="default"/>
      </w:rPr>
    </w:lvl>
    <w:lvl w:ilvl="6" w:tplc="04090001" w:tentative="1">
      <w:start w:val="1"/>
      <w:numFmt w:val="bullet"/>
      <w:lvlText w:val=""/>
      <w:lvlJc w:val="left"/>
      <w:pPr>
        <w:ind w:left="5640" w:hanging="360"/>
      </w:pPr>
      <w:rPr>
        <w:rFonts w:ascii="Symbol" w:hAnsi="Symbol" w:hint="default"/>
      </w:rPr>
    </w:lvl>
    <w:lvl w:ilvl="7" w:tplc="04090003" w:tentative="1">
      <w:start w:val="1"/>
      <w:numFmt w:val="bullet"/>
      <w:lvlText w:val="o"/>
      <w:lvlJc w:val="left"/>
      <w:pPr>
        <w:ind w:left="6360" w:hanging="360"/>
      </w:pPr>
      <w:rPr>
        <w:rFonts w:ascii="Courier New" w:hAnsi="Courier New" w:cs="Courier New" w:hint="default"/>
      </w:rPr>
    </w:lvl>
    <w:lvl w:ilvl="8" w:tplc="04090005" w:tentative="1">
      <w:start w:val="1"/>
      <w:numFmt w:val="bullet"/>
      <w:lvlText w:val=""/>
      <w:lvlJc w:val="left"/>
      <w:pPr>
        <w:ind w:left="7080" w:hanging="360"/>
      </w:pPr>
      <w:rPr>
        <w:rFonts w:ascii="Wingdings" w:hAnsi="Wingdings" w:hint="default"/>
      </w:rPr>
    </w:lvl>
  </w:abstractNum>
  <w:abstractNum w:abstractNumId="9">
    <w:nsid w:val="454B1A6A"/>
    <w:multiLevelType w:val="hybridMultilevel"/>
    <w:tmpl w:val="FFEA5084"/>
    <w:lvl w:ilvl="0" w:tplc="2CECC28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91F66F0"/>
    <w:multiLevelType w:val="hybridMultilevel"/>
    <w:tmpl w:val="7F7057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485396E"/>
    <w:multiLevelType w:val="hybridMultilevel"/>
    <w:tmpl w:val="C0F2AA68"/>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586D11CA"/>
    <w:multiLevelType w:val="hybridMultilevel"/>
    <w:tmpl w:val="670EE78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60D216A7"/>
    <w:multiLevelType w:val="hybridMultilevel"/>
    <w:tmpl w:val="94F0265C"/>
    <w:lvl w:ilvl="0" w:tplc="2CECC28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2B266B9"/>
    <w:multiLevelType w:val="hybridMultilevel"/>
    <w:tmpl w:val="EC9E02D6"/>
    <w:lvl w:ilvl="0" w:tplc="0409000B">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5">
    <w:nsid w:val="7A1F3F2C"/>
    <w:multiLevelType w:val="hybridMultilevel"/>
    <w:tmpl w:val="9BC07C5A"/>
    <w:lvl w:ilvl="0" w:tplc="04090009">
      <w:start w:val="1"/>
      <w:numFmt w:val="bullet"/>
      <w:lvlText w:val=""/>
      <w:lvlJc w:val="left"/>
      <w:pPr>
        <w:ind w:left="2040" w:hanging="360"/>
      </w:pPr>
      <w:rPr>
        <w:rFonts w:ascii="Wingdings" w:hAnsi="Wingdings" w:hint="default"/>
      </w:rPr>
    </w:lvl>
    <w:lvl w:ilvl="1" w:tplc="04090003" w:tentative="1">
      <w:start w:val="1"/>
      <w:numFmt w:val="bullet"/>
      <w:lvlText w:val="o"/>
      <w:lvlJc w:val="left"/>
      <w:pPr>
        <w:ind w:left="2760" w:hanging="360"/>
      </w:pPr>
      <w:rPr>
        <w:rFonts w:ascii="Courier New" w:hAnsi="Courier New" w:cs="Courier New" w:hint="default"/>
      </w:rPr>
    </w:lvl>
    <w:lvl w:ilvl="2" w:tplc="04090005" w:tentative="1">
      <w:start w:val="1"/>
      <w:numFmt w:val="bullet"/>
      <w:lvlText w:val=""/>
      <w:lvlJc w:val="left"/>
      <w:pPr>
        <w:ind w:left="3480" w:hanging="360"/>
      </w:pPr>
      <w:rPr>
        <w:rFonts w:ascii="Wingdings" w:hAnsi="Wingdings" w:hint="default"/>
      </w:rPr>
    </w:lvl>
    <w:lvl w:ilvl="3" w:tplc="04090001" w:tentative="1">
      <w:start w:val="1"/>
      <w:numFmt w:val="bullet"/>
      <w:lvlText w:val=""/>
      <w:lvlJc w:val="left"/>
      <w:pPr>
        <w:ind w:left="4200" w:hanging="360"/>
      </w:pPr>
      <w:rPr>
        <w:rFonts w:ascii="Symbol" w:hAnsi="Symbol" w:hint="default"/>
      </w:rPr>
    </w:lvl>
    <w:lvl w:ilvl="4" w:tplc="04090003" w:tentative="1">
      <w:start w:val="1"/>
      <w:numFmt w:val="bullet"/>
      <w:lvlText w:val="o"/>
      <w:lvlJc w:val="left"/>
      <w:pPr>
        <w:ind w:left="4920" w:hanging="360"/>
      </w:pPr>
      <w:rPr>
        <w:rFonts w:ascii="Courier New" w:hAnsi="Courier New" w:cs="Courier New" w:hint="default"/>
      </w:rPr>
    </w:lvl>
    <w:lvl w:ilvl="5" w:tplc="04090005" w:tentative="1">
      <w:start w:val="1"/>
      <w:numFmt w:val="bullet"/>
      <w:lvlText w:val=""/>
      <w:lvlJc w:val="left"/>
      <w:pPr>
        <w:ind w:left="5640" w:hanging="360"/>
      </w:pPr>
      <w:rPr>
        <w:rFonts w:ascii="Wingdings" w:hAnsi="Wingdings" w:hint="default"/>
      </w:rPr>
    </w:lvl>
    <w:lvl w:ilvl="6" w:tplc="04090001" w:tentative="1">
      <w:start w:val="1"/>
      <w:numFmt w:val="bullet"/>
      <w:lvlText w:val=""/>
      <w:lvlJc w:val="left"/>
      <w:pPr>
        <w:ind w:left="6360" w:hanging="360"/>
      </w:pPr>
      <w:rPr>
        <w:rFonts w:ascii="Symbol" w:hAnsi="Symbol" w:hint="default"/>
      </w:rPr>
    </w:lvl>
    <w:lvl w:ilvl="7" w:tplc="04090003" w:tentative="1">
      <w:start w:val="1"/>
      <w:numFmt w:val="bullet"/>
      <w:lvlText w:val="o"/>
      <w:lvlJc w:val="left"/>
      <w:pPr>
        <w:ind w:left="7080" w:hanging="360"/>
      </w:pPr>
      <w:rPr>
        <w:rFonts w:ascii="Courier New" w:hAnsi="Courier New" w:cs="Courier New" w:hint="default"/>
      </w:rPr>
    </w:lvl>
    <w:lvl w:ilvl="8" w:tplc="04090005" w:tentative="1">
      <w:start w:val="1"/>
      <w:numFmt w:val="bullet"/>
      <w:lvlText w:val=""/>
      <w:lvlJc w:val="left"/>
      <w:pPr>
        <w:ind w:left="7800" w:hanging="360"/>
      </w:pPr>
      <w:rPr>
        <w:rFonts w:ascii="Wingdings" w:hAnsi="Wingdings" w:hint="default"/>
      </w:rPr>
    </w:lvl>
  </w:abstractNum>
  <w:num w:numId="1">
    <w:abstractNumId w:val="9"/>
  </w:num>
  <w:num w:numId="2">
    <w:abstractNumId w:val="13"/>
  </w:num>
  <w:num w:numId="3">
    <w:abstractNumId w:val="1"/>
  </w:num>
  <w:num w:numId="4">
    <w:abstractNumId w:val="7"/>
  </w:num>
  <w:num w:numId="5">
    <w:abstractNumId w:val="11"/>
  </w:num>
  <w:num w:numId="6">
    <w:abstractNumId w:val="4"/>
  </w:num>
  <w:num w:numId="7">
    <w:abstractNumId w:val="5"/>
  </w:num>
  <w:num w:numId="8">
    <w:abstractNumId w:val="10"/>
  </w:num>
  <w:num w:numId="9">
    <w:abstractNumId w:val="0"/>
  </w:num>
  <w:num w:numId="10">
    <w:abstractNumId w:val="6"/>
  </w:num>
  <w:num w:numId="11">
    <w:abstractNumId w:val="14"/>
  </w:num>
  <w:num w:numId="12">
    <w:abstractNumId w:val="8"/>
  </w:num>
  <w:num w:numId="13">
    <w:abstractNumId w:val="15"/>
  </w:num>
  <w:num w:numId="14">
    <w:abstractNumId w:val="3"/>
  </w:num>
  <w:num w:numId="15">
    <w:abstractNumId w:val="12"/>
  </w:num>
  <w:num w:numId="1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4097"/>
  </w:hdrShapeDefaults>
  <w:footnotePr>
    <w:footnote w:id="0"/>
    <w:footnote w:id="1"/>
  </w:footnotePr>
  <w:endnotePr>
    <w:endnote w:id="0"/>
    <w:endnote w:id="1"/>
  </w:endnotePr>
  <w:compat/>
  <w:rsids>
    <w:rsidRoot w:val="006B6B6E"/>
    <w:rsid w:val="00001D84"/>
    <w:rsid w:val="000052BB"/>
    <w:rsid w:val="00005BF4"/>
    <w:rsid w:val="0001213C"/>
    <w:rsid w:val="000122AF"/>
    <w:rsid w:val="00017945"/>
    <w:rsid w:val="00017BA2"/>
    <w:rsid w:val="0002341A"/>
    <w:rsid w:val="00024E57"/>
    <w:rsid w:val="0003347C"/>
    <w:rsid w:val="00033CA4"/>
    <w:rsid w:val="00037867"/>
    <w:rsid w:val="00040038"/>
    <w:rsid w:val="000415A3"/>
    <w:rsid w:val="000466D3"/>
    <w:rsid w:val="00046D17"/>
    <w:rsid w:val="00047D91"/>
    <w:rsid w:val="00050BF3"/>
    <w:rsid w:val="0005134F"/>
    <w:rsid w:val="0006208A"/>
    <w:rsid w:val="000637A8"/>
    <w:rsid w:val="00074975"/>
    <w:rsid w:val="00080F74"/>
    <w:rsid w:val="00081E13"/>
    <w:rsid w:val="0008230C"/>
    <w:rsid w:val="00086911"/>
    <w:rsid w:val="0009006A"/>
    <w:rsid w:val="00091843"/>
    <w:rsid w:val="000919ED"/>
    <w:rsid w:val="00091F1F"/>
    <w:rsid w:val="00095274"/>
    <w:rsid w:val="00096EE7"/>
    <w:rsid w:val="000A0536"/>
    <w:rsid w:val="000A19F0"/>
    <w:rsid w:val="000A254A"/>
    <w:rsid w:val="000A749E"/>
    <w:rsid w:val="000B50B4"/>
    <w:rsid w:val="000B57A2"/>
    <w:rsid w:val="000B5C29"/>
    <w:rsid w:val="000B63D8"/>
    <w:rsid w:val="000B6955"/>
    <w:rsid w:val="000B7266"/>
    <w:rsid w:val="000C009D"/>
    <w:rsid w:val="000C0693"/>
    <w:rsid w:val="000C14E2"/>
    <w:rsid w:val="000C4A4D"/>
    <w:rsid w:val="000C7250"/>
    <w:rsid w:val="000D0624"/>
    <w:rsid w:val="000D12A4"/>
    <w:rsid w:val="000E0EFC"/>
    <w:rsid w:val="000E49FC"/>
    <w:rsid w:val="000F12FC"/>
    <w:rsid w:val="000F2CB9"/>
    <w:rsid w:val="000F35D7"/>
    <w:rsid w:val="000F3B4F"/>
    <w:rsid w:val="000F5FBB"/>
    <w:rsid w:val="00101BBA"/>
    <w:rsid w:val="00102C31"/>
    <w:rsid w:val="00104CC3"/>
    <w:rsid w:val="001060B9"/>
    <w:rsid w:val="00107E03"/>
    <w:rsid w:val="00112621"/>
    <w:rsid w:val="001149F7"/>
    <w:rsid w:val="00115FB4"/>
    <w:rsid w:val="00120EF3"/>
    <w:rsid w:val="001210E3"/>
    <w:rsid w:val="00121711"/>
    <w:rsid w:val="00125092"/>
    <w:rsid w:val="001269F5"/>
    <w:rsid w:val="00131B78"/>
    <w:rsid w:val="00133D4C"/>
    <w:rsid w:val="00142148"/>
    <w:rsid w:val="00142F97"/>
    <w:rsid w:val="001437C2"/>
    <w:rsid w:val="00145DD0"/>
    <w:rsid w:val="00146B4E"/>
    <w:rsid w:val="00147576"/>
    <w:rsid w:val="00153A8B"/>
    <w:rsid w:val="001546B7"/>
    <w:rsid w:val="00155CD3"/>
    <w:rsid w:val="0016240B"/>
    <w:rsid w:val="00163368"/>
    <w:rsid w:val="001657A9"/>
    <w:rsid w:val="00176403"/>
    <w:rsid w:val="0017754F"/>
    <w:rsid w:val="00187B60"/>
    <w:rsid w:val="00196E7B"/>
    <w:rsid w:val="001A2D9A"/>
    <w:rsid w:val="001A33B1"/>
    <w:rsid w:val="001A3453"/>
    <w:rsid w:val="001A37A0"/>
    <w:rsid w:val="001A5591"/>
    <w:rsid w:val="001B200E"/>
    <w:rsid w:val="001B3430"/>
    <w:rsid w:val="001C415E"/>
    <w:rsid w:val="001C5FE4"/>
    <w:rsid w:val="001C6B39"/>
    <w:rsid w:val="001C6E5C"/>
    <w:rsid w:val="001C7270"/>
    <w:rsid w:val="001D1E5F"/>
    <w:rsid w:val="001D3864"/>
    <w:rsid w:val="001D6A3C"/>
    <w:rsid w:val="001E1D19"/>
    <w:rsid w:val="001F37E8"/>
    <w:rsid w:val="001F587A"/>
    <w:rsid w:val="00200B65"/>
    <w:rsid w:val="002126C9"/>
    <w:rsid w:val="00217834"/>
    <w:rsid w:val="00222EEB"/>
    <w:rsid w:val="00225967"/>
    <w:rsid w:val="002269FC"/>
    <w:rsid w:val="002332D2"/>
    <w:rsid w:val="002400FB"/>
    <w:rsid w:val="00253ABB"/>
    <w:rsid w:val="00257502"/>
    <w:rsid w:val="00260D0C"/>
    <w:rsid w:val="002660C8"/>
    <w:rsid w:val="00275025"/>
    <w:rsid w:val="00281FA1"/>
    <w:rsid w:val="0028702C"/>
    <w:rsid w:val="00290FFB"/>
    <w:rsid w:val="00293038"/>
    <w:rsid w:val="00294A6E"/>
    <w:rsid w:val="002966A0"/>
    <w:rsid w:val="002A410D"/>
    <w:rsid w:val="002A43D6"/>
    <w:rsid w:val="002B13FD"/>
    <w:rsid w:val="002B46CC"/>
    <w:rsid w:val="002B6B12"/>
    <w:rsid w:val="002C33FA"/>
    <w:rsid w:val="002C38B0"/>
    <w:rsid w:val="002D0D50"/>
    <w:rsid w:val="002D2B9D"/>
    <w:rsid w:val="002D3F43"/>
    <w:rsid w:val="002D5512"/>
    <w:rsid w:val="002E2554"/>
    <w:rsid w:val="002E5DA3"/>
    <w:rsid w:val="002E5F6E"/>
    <w:rsid w:val="002E7518"/>
    <w:rsid w:val="002F042E"/>
    <w:rsid w:val="00300E26"/>
    <w:rsid w:val="00300FE3"/>
    <w:rsid w:val="003017DD"/>
    <w:rsid w:val="00302140"/>
    <w:rsid w:val="0030230C"/>
    <w:rsid w:val="00312795"/>
    <w:rsid w:val="003151F4"/>
    <w:rsid w:val="00316AC1"/>
    <w:rsid w:val="003170DB"/>
    <w:rsid w:val="003178BA"/>
    <w:rsid w:val="00317A54"/>
    <w:rsid w:val="00317F6F"/>
    <w:rsid w:val="00331DBF"/>
    <w:rsid w:val="003330D5"/>
    <w:rsid w:val="003356D5"/>
    <w:rsid w:val="00336CF3"/>
    <w:rsid w:val="0034601D"/>
    <w:rsid w:val="00346CFF"/>
    <w:rsid w:val="00355EF1"/>
    <w:rsid w:val="00366DB2"/>
    <w:rsid w:val="00367E91"/>
    <w:rsid w:val="00373582"/>
    <w:rsid w:val="00376D51"/>
    <w:rsid w:val="00380936"/>
    <w:rsid w:val="00380FBE"/>
    <w:rsid w:val="003852E0"/>
    <w:rsid w:val="00387B38"/>
    <w:rsid w:val="003901E9"/>
    <w:rsid w:val="00391937"/>
    <w:rsid w:val="00392132"/>
    <w:rsid w:val="00394A7E"/>
    <w:rsid w:val="00394D79"/>
    <w:rsid w:val="003966D4"/>
    <w:rsid w:val="00396CD1"/>
    <w:rsid w:val="00396FE2"/>
    <w:rsid w:val="00397099"/>
    <w:rsid w:val="003A7510"/>
    <w:rsid w:val="003B43B2"/>
    <w:rsid w:val="003C0F0B"/>
    <w:rsid w:val="003C2B83"/>
    <w:rsid w:val="003C5D69"/>
    <w:rsid w:val="003D0452"/>
    <w:rsid w:val="003D2F1F"/>
    <w:rsid w:val="003D3A1A"/>
    <w:rsid w:val="003D4B0F"/>
    <w:rsid w:val="003D58CB"/>
    <w:rsid w:val="003E0EA5"/>
    <w:rsid w:val="003E3D17"/>
    <w:rsid w:val="003E5526"/>
    <w:rsid w:val="003F1044"/>
    <w:rsid w:val="003F3B1F"/>
    <w:rsid w:val="003F51B0"/>
    <w:rsid w:val="004010F1"/>
    <w:rsid w:val="00405F0C"/>
    <w:rsid w:val="004069B8"/>
    <w:rsid w:val="00407801"/>
    <w:rsid w:val="00410324"/>
    <w:rsid w:val="00412E53"/>
    <w:rsid w:val="00413334"/>
    <w:rsid w:val="00413D72"/>
    <w:rsid w:val="00417E36"/>
    <w:rsid w:val="00420380"/>
    <w:rsid w:val="004235CD"/>
    <w:rsid w:val="00436C6C"/>
    <w:rsid w:val="00436E61"/>
    <w:rsid w:val="00443B05"/>
    <w:rsid w:val="00446D8F"/>
    <w:rsid w:val="00446FA4"/>
    <w:rsid w:val="0044754F"/>
    <w:rsid w:val="00450592"/>
    <w:rsid w:val="00450D09"/>
    <w:rsid w:val="00452F54"/>
    <w:rsid w:val="0046047E"/>
    <w:rsid w:val="00461729"/>
    <w:rsid w:val="00461DD6"/>
    <w:rsid w:val="00464824"/>
    <w:rsid w:val="00470F3E"/>
    <w:rsid w:val="00471146"/>
    <w:rsid w:val="00471323"/>
    <w:rsid w:val="00472A2E"/>
    <w:rsid w:val="00475A9D"/>
    <w:rsid w:val="004806A9"/>
    <w:rsid w:val="00482B5E"/>
    <w:rsid w:val="00484A7D"/>
    <w:rsid w:val="00484F09"/>
    <w:rsid w:val="00487745"/>
    <w:rsid w:val="00487C29"/>
    <w:rsid w:val="004904B4"/>
    <w:rsid w:val="00493BFF"/>
    <w:rsid w:val="00497CA8"/>
    <w:rsid w:val="00497E62"/>
    <w:rsid w:val="004A5E37"/>
    <w:rsid w:val="004B0091"/>
    <w:rsid w:val="004B47E2"/>
    <w:rsid w:val="004C225D"/>
    <w:rsid w:val="004C251B"/>
    <w:rsid w:val="004C3EA7"/>
    <w:rsid w:val="004D2B49"/>
    <w:rsid w:val="004E55CB"/>
    <w:rsid w:val="004E565B"/>
    <w:rsid w:val="004F6CF8"/>
    <w:rsid w:val="00504E57"/>
    <w:rsid w:val="00520173"/>
    <w:rsid w:val="00520AB0"/>
    <w:rsid w:val="0052102C"/>
    <w:rsid w:val="00527899"/>
    <w:rsid w:val="005306EF"/>
    <w:rsid w:val="005339B3"/>
    <w:rsid w:val="00535B05"/>
    <w:rsid w:val="005374FE"/>
    <w:rsid w:val="0054457C"/>
    <w:rsid w:val="00546154"/>
    <w:rsid w:val="00547869"/>
    <w:rsid w:val="0055073F"/>
    <w:rsid w:val="005550A9"/>
    <w:rsid w:val="00560A29"/>
    <w:rsid w:val="005613AD"/>
    <w:rsid w:val="00566547"/>
    <w:rsid w:val="00567DAE"/>
    <w:rsid w:val="00570159"/>
    <w:rsid w:val="0057200E"/>
    <w:rsid w:val="0057382D"/>
    <w:rsid w:val="00577DD5"/>
    <w:rsid w:val="005821D1"/>
    <w:rsid w:val="00584CE1"/>
    <w:rsid w:val="005857FA"/>
    <w:rsid w:val="00586AE1"/>
    <w:rsid w:val="005917F2"/>
    <w:rsid w:val="005926C5"/>
    <w:rsid w:val="00597AE5"/>
    <w:rsid w:val="005A0FA0"/>
    <w:rsid w:val="005A105B"/>
    <w:rsid w:val="005B3BC8"/>
    <w:rsid w:val="005B5957"/>
    <w:rsid w:val="005B6BA0"/>
    <w:rsid w:val="005C210A"/>
    <w:rsid w:val="005C728A"/>
    <w:rsid w:val="005D08F9"/>
    <w:rsid w:val="005D79DC"/>
    <w:rsid w:val="005E21BE"/>
    <w:rsid w:val="005E3F0D"/>
    <w:rsid w:val="005E5ED7"/>
    <w:rsid w:val="005F10A2"/>
    <w:rsid w:val="005F4F1D"/>
    <w:rsid w:val="005F5C0B"/>
    <w:rsid w:val="005F6C8B"/>
    <w:rsid w:val="005F7801"/>
    <w:rsid w:val="00604236"/>
    <w:rsid w:val="00606638"/>
    <w:rsid w:val="006104CD"/>
    <w:rsid w:val="006123D1"/>
    <w:rsid w:val="0061500E"/>
    <w:rsid w:val="006166B7"/>
    <w:rsid w:val="00616ADA"/>
    <w:rsid w:val="00616D6C"/>
    <w:rsid w:val="006207A2"/>
    <w:rsid w:val="00622BCE"/>
    <w:rsid w:val="0062321F"/>
    <w:rsid w:val="00624F20"/>
    <w:rsid w:val="00633AC7"/>
    <w:rsid w:val="00633F4F"/>
    <w:rsid w:val="00640239"/>
    <w:rsid w:val="00643F88"/>
    <w:rsid w:val="006525B7"/>
    <w:rsid w:val="006525F1"/>
    <w:rsid w:val="00660929"/>
    <w:rsid w:val="006612C0"/>
    <w:rsid w:val="006630EC"/>
    <w:rsid w:val="00664B9B"/>
    <w:rsid w:val="00665CBC"/>
    <w:rsid w:val="00670DE1"/>
    <w:rsid w:val="00674B3E"/>
    <w:rsid w:val="00675F05"/>
    <w:rsid w:val="00681F91"/>
    <w:rsid w:val="0068293F"/>
    <w:rsid w:val="00683532"/>
    <w:rsid w:val="006857FC"/>
    <w:rsid w:val="00694299"/>
    <w:rsid w:val="00694748"/>
    <w:rsid w:val="006953B0"/>
    <w:rsid w:val="00695748"/>
    <w:rsid w:val="006A025E"/>
    <w:rsid w:val="006A0622"/>
    <w:rsid w:val="006A662F"/>
    <w:rsid w:val="006B6B6E"/>
    <w:rsid w:val="006C2229"/>
    <w:rsid w:val="006D542D"/>
    <w:rsid w:val="006D5C52"/>
    <w:rsid w:val="006D60A4"/>
    <w:rsid w:val="006E2660"/>
    <w:rsid w:val="006E504D"/>
    <w:rsid w:val="006F0C59"/>
    <w:rsid w:val="006F4B98"/>
    <w:rsid w:val="006F587B"/>
    <w:rsid w:val="006F60B0"/>
    <w:rsid w:val="00704DBF"/>
    <w:rsid w:val="007053E3"/>
    <w:rsid w:val="00707CF3"/>
    <w:rsid w:val="0071009C"/>
    <w:rsid w:val="00710A9F"/>
    <w:rsid w:val="00713D5F"/>
    <w:rsid w:val="00720D28"/>
    <w:rsid w:val="00721B15"/>
    <w:rsid w:val="00723E8C"/>
    <w:rsid w:val="00725F39"/>
    <w:rsid w:val="0073265C"/>
    <w:rsid w:val="00732A3D"/>
    <w:rsid w:val="00732BA0"/>
    <w:rsid w:val="007366BD"/>
    <w:rsid w:val="0074312F"/>
    <w:rsid w:val="00747745"/>
    <w:rsid w:val="00750DA7"/>
    <w:rsid w:val="007518F2"/>
    <w:rsid w:val="00755356"/>
    <w:rsid w:val="0076046B"/>
    <w:rsid w:val="00761F62"/>
    <w:rsid w:val="0077560B"/>
    <w:rsid w:val="00781150"/>
    <w:rsid w:val="00781E63"/>
    <w:rsid w:val="00782F9A"/>
    <w:rsid w:val="00785B08"/>
    <w:rsid w:val="00787C1F"/>
    <w:rsid w:val="00791E53"/>
    <w:rsid w:val="00795778"/>
    <w:rsid w:val="00797936"/>
    <w:rsid w:val="007A2DFF"/>
    <w:rsid w:val="007A3C6D"/>
    <w:rsid w:val="007B0100"/>
    <w:rsid w:val="007B33DC"/>
    <w:rsid w:val="007B4627"/>
    <w:rsid w:val="007B7AE8"/>
    <w:rsid w:val="007C1AFF"/>
    <w:rsid w:val="007C7E89"/>
    <w:rsid w:val="007D065B"/>
    <w:rsid w:val="007D0D75"/>
    <w:rsid w:val="007D73EB"/>
    <w:rsid w:val="007E3B92"/>
    <w:rsid w:val="007E54B3"/>
    <w:rsid w:val="007F0527"/>
    <w:rsid w:val="007F2F04"/>
    <w:rsid w:val="007F3A58"/>
    <w:rsid w:val="007F42FB"/>
    <w:rsid w:val="007F50B0"/>
    <w:rsid w:val="00802F9A"/>
    <w:rsid w:val="008046ED"/>
    <w:rsid w:val="00810D14"/>
    <w:rsid w:val="00812711"/>
    <w:rsid w:val="00812CC5"/>
    <w:rsid w:val="008133F1"/>
    <w:rsid w:val="0081669F"/>
    <w:rsid w:val="0083027B"/>
    <w:rsid w:val="008306E9"/>
    <w:rsid w:val="00834CF6"/>
    <w:rsid w:val="00843350"/>
    <w:rsid w:val="008504A0"/>
    <w:rsid w:val="00852E5C"/>
    <w:rsid w:val="008548BB"/>
    <w:rsid w:val="00862810"/>
    <w:rsid w:val="00865580"/>
    <w:rsid w:val="008721B7"/>
    <w:rsid w:val="0087599F"/>
    <w:rsid w:val="00880C84"/>
    <w:rsid w:val="0088361A"/>
    <w:rsid w:val="00886F3E"/>
    <w:rsid w:val="008A1A43"/>
    <w:rsid w:val="008A5EEC"/>
    <w:rsid w:val="008A71CE"/>
    <w:rsid w:val="008B07E9"/>
    <w:rsid w:val="008B3F30"/>
    <w:rsid w:val="008B4C87"/>
    <w:rsid w:val="008C5A01"/>
    <w:rsid w:val="008D1BBC"/>
    <w:rsid w:val="008D598E"/>
    <w:rsid w:val="008D5C2E"/>
    <w:rsid w:val="008D6F94"/>
    <w:rsid w:val="008E0916"/>
    <w:rsid w:val="008E4723"/>
    <w:rsid w:val="008E575F"/>
    <w:rsid w:val="008E6770"/>
    <w:rsid w:val="008E761A"/>
    <w:rsid w:val="008E78EB"/>
    <w:rsid w:val="008F7157"/>
    <w:rsid w:val="009002C3"/>
    <w:rsid w:val="00912980"/>
    <w:rsid w:val="00925F4E"/>
    <w:rsid w:val="009272F2"/>
    <w:rsid w:val="00930679"/>
    <w:rsid w:val="00934A65"/>
    <w:rsid w:val="00935D27"/>
    <w:rsid w:val="009424FC"/>
    <w:rsid w:val="00947192"/>
    <w:rsid w:val="00964DE6"/>
    <w:rsid w:val="00967112"/>
    <w:rsid w:val="00972DF4"/>
    <w:rsid w:val="009821DD"/>
    <w:rsid w:val="00982B2C"/>
    <w:rsid w:val="00983296"/>
    <w:rsid w:val="009837D5"/>
    <w:rsid w:val="00986278"/>
    <w:rsid w:val="00986828"/>
    <w:rsid w:val="00986D83"/>
    <w:rsid w:val="00991D62"/>
    <w:rsid w:val="00992113"/>
    <w:rsid w:val="0099280E"/>
    <w:rsid w:val="00992A63"/>
    <w:rsid w:val="009942E9"/>
    <w:rsid w:val="00994BBA"/>
    <w:rsid w:val="009976AB"/>
    <w:rsid w:val="00997CD4"/>
    <w:rsid w:val="009A06B0"/>
    <w:rsid w:val="009A08F2"/>
    <w:rsid w:val="009A5D5C"/>
    <w:rsid w:val="009A6047"/>
    <w:rsid w:val="009A605F"/>
    <w:rsid w:val="009A6C78"/>
    <w:rsid w:val="009A6D1B"/>
    <w:rsid w:val="009B0A4D"/>
    <w:rsid w:val="009B0CF0"/>
    <w:rsid w:val="009B1046"/>
    <w:rsid w:val="009B260B"/>
    <w:rsid w:val="009B3237"/>
    <w:rsid w:val="009B3F16"/>
    <w:rsid w:val="009B6BB1"/>
    <w:rsid w:val="009C2184"/>
    <w:rsid w:val="009C721D"/>
    <w:rsid w:val="009D12FC"/>
    <w:rsid w:val="009E2F05"/>
    <w:rsid w:val="009F1BD2"/>
    <w:rsid w:val="009F6572"/>
    <w:rsid w:val="00A0132E"/>
    <w:rsid w:val="00A02380"/>
    <w:rsid w:val="00A03D02"/>
    <w:rsid w:val="00A053C9"/>
    <w:rsid w:val="00A06B04"/>
    <w:rsid w:val="00A252A3"/>
    <w:rsid w:val="00A309F2"/>
    <w:rsid w:val="00A31A8E"/>
    <w:rsid w:val="00A33505"/>
    <w:rsid w:val="00A3670F"/>
    <w:rsid w:val="00A421AB"/>
    <w:rsid w:val="00A43A8D"/>
    <w:rsid w:val="00A46092"/>
    <w:rsid w:val="00A47165"/>
    <w:rsid w:val="00A47491"/>
    <w:rsid w:val="00A47920"/>
    <w:rsid w:val="00A50BC2"/>
    <w:rsid w:val="00A53972"/>
    <w:rsid w:val="00A539BB"/>
    <w:rsid w:val="00A55D7B"/>
    <w:rsid w:val="00A6201F"/>
    <w:rsid w:val="00A63CB8"/>
    <w:rsid w:val="00A659C0"/>
    <w:rsid w:val="00A67D55"/>
    <w:rsid w:val="00A75EBE"/>
    <w:rsid w:val="00A76687"/>
    <w:rsid w:val="00A7772A"/>
    <w:rsid w:val="00A80414"/>
    <w:rsid w:val="00A81125"/>
    <w:rsid w:val="00A82C45"/>
    <w:rsid w:val="00A83998"/>
    <w:rsid w:val="00A85F3B"/>
    <w:rsid w:val="00A8647A"/>
    <w:rsid w:val="00A92342"/>
    <w:rsid w:val="00A940EA"/>
    <w:rsid w:val="00A96A7A"/>
    <w:rsid w:val="00AA0EF6"/>
    <w:rsid w:val="00AA1443"/>
    <w:rsid w:val="00AA3421"/>
    <w:rsid w:val="00AA6D79"/>
    <w:rsid w:val="00AB2ADF"/>
    <w:rsid w:val="00AC1E9F"/>
    <w:rsid w:val="00AC3055"/>
    <w:rsid w:val="00AC325F"/>
    <w:rsid w:val="00AC5B7F"/>
    <w:rsid w:val="00AC68EC"/>
    <w:rsid w:val="00AC6FDB"/>
    <w:rsid w:val="00AD0F79"/>
    <w:rsid w:val="00AD432F"/>
    <w:rsid w:val="00AE316F"/>
    <w:rsid w:val="00AE448A"/>
    <w:rsid w:val="00AE4BA2"/>
    <w:rsid w:val="00AF5CBD"/>
    <w:rsid w:val="00B00B0D"/>
    <w:rsid w:val="00B02FC9"/>
    <w:rsid w:val="00B05B71"/>
    <w:rsid w:val="00B06817"/>
    <w:rsid w:val="00B105E8"/>
    <w:rsid w:val="00B12975"/>
    <w:rsid w:val="00B1407D"/>
    <w:rsid w:val="00B172E1"/>
    <w:rsid w:val="00B1773D"/>
    <w:rsid w:val="00B2380F"/>
    <w:rsid w:val="00B27077"/>
    <w:rsid w:val="00B33286"/>
    <w:rsid w:val="00B334B6"/>
    <w:rsid w:val="00B35858"/>
    <w:rsid w:val="00B36E2B"/>
    <w:rsid w:val="00B37906"/>
    <w:rsid w:val="00B437CA"/>
    <w:rsid w:val="00B4757B"/>
    <w:rsid w:val="00B5785B"/>
    <w:rsid w:val="00B60230"/>
    <w:rsid w:val="00B608D4"/>
    <w:rsid w:val="00B60DD6"/>
    <w:rsid w:val="00B64331"/>
    <w:rsid w:val="00B65461"/>
    <w:rsid w:val="00B70DC0"/>
    <w:rsid w:val="00B745CB"/>
    <w:rsid w:val="00B770B9"/>
    <w:rsid w:val="00B860BB"/>
    <w:rsid w:val="00B871B1"/>
    <w:rsid w:val="00B873B9"/>
    <w:rsid w:val="00B971BA"/>
    <w:rsid w:val="00BA09BA"/>
    <w:rsid w:val="00BA17A0"/>
    <w:rsid w:val="00BA2B2B"/>
    <w:rsid w:val="00BA2D7D"/>
    <w:rsid w:val="00BA34B1"/>
    <w:rsid w:val="00BA56F2"/>
    <w:rsid w:val="00BB3C56"/>
    <w:rsid w:val="00BB4D74"/>
    <w:rsid w:val="00BB6BA3"/>
    <w:rsid w:val="00BC1678"/>
    <w:rsid w:val="00BC2867"/>
    <w:rsid w:val="00BC5C07"/>
    <w:rsid w:val="00BC7074"/>
    <w:rsid w:val="00BD2C30"/>
    <w:rsid w:val="00BD3799"/>
    <w:rsid w:val="00BE364F"/>
    <w:rsid w:val="00BE3C9C"/>
    <w:rsid w:val="00BE5090"/>
    <w:rsid w:val="00BE7B9D"/>
    <w:rsid w:val="00BF0040"/>
    <w:rsid w:val="00BF4FE0"/>
    <w:rsid w:val="00BF5133"/>
    <w:rsid w:val="00C0388D"/>
    <w:rsid w:val="00C11F09"/>
    <w:rsid w:val="00C13BFB"/>
    <w:rsid w:val="00C148DE"/>
    <w:rsid w:val="00C16C1F"/>
    <w:rsid w:val="00C20EF9"/>
    <w:rsid w:val="00C21592"/>
    <w:rsid w:val="00C22647"/>
    <w:rsid w:val="00C229CB"/>
    <w:rsid w:val="00C243F7"/>
    <w:rsid w:val="00C2666B"/>
    <w:rsid w:val="00C30102"/>
    <w:rsid w:val="00C321A0"/>
    <w:rsid w:val="00C346D6"/>
    <w:rsid w:val="00C35938"/>
    <w:rsid w:val="00C35A44"/>
    <w:rsid w:val="00C43F14"/>
    <w:rsid w:val="00C45286"/>
    <w:rsid w:val="00C46B4E"/>
    <w:rsid w:val="00C46CD2"/>
    <w:rsid w:val="00C52B83"/>
    <w:rsid w:val="00C607B5"/>
    <w:rsid w:val="00C61607"/>
    <w:rsid w:val="00C61A90"/>
    <w:rsid w:val="00C6211E"/>
    <w:rsid w:val="00C67AA7"/>
    <w:rsid w:val="00C7789A"/>
    <w:rsid w:val="00C77DBC"/>
    <w:rsid w:val="00C81E30"/>
    <w:rsid w:val="00C828EC"/>
    <w:rsid w:val="00C872D5"/>
    <w:rsid w:val="00C875DB"/>
    <w:rsid w:val="00C87A4F"/>
    <w:rsid w:val="00C904CE"/>
    <w:rsid w:val="00C955FD"/>
    <w:rsid w:val="00CA0B37"/>
    <w:rsid w:val="00CA3522"/>
    <w:rsid w:val="00CA6EC7"/>
    <w:rsid w:val="00CA75A1"/>
    <w:rsid w:val="00CB1651"/>
    <w:rsid w:val="00CB2C11"/>
    <w:rsid w:val="00CB34CC"/>
    <w:rsid w:val="00CB4AFA"/>
    <w:rsid w:val="00CC73DA"/>
    <w:rsid w:val="00CD3199"/>
    <w:rsid w:val="00CD3FAC"/>
    <w:rsid w:val="00CE0F97"/>
    <w:rsid w:val="00CE112E"/>
    <w:rsid w:val="00CE633B"/>
    <w:rsid w:val="00CF06BD"/>
    <w:rsid w:val="00CF25B5"/>
    <w:rsid w:val="00CF3E16"/>
    <w:rsid w:val="00CF530F"/>
    <w:rsid w:val="00CF5E4C"/>
    <w:rsid w:val="00CF77DF"/>
    <w:rsid w:val="00D00A0C"/>
    <w:rsid w:val="00D010A8"/>
    <w:rsid w:val="00D01754"/>
    <w:rsid w:val="00D034D5"/>
    <w:rsid w:val="00D0581D"/>
    <w:rsid w:val="00D05870"/>
    <w:rsid w:val="00D117AA"/>
    <w:rsid w:val="00D1213D"/>
    <w:rsid w:val="00D12AC0"/>
    <w:rsid w:val="00D141FB"/>
    <w:rsid w:val="00D145BB"/>
    <w:rsid w:val="00D155C0"/>
    <w:rsid w:val="00D25C88"/>
    <w:rsid w:val="00D306CA"/>
    <w:rsid w:val="00D3198A"/>
    <w:rsid w:val="00D31C62"/>
    <w:rsid w:val="00D32AC4"/>
    <w:rsid w:val="00D33366"/>
    <w:rsid w:val="00D33C99"/>
    <w:rsid w:val="00D37CD3"/>
    <w:rsid w:val="00D443E0"/>
    <w:rsid w:val="00D60781"/>
    <w:rsid w:val="00D62A26"/>
    <w:rsid w:val="00D63EE3"/>
    <w:rsid w:val="00D70B64"/>
    <w:rsid w:val="00D7142F"/>
    <w:rsid w:val="00D72F92"/>
    <w:rsid w:val="00D7583D"/>
    <w:rsid w:val="00D76F3F"/>
    <w:rsid w:val="00D77F6E"/>
    <w:rsid w:val="00D8218E"/>
    <w:rsid w:val="00D8487E"/>
    <w:rsid w:val="00D91A19"/>
    <w:rsid w:val="00D91F31"/>
    <w:rsid w:val="00DA1D87"/>
    <w:rsid w:val="00DB6A87"/>
    <w:rsid w:val="00DB7D9E"/>
    <w:rsid w:val="00DC2D76"/>
    <w:rsid w:val="00DC5F3A"/>
    <w:rsid w:val="00DD33EB"/>
    <w:rsid w:val="00DD38AD"/>
    <w:rsid w:val="00DD5985"/>
    <w:rsid w:val="00DE2A7D"/>
    <w:rsid w:val="00DE2E4C"/>
    <w:rsid w:val="00DE339C"/>
    <w:rsid w:val="00DF20EC"/>
    <w:rsid w:val="00DF367D"/>
    <w:rsid w:val="00E00F46"/>
    <w:rsid w:val="00E0116F"/>
    <w:rsid w:val="00E01A04"/>
    <w:rsid w:val="00E04068"/>
    <w:rsid w:val="00E05F9A"/>
    <w:rsid w:val="00E14815"/>
    <w:rsid w:val="00E2138C"/>
    <w:rsid w:val="00E24EAF"/>
    <w:rsid w:val="00E25467"/>
    <w:rsid w:val="00E26F5A"/>
    <w:rsid w:val="00E2768C"/>
    <w:rsid w:val="00E27F83"/>
    <w:rsid w:val="00E33C36"/>
    <w:rsid w:val="00E33CBC"/>
    <w:rsid w:val="00E347A4"/>
    <w:rsid w:val="00E35B10"/>
    <w:rsid w:val="00E36326"/>
    <w:rsid w:val="00E43418"/>
    <w:rsid w:val="00E463E0"/>
    <w:rsid w:val="00E641CF"/>
    <w:rsid w:val="00E66447"/>
    <w:rsid w:val="00E66DA7"/>
    <w:rsid w:val="00E70F0D"/>
    <w:rsid w:val="00E74620"/>
    <w:rsid w:val="00E84A4E"/>
    <w:rsid w:val="00E9040C"/>
    <w:rsid w:val="00E97EF2"/>
    <w:rsid w:val="00EA1CBF"/>
    <w:rsid w:val="00EA26C9"/>
    <w:rsid w:val="00EA2E11"/>
    <w:rsid w:val="00EA3156"/>
    <w:rsid w:val="00EA3B18"/>
    <w:rsid w:val="00EA4EB7"/>
    <w:rsid w:val="00EB3090"/>
    <w:rsid w:val="00EB6A95"/>
    <w:rsid w:val="00EC3344"/>
    <w:rsid w:val="00EC3E16"/>
    <w:rsid w:val="00EC48DF"/>
    <w:rsid w:val="00ED09B5"/>
    <w:rsid w:val="00ED1A45"/>
    <w:rsid w:val="00ED39DD"/>
    <w:rsid w:val="00ED628E"/>
    <w:rsid w:val="00ED72B7"/>
    <w:rsid w:val="00ED7E02"/>
    <w:rsid w:val="00EE2857"/>
    <w:rsid w:val="00EF30DB"/>
    <w:rsid w:val="00EF3A55"/>
    <w:rsid w:val="00EF6A81"/>
    <w:rsid w:val="00EF71AE"/>
    <w:rsid w:val="00EF7B22"/>
    <w:rsid w:val="00F15DE4"/>
    <w:rsid w:val="00F165E3"/>
    <w:rsid w:val="00F20F00"/>
    <w:rsid w:val="00F2104B"/>
    <w:rsid w:val="00F2563E"/>
    <w:rsid w:val="00F309AC"/>
    <w:rsid w:val="00F316C1"/>
    <w:rsid w:val="00F33B02"/>
    <w:rsid w:val="00F37995"/>
    <w:rsid w:val="00F402D5"/>
    <w:rsid w:val="00F44334"/>
    <w:rsid w:val="00F45847"/>
    <w:rsid w:val="00F51D85"/>
    <w:rsid w:val="00F53C0F"/>
    <w:rsid w:val="00F54180"/>
    <w:rsid w:val="00F56061"/>
    <w:rsid w:val="00F56303"/>
    <w:rsid w:val="00F56E0A"/>
    <w:rsid w:val="00F60805"/>
    <w:rsid w:val="00F61288"/>
    <w:rsid w:val="00F6132A"/>
    <w:rsid w:val="00F655C0"/>
    <w:rsid w:val="00F65BA4"/>
    <w:rsid w:val="00F675AF"/>
    <w:rsid w:val="00F71873"/>
    <w:rsid w:val="00F77339"/>
    <w:rsid w:val="00F82620"/>
    <w:rsid w:val="00F83D38"/>
    <w:rsid w:val="00F94380"/>
    <w:rsid w:val="00F96495"/>
    <w:rsid w:val="00F96E2B"/>
    <w:rsid w:val="00FB34DD"/>
    <w:rsid w:val="00FB75A0"/>
    <w:rsid w:val="00FB7A2A"/>
    <w:rsid w:val="00FC038C"/>
    <w:rsid w:val="00FC1319"/>
    <w:rsid w:val="00FC761F"/>
    <w:rsid w:val="00FD0FA7"/>
    <w:rsid w:val="00FD1293"/>
    <w:rsid w:val="00FD2778"/>
    <w:rsid w:val="00FE3481"/>
    <w:rsid w:val="00FE4610"/>
    <w:rsid w:val="00FE46C3"/>
    <w:rsid w:val="00FF42A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SutonnyMJ" w:eastAsiaTheme="minorHAnsi" w:hAnsi="SutonnyMJ" w:cs="SutonnyMJ"/>
        <w:b/>
        <w:i/>
        <w:caps/>
        <w:sz w:val="24"/>
        <w:szCs w:val="24"/>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6B6E"/>
    <w:pPr>
      <w:spacing w:after="0"/>
    </w:pPr>
    <w:rPr>
      <w:rFonts w:asciiTheme="minorHAnsi" w:hAnsiTheme="minorHAnsi" w:cstheme="minorBidi"/>
      <w:b w:val="0"/>
      <w:i w:val="0"/>
      <w:caps w:val="0"/>
      <w:sz w:val="22"/>
      <w:szCs w:val="28"/>
      <w:lang w:bidi="bn-BD"/>
    </w:rPr>
  </w:style>
  <w:style w:type="paragraph" w:styleId="Heading1">
    <w:name w:val="heading 1"/>
    <w:basedOn w:val="Normal"/>
    <w:next w:val="Normal"/>
    <w:link w:val="Heading1Char"/>
    <w:uiPriority w:val="9"/>
    <w:qFormat/>
    <w:rsid w:val="00986828"/>
    <w:pPr>
      <w:keepNext/>
      <w:keepLines/>
      <w:spacing w:before="240"/>
      <w:outlineLvl w:val="0"/>
    </w:pPr>
    <w:rPr>
      <w:rFonts w:asciiTheme="majorHAnsi" w:eastAsiaTheme="majorEastAsia" w:hAnsiTheme="majorHAnsi" w:cstheme="majorBidi"/>
      <w:color w:val="365F91" w:themeColor="accent1" w:themeShade="BF"/>
      <w:sz w:val="32"/>
      <w:szCs w:val="40"/>
    </w:rPr>
  </w:style>
  <w:style w:type="paragraph" w:styleId="Heading2">
    <w:name w:val="heading 2"/>
    <w:basedOn w:val="Normal"/>
    <w:link w:val="Heading2Char"/>
    <w:uiPriority w:val="9"/>
    <w:qFormat/>
    <w:rsid w:val="005C728A"/>
    <w:pPr>
      <w:spacing w:before="100" w:beforeAutospacing="1" w:after="100" w:afterAutospacing="1" w:line="240" w:lineRule="auto"/>
      <w:outlineLvl w:val="1"/>
    </w:pPr>
    <w:rPr>
      <w:rFonts w:ascii="Times New Roman" w:eastAsia="Times New Roman" w:hAnsi="Times New Roman" w:cs="Times New Roman"/>
      <w:b/>
      <w:bCs/>
      <w:sz w:val="36"/>
      <w:szCs w:val="36"/>
      <w:lang w:bidi="ar-SA"/>
    </w:rPr>
  </w:style>
  <w:style w:type="paragraph" w:styleId="Heading4">
    <w:name w:val="heading 4"/>
    <w:basedOn w:val="Normal"/>
    <w:next w:val="Normal"/>
    <w:link w:val="Heading4Char"/>
    <w:uiPriority w:val="9"/>
    <w:semiHidden/>
    <w:unhideWhenUsed/>
    <w:qFormat/>
    <w:rsid w:val="00FB34DD"/>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B6B6E"/>
    <w:pPr>
      <w:ind w:left="720"/>
      <w:contextualSpacing/>
    </w:pPr>
  </w:style>
  <w:style w:type="paragraph" w:styleId="Footer">
    <w:name w:val="footer"/>
    <w:basedOn w:val="Normal"/>
    <w:link w:val="FooterChar"/>
    <w:uiPriority w:val="99"/>
    <w:unhideWhenUsed/>
    <w:rsid w:val="006B6B6E"/>
    <w:pPr>
      <w:tabs>
        <w:tab w:val="center" w:pos="4680"/>
        <w:tab w:val="right" w:pos="9360"/>
      </w:tabs>
      <w:spacing w:line="240" w:lineRule="auto"/>
    </w:pPr>
  </w:style>
  <w:style w:type="character" w:customStyle="1" w:styleId="FooterChar">
    <w:name w:val="Footer Char"/>
    <w:basedOn w:val="DefaultParagraphFont"/>
    <w:link w:val="Footer"/>
    <w:uiPriority w:val="99"/>
    <w:rsid w:val="006B6B6E"/>
    <w:rPr>
      <w:rFonts w:asciiTheme="minorHAnsi" w:hAnsiTheme="minorHAnsi" w:cstheme="minorBidi"/>
      <w:b w:val="0"/>
      <w:i w:val="0"/>
      <w:caps w:val="0"/>
      <w:sz w:val="22"/>
      <w:szCs w:val="28"/>
      <w:lang w:bidi="bn-BD"/>
    </w:rPr>
  </w:style>
  <w:style w:type="paragraph" w:styleId="NormalWeb">
    <w:name w:val="Normal (Web)"/>
    <w:basedOn w:val="Normal"/>
    <w:uiPriority w:val="99"/>
    <w:unhideWhenUsed/>
    <w:rsid w:val="00470F3E"/>
    <w:pPr>
      <w:spacing w:before="100" w:beforeAutospacing="1" w:after="100" w:afterAutospacing="1" w:line="240" w:lineRule="auto"/>
    </w:pPr>
    <w:rPr>
      <w:rFonts w:ascii="Times New Roman" w:eastAsia="Times New Roman" w:hAnsi="Times New Roman" w:cs="Times New Roman"/>
      <w:sz w:val="24"/>
      <w:szCs w:val="24"/>
      <w:lang w:bidi="ar-SA"/>
    </w:rPr>
  </w:style>
  <w:style w:type="paragraph" w:styleId="BalloonText">
    <w:name w:val="Balloon Text"/>
    <w:basedOn w:val="Normal"/>
    <w:link w:val="BalloonTextChar"/>
    <w:uiPriority w:val="99"/>
    <w:semiHidden/>
    <w:unhideWhenUsed/>
    <w:rsid w:val="00470F3E"/>
    <w:pPr>
      <w:spacing w:line="240" w:lineRule="auto"/>
    </w:pPr>
    <w:rPr>
      <w:rFonts w:ascii="Tahoma" w:hAnsi="Tahoma" w:cs="Tahoma"/>
      <w:sz w:val="16"/>
      <w:szCs w:val="20"/>
    </w:rPr>
  </w:style>
  <w:style w:type="character" w:customStyle="1" w:styleId="BalloonTextChar">
    <w:name w:val="Balloon Text Char"/>
    <w:basedOn w:val="DefaultParagraphFont"/>
    <w:link w:val="BalloonText"/>
    <w:uiPriority w:val="99"/>
    <w:semiHidden/>
    <w:rsid w:val="00470F3E"/>
    <w:rPr>
      <w:rFonts w:ascii="Tahoma" w:hAnsi="Tahoma" w:cs="Tahoma"/>
      <w:b w:val="0"/>
      <w:i w:val="0"/>
      <w:caps w:val="0"/>
      <w:sz w:val="16"/>
      <w:szCs w:val="20"/>
      <w:lang w:bidi="bn-BD"/>
    </w:rPr>
  </w:style>
  <w:style w:type="character" w:customStyle="1" w:styleId="Heading2Char">
    <w:name w:val="Heading 2 Char"/>
    <w:basedOn w:val="DefaultParagraphFont"/>
    <w:link w:val="Heading2"/>
    <w:uiPriority w:val="9"/>
    <w:rsid w:val="005C728A"/>
    <w:rPr>
      <w:rFonts w:ascii="Times New Roman" w:eastAsia="Times New Roman" w:hAnsi="Times New Roman" w:cs="Times New Roman"/>
      <w:bCs/>
      <w:i w:val="0"/>
      <w:caps w:val="0"/>
      <w:sz w:val="36"/>
      <w:szCs w:val="36"/>
    </w:rPr>
  </w:style>
  <w:style w:type="paragraph" w:styleId="Header">
    <w:name w:val="header"/>
    <w:basedOn w:val="Normal"/>
    <w:link w:val="HeaderChar"/>
    <w:uiPriority w:val="99"/>
    <w:unhideWhenUsed/>
    <w:rsid w:val="00732A3D"/>
    <w:pPr>
      <w:tabs>
        <w:tab w:val="center" w:pos="4680"/>
        <w:tab w:val="right" w:pos="9360"/>
      </w:tabs>
      <w:spacing w:line="240" w:lineRule="auto"/>
    </w:pPr>
  </w:style>
  <w:style w:type="character" w:customStyle="1" w:styleId="HeaderChar">
    <w:name w:val="Header Char"/>
    <w:basedOn w:val="DefaultParagraphFont"/>
    <w:link w:val="Header"/>
    <w:uiPriority w:val="99"/>
    <w:rsid w:val="00732A3D"/>
    <w:rPr>
      <w:rFonts w:asciiTheme="minorHAnsi" w:hAnsiTheme="minorHAnsi" w:cstheme="minorBidi"/>
      <w:b w:val="0"/>
      <w:i w:val="0"/>
      <w:caps w:val="0"/>
      <w:sz w:val="22"/>
      <w:szCs w:val="28"/>
      <w:lang w:bidi="bn-BD"/>
    </w:rPr>
  </w:style>
  <w:style w:type="character" w:customStyle="1" w:styleId="fs0">
    <w:name w:val="fs0"/>
    <w:basedOn w:val="DefaultParagraphFont"/>
    <w:rsid w:val="00A46092"/>
  </w:style>
  <w:style w:type="character" w:customStyle="1" w:styleId="fs8">
    <w:name w:val="fs8"/>
    <w:basedOn w:val="DefaultParagraphFont"/>
    <w:rsid w:val="00A46092"/>
  </w:style>
  <w:style w:type="character" w:customStyle="1" w:styleId="v0">
    <w:name w:val="v0"/>
    <w:basedOn w:val="DefaultParagraphFont"/>
    <w:rsid w:val="00A46092"/>
  </w:style>
  <w:style w:type="character" w:customStyle="1" w:styleId="fsa">
    <w:name w:val="fsa"/>
    <w:basedOn w:val="DefaultParagraphFont"/>
    <w:rsid w:val="00A46092"/>
  </w:style>
  <w:style w:type="character" w:customStyle="1" w:styleId="fs3">
    <w:name w:val="fs3"/>
    <w:basedOn w:val="DefaultParagraphFont"/>
    <w:rsid w:val="00A46092"/>
  </w:style>
  <w:style w:type="character" w:customStyle="1" w:styleId="fsb">
    <w:name w:val="fsb"/>
    <w:basedOn w:val="DefaultParagraphFont"/>
    <w:rsid w:val="00A46092"/>
  </w:style>
  <w:style w:type="character" w:customStyle="1" w:styleId="fs1">
    <w:name w:val="fs1"/>
    <w:basedOn w:val="DefaultParagraphFont"/>
    <w:rsid w:val="00A46092"/>
  </w:style>
  <w:style w:type="character" w:customStyle="1" w:styleId="fs4">
    <w:name w:val="fs4"/>
    <w:basedOn w:val="DefaultParagraphFont"/>
    <w:rsid w:val="00A46092"/>
  </w:style>
  <w:style w:type="character" w:customStyle="1" w:styleId="fsc">
    <w:name w:val="fsc"/>
    <w:basedOn w:val="DefaultParagraphFont"/>
    <w:rsid w:val="00A46092"/>
  </w:style>
  <w:style w:type="character" w:customStyle="1" w:styleId="ve">
    <w:name w:val="ve"/>
    <w:basedOn w:val="DefaultParagraphFont"/>
    <w:rsid w:val="00A46092"/>
  </w:style>
  <w:style w:type="character" w:customStyle="1" w:styleId="fsd">
    <w:name w:val="fsd"/>
    <w:basedOn w:val="DefaultParagraphFont"/>
    <w:rsid w:val="00A46092"/>
  </w:style>
  <w:style w:type="character" w:customStyle="1" w:styleId="a">
    <w:name w:val="_"/>
    <w:basedOn w:val="DefaultParagraphFont"/>
    <w:rsid w:val="00A46092"/>
  </w:style>
  <w:style w:type="character" w:customStyle="1" w:styleId="fs5">
    <w:name w:val="fs5"/>
    <w:basedOn w:val="DefaultParagraphFont"/>
    <w:rsid w:val="00A46092"/>
  </w:style>
  <w:style w:type="character" w:customStyle="1" w:styleId="fs1c">
    <w:name w:val="fs1c"/>
    <w:basedOn w:val="DefaultParagraphFont"/>
    <w:rsid w:val="0016240B"/>
  </w:style>
  <w:style w:type="character" w:customStyle="1" w:styleId="fse">
    <w:name w:val="fse"/>
    <w:basedOn w:val="DefaultParagraphFont"/>
    <w:rsid w:val="0016240B"/>
  </w:style>
  <w:style w:type="character" w:customStyle="1" w:styleId="fs6">
    <w:name w:val="fs6"/>
    <w:basedOn w:val="DefaultParagraphFont"/>
    <w:rsid w:val="0016240B"/>
  </w:style>
  <w:style w:type="paragraph" w:styleId="Revision">
    <w:name w:val="Revision"/>
    <w:hidden/>
    <w:uiPriority w:val="99"/>
    <w:semiHidden/>
    <w:rsid w:val="00D33C99"/>
    <w:pPr>
      <w:spacing w:after="0" w:line="240" w:lineRule="auto"/>
    </w:pPr>
    <w:rPr>
      <w:rFonts w:asciiTheme="minorHAnsi" w:hAnsiTheme="minorHAnsi" w:cstheme="minorBidi"/>
      <w:b w:val="0"/>
      <w:i w:val="0"/>
      <w:caps w:val="0"/>
      <w:sz w:val="22"/>
      <w:szCs w:val="28"/>
      <w:lang w:bidi="bn-BD"/>
    </w:rPr>
  </w:style>
  <w:style w:type="character" w:customStyle="1" w:styleId="Heading1Char">
    <w:name w:val="Heading 1 Char"/>
    <w:basedOn w:val="DefaultParagraphFont"/>
    <w:link w:val="Heading1"/>
    <w:uiPriority w:val="9"/>
    <w:rsid w:val="00986828"/>
    <w:rPr>
      <w:rFonts w:asciiTheme="majorHAnsi" w:eastAsiaTheme="majorEastAsia" w:hAnsiTheme="majorHAnsi" w:cstheme="majorBidi"/>
      <w:b w:val="0"/>
      <w:i w:val="0"/>
      <w:caps w:val="0"/>
      <w:color w:val="365F91" w:themeColor="accent1" w:themeShade="BF"/>
      <w:sz w:val="32"/>
      <w:szCs w:val="40"/>
      <w:lang w:bidi="bn-BD"/>
    </w:rPr>
  </w:style>
  <w:style w:type="character" w:customStyle="1" w:styleId="Heading4Char">
    <w:name w:val="Heading 4 Char"/>
    <w:basedOn w:val="DefaultParagraphFont"/>
    <w:link w:val="Heading4"/>
    <w:uiPriority w:val="9"/>
    <w:rsid w:val="00FB34DD"/>
    <w:rPr>
      <w:rFonts w:asciiTheme="majorHAnsi" w:eastAsiaTheme="majorEastAsia" w:hAnsiTheme="majorHAnsi" w:cstheme="majorBidi"/>
      <w:b w:val="0"/>
      <w:iCs/>
      <w:caps w:val="0"/>
      <w:color w:val="365F91" w:themeColor="accent1" w:themeShade="BF"/>
      <w:sz w:val="22"/>
      <w:szCs w:val="28"/>
      <w:lang w:bidi="bn-BD"/>
    </w:rPr>
  </w:style>
  <w:style w:type="paragraph" w:styleId="BodyText">
    <w:name w:val="Body Text"/>
    <w:basedOn w:val="Normal"/>
    <w:link w:val="BodyTextChar"/>
    <w:rsid w:val="00CC73DA"/>
    <w:pPr>
      <w:spacing w:line="240" w:lineRule="auto"/>
      <w:jc w:val="both"/>
    </w:pPr>
    <w:rPr>
      <w:rFonts w:ascii="Times New Roman" w:eastAsia="Times New Roman" w:hAnsi="Times New Roman" w:cs="Times New Roman"/>
      <w:sz w:val="24"/>
      <w:szCs w:val="20"/>
      <w:lang w:bidi="ar-SA"/>
    </w:rPr>
  </w:style>
  <w:style w:type="character" w:customStyle="1" w:styleId="BodyTextChar">
    <w:name w:val="Body Text Char"/>
    <w:basedOn w:val="DefaultParagraphFont"/>
    <w:link w:val="BodyText"/>
    <w:rsid w:val="00CC73DA"/>
    <w:rPr>
      <w:rFonts w:ascii="Times New Roman" w:eastAsia="Times New Roman" w:hAnsi="Times New Roman" w:cs="Times New Roman"/>
      <w:b w:val="0"/>
      <w:i w:val="0"/>
      <w:caps w:val="0"/>
      <w:szCs w:val="20"/>
    </w:rPr>
  </w:style>
  <w:style w:type="table" w:styleId="TableGrid">
    <w:name w:val="Table Grid"/>
    <w:basedOn w:val="TableNormal"/>
    <w:uiPriority w:val="39"/>
    <w:rsid w:val="003151F4"/>
    <w:pPr>
      <w:spacing w:after="0" w:line="240" w:lineRule="auto"/>
    </w:pPr>
    <w:rPr>
      <w:rFonts w:asciiTheme="minorHAnsi" w:hAnsiTheme="minorHAnsi" w:cstheme="minorBidi"/>
      <w:b w:val="0"/>
      <w:i w:val="0"/>
      <w:caps w:val="0"/>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Shading1">
    <w:name w:val="Light Shading1"/>
    <w:basedOn w:val="TableNormal"/>
    <w:uiPriority w:val="60"/>
    <w:rsid w:val="009942E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2">
    <w:name w:val="Light Shading Accent 2"/>
    <w:basedOn w:val="TableNormal"/>
    <w:uiPriority w:val="60"/>
    <w:rsid w:val="00761F62"/>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paragraph" w:styleId="NoSpacing">
    <w:name w:val="No Spacing"/>
    <w:uiPriority w:val="1"/>
    <w:qFormat/>
    <w:rsid w:val="00A659C0"/>
    <w:pPr>
      <w:spacing w:after="0" w:line="240" w:lineRule="auto"/>
    </w:pPr>
    <w:rPr>
      <w:rFonts w:ascii="Calibri" w:eastAsia="Calibri" w:hAnsi="Calibri" w:cs="Times New Roman"/>
      <w:b w:val="0"/>
      <w:i w:val="0"/>
      <w:caps w:val="0"/>
      <w:sz w:val="22"/>
      <w:szCs w:val="22"/>
    </w:rPr>
  </w:style>
  <w:style w:type="table" w:styleId="LightList-Accent4">
    <w:name w:val="Light List Accent 4"/>
    <w:basedOn w:val="TableNormal"/>
    <w:uiPriority w:val="61"/>
    <w:rsid w:val="006123D1"/>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MediumShading1">
    <w:name w:val="Medium Shading 1"/>
    <w:basedOn w:val="TableNormal"/>
    <w:uiPriority w:val="63"/>
    <w:rsid w:val="006123D1"/>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LightGrid-Accent6">
    <w:name w:val="Light Grid Accent 6"/>
    <w:basedOn w:val="TableNormal"/>
    <w:uiPriority w:val="62"/>
    <w:rsid w:val="00A6201F"/>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s>
</file>

<file path=word/webSettings.xml><?xml version="1.0" encoding="utf-8"?>
<w:webSettings xmlns:r="http://schemas.openxmlformats.org/officeDocument/2006/relationships" xmlns:w="http://schemas.openxmlformats.org/wordprocessingml/2006/main">
  <w:divs>
    <w:div w:id="128673460">
      <w:bodyDiv w:val="1"/>
      <w:marLeft w:val="0"/>
      <w:marRight w:val="0"/>
      <w:marTop w:val="0"/>
      <w:marBottom w:val="0"/>
      <w:divBdr>
        <w:top w:val="none" w:sz="0" w:space="0" w:color="auto"/>
        <w:left w:val="none" w:sz="0" w:space="0" w:color="auto"/>
        <w:bottom w:val="none" w:sz="0" w:space="0" w:color="auto"/>
        <w:right w:val="none" w:sz="0" w:space="0" w:color="auto"/>
      </w:divBdr>
      <w:divsChild>
        <w:div w:id="349333601">
          <w:marLeft w:val="0"/>
          <w:marRight w:val="0"/>
          <w:marTop w:val="0"/>
          <w:marBottom w:val="0"/>
          <w:divBdr>
            <w:top w:val="none" w:sz="0" w:space="0" w:color="auto"/>
            <w:left w:val="none" w:sz="0" w:space="0" w:color="auto"/>
            <w:bottom w:val="none" w:sz="0" w:space="0" w:color="auto"/>
            <w:right w:val="none" w:sz="0" w:space="0" w:color="auto"/>
          </w:divBdr>
          <w:divsChild>
            <w:div w:id="846746887">
              <w:marLeft w:val="0"/>
              <w:marRight w:val="0"/>
              <w:marTop w:val="0"/>
              <w:marBottom w:val="0"/>
              <w:divBdr>
                <w:top w:val="none" w:sz="0" w:space="0" w:color="auto"/>
                <w:left w:val="none" w:sz="0" w:space="0" w:color="auto"/>
                <w:bottom w:val="none" w:sz="0" w:space="0" w:color="auto"/>
                <w:right w:val="none" w:sz="0" w:space="0" w:color="auto"/>
              </w:divBdr>
              <w:divsChild>
                <w:div w:id="7678820">
                  <w:marLeft w:val="0"/>
                  <w:marRight w:val="0"/>
                  <w:marTop w:val="0"/>
                  <w:marBottom w:val="0"/>
                  <w:divBdr>
                    <w:top w:val="none" w:sz="0" w:space="0" w:color="auto"/>
                    <w:left w:val="none" w:sz="0" w:space="0" w:color="auto"/>
                    <w:bottom w:val="none" w:sz="0" w:space="0" w:color="auto"/>
                    <w:right w:val="none" w:sz="0" w:space="0" w:color="auto"/>
                  </w:divBdr>
                </w:div>
                <w:div w:id="1000473087">
                  <w:marLeft w:val="0"/>
                  <w:marRight w:val="0"/>
                  <w:marTop w:val="0"/>
                  <w:marBottom w:val="0"/>
                  <w:divBdr>
                    <w:top w:val="none" w:sz="0" w:space="0" w:color="auto"/>
                    <w:left w:val="none" w:sz="0" w:space="0" w:color="auto"/>
                    <w:bottom w:val="none" w:sz="0" w:space="0" w:color="auto"/>
                    <w:right w:val="none" w:sz="0" w:space="0" w:color="auto"/>
                  </w:divBdr>
                </w:div>
                <w:div w:id="693385077">
                  <w:marLeft w:val="0"/>
                  <w:marRight w:val="0"/>
                  <w:marTop w:val="0"/>
                  <w:marBottom w:val="0"/>
                  <w:divBdr>
                    <w:top w:val="none" w:sz="0" w:space="0" w:color="auto"/>
                    <w:left w:val="none" w:sz="0" w:space="0" w:color="auto"/>
                    <w:bottom w:val="none" w:sz="0" w:space="0" w:color="auto"/>
                    <w:right w:val="none" w:sz="0" w:space="0" w:color="auto"/>
                  </w:divBdr>
                </w:div>
                <w:div w:id="720902873">
                  <w:marLeft w:val="0"/>
                  <w:marRight w:val="0"/>
                  <w:marTop w:val="0"/>
                  <w:marBottom w:val="0"/>
                  <w:divBdr>
                    <w:top w:val="none" w:sz="0" w:space="0" w:color="auto"/>
                    <w:left w:val="none" w:sz="0" w:space="0" w:color="auto"/>
                    <w:bottom w:val="none" w:sz="0" w:space="0" w:color="auto"/>
                    <w:right w:val="none" w:sz="0" w:space="0" w:color="auto"/>
                  </w:divBdr>
                </w:div>
                <w:div w:id="308559836">
                  <w:marLeft w:val="0"/>
                  <w:marRight w:val="0"/>
                  <w:marTop w:val="0"/>
                  <w:marBottom w:val="0"/>
                  <w:divBdr>
                    <w:top w:val="none" w:sz="0" w:space="0" w:color="auto"/>
                    <w:left w:val="none" w:sz="0" w:space="0" w:color="auto"/>
                    <w:bottom w:val="none" w:sz="0" w:space="0" w:color="auto"/>
                    <w:right w:val="none" w:sz="0" w:space="0" w:color="auto"/>
                  </w:divBdr>
                </w:div>
                <w:div w:id="2051373060">
                  <w:marLeft w:val="0"/>
                  <w:marRight w:val="0"/>
                  <w:marTop w:val="0"/>
                  <w:marBottom w:val="0"/>
                  <w:divBdr>
                    <w:top w:val="none" w:sz="0" w:space="0" w:color="auto"/>
                    <w:left w:val="none" w:sz="0" w:space="0" w:color="auto"/>
                    <w:bottom w:val="none" w:sz="0" w:space="0" w:color="auto"/>
                    <w:right w:val="none" w:sz="0" w:space="0" w:color="auto"/>
                  </w:divBdr>
                </w:div>
                <w:div w:id="1723020565">
                  <w:marLeft w:val="0"/>
                  <w:marRight w:val="0"/>
                  <w:marTop w:val="0"/>
                  <w:marBottom w:val="0"/>
                  <w:divBdr>
                    <w:top w:val="none" w:sz="0" w:space="0" w:color="auto"/>
                    <w:left w:val="none" w:sz="0" w:space="0" w:color="auto"/>
                    <w:bottom w:val="none" w:sz="0" w:space="0" w:color="auto"/>
                    <w:right w:val="none" w:sz="0" w:space="0" w:color="auto"/>
                  </w:divBdr>
                </w:div>
                <w:div w:id="43599695">
                  <w:marLeft w:val="0"/>
                  <w:marRight w:val="0"/>
                  <w:marTop w:val="0"/>
                  <w:marBottom w:val="0"/>
                  <w:divBdr>
                    <w:top w:val="none" w:sz="0" w:space="0" w:color="auto"/>
                    <w:left w:val="none" w:sz="0" w:space="0" w:color="auto"/>
                    <w:bottom w:val="none" w:sz="0" w:space="0" w:color="auto"/>
                    <w:right w:val="none" w:sz="0" w:space="0" w:color="auto"/>
                  </w:divBdr>
                </w:div>
                <w:div w:id="1288580564">
                  <w:marLeft w:val="0"/>
                  <w:marRight w:val="0"/>
                  <w:marTop w:val="0"/>
                  <w:marBottom w:val="0"/>
                  <w:divBdr>
                    <w:top w:val="none" w:sz="0" w:space="0" w:color="auto"/>
                    <w:left w:val="none" w:sz="0" w:space="0" w:color="auto"/>
                    <w:bottom w:val="none" w:sz="0" w:space="0" w:color="auto"/>
                    <w:right w:val="none" w:sz="0" w:space="0" w:color="auto"/>
                  </w:divBdr>
                </w:div>
                <w:div w:id="1060248657">
                  <w:marLeft w:val="0"/>
                  <w:marRight w:val="0"/>
                  <w:marTop w:val="0"/>
                  <w:marBottom w:val="0"/>
                  <w:divBdr>
                    <w:top w:val="none" w:sz="0" w:space="0" w:color="auto"/>
                    <w:left w:val="none" w:sz="0" w:space="0" w:color="auto"/>
                    <w:bottom w:val="none" w:sz="0" w:space="0" w:color="auto"/>
                    <w:right w:val="none" w:sz="0" w:space="0" w:color="auto"/>
                  </w:divBdr>
                </w:div>
                <w:div w:id="1356424709">
                  <w:marLeft w:val="0"/>
                  <w:marRight w:val="0"/>
                  <w:marTop w:val="0"/>
                  <w:marBottom w:val="0"/>
                  <w:divBdr>
                    <w:top w:val="none" w:sz="0" w:space="0" w:color="auto"/>
                    <w:left w:val="none" w:sz="0" w:space="0" w:color="auto"/>
                    <w:bottom w:val="none" w:sz="0" w:space="0" w:color="auto"/>
                    <w:right w:val="none" w:sz="0" w:space="0" w:color="auto"/>
                  </w:divBdr>
                </w:div>
                <w:div w:id="2037585301">
                  <w:marLeft w:val="0"/>
                  <w:marRight w:val="0"/>
                  <w:marTop w:val="0"/>
                  <w:marBottom w:val="0"/>
                  <w:divBdr>
                    <w:top w:val="none" w:sz="0" w:space="0" w:color="auto"/>
                    <w:left w:val="none" w:sz="0" w:space="0" w:color="auto"/>
                    <w:bottom w:val="none" w:sz="0" w:space="0" w:color="auto"/>
                    <w:right w:val="none" w:sz="0" w:space="0" w:color="auto"/>
                  </w:divBdr>
                </w:div>
                <w:div w:id="1900483383">
                  <w:marLeft w:val="0"/>
                  <w:marRight w:val="0"/>
                  <w:marTop w:val="0"/>
                  <w:marBottom w:val="0"/>
                  <w:divBdr>
                    <w:top w:val="none" w:sz="0" w:space="0" w:color="auto"/>
                    <w:left w:val="none" w:sz="0" w:space="0" w:color="auto"/>
                    <w:bottom w:val="none" w:sz="0" w:space="0" w:color="auto"/>
                    <w:right w:val="none" w:sz="0" w:space="0" w:color="auto"/>
                  </w:divBdr>
                </w:div>
                <w:div w:id="592125319">
                  <w:marLeft w:val="0"/>
                  <w:marRight w:val="0"/>
                  <w:marTop w:val="0"/>
                  <w:marBottom w:val="0"/>
                  <w:divBdr>
                    <w:top w:val="none" w:sz="0" w:space="0" w:color="auto"/>
                    <w:left w:val="none" w:sz="0" w:space="0" w:color="auto"/>
                    <w:bottom w:val="none" w:sz="0" w:space="0" w:color="auto"/>
                    <w:right w:val="none" w:sz="0" w:space="0" w:color="auto"/>
                  </w:divBdr>
                </w:div>
                <w:div w:id="1672680512">
                  <w:marLeft w:val="0"/>
                  <w:marRight w:val="0"/>
                  <w:marTop w:val="0"/>
                  <w:marBottom w:val="0"/>
                  <w:divBdr>
                    <w:top w:val="none" w:sz="0" w:space="0" w:color="auto"/>
                    <w:left w:val="none" w:sz="0" w:space="0" w:color="auto"/>
                    <w:bottom w:val="none" w:sz="0" w:space="0" w:color="auto"/>
                    <w:right w:val="none" w:sz="0" w:space="0" w:color="auto"/>
                  </w:divBdr>
                </w:div>
                <w:div w:id="1529175887">
                  <w:marLeft w:val="0"/>
                  <w:marRight w:val="0"/>
                  <w:marTop w:val="0"/>
                  <w:marBottom w:val="0"/>
                  <w:divBdr>
                    <w:top w:val="none" w:sz="0" w:space="0" w:color="auto"/>
                    <w:left w:val="none" w:sz="0" w:space="0" w:color="auto"/>
                    <w:bottom w:val="none" w:sz="0" w:space="0" w:color="auto"/>
                    <w:right w:val="none" w:sz="0" w:space="0" w:color="auto"/>
                  </w:divBdr>
                </w:div>
                <w:div w:id="37124655">
                  <w:marLeft w:val="0"/>
                  <w:marRight w:val="0"/>
                  <w:marTop w:val="0"/>
                  <w:marBottom w:val="0"/>
                  <w:divBdr>
                    <w:top w:val="none" w:sz="0" w:space="0" w:color="auto"/>
                    <w:left w:val="none" w:sz="0" w:space="0" w:color="auto"/>
                    <w:bottom w:val="none" w:sz="0" w:space="0" w:color="auto"/>
                    <w:right w:val="none" w:sz="0" w:space="0" w:color="auto"/>
                  </w:divBdr>
                </w:div>
                <w:div w:id="173498995">
                  <w:marLeft w:val="0"/>
                  <w:marRight w:val="0"/>
                  <w:marTop w:val="0"/>
                  <w:marBottom w:val="0"/>
                  <w:divBdr>
                    <w:top w:val="none" w:sz="0" w:space="0" w:color="auto"/>
                    <w:left w:val="none" w:sz="0" w:space="0" w:color="auto"/>
                    <w:bottom w:val="none" w:sz="0" w:space="0" w:color="auto"/>
                    <w:right w:val="none" w:sz="0" w:space="0" w:color="auto"/>
                  </w:divBdr>
                </w:div>
                <w:div w:id="1980527191">
                  <w:marLeft w:val="0"/>
                  <w:marRight w:val="0"/>
                  <w:marTop w:val="0"/>
                  <w:marBottom w:val="0"/>
                  <w:divBdr>
                    <w:top w:val="none" w:sz="0" w:space="0" w:color="auto"/>
                    <w:left w:val="none" w:sz="0" w:space="0" w:color="auto"/>
                    <w:bottom w:val="none" w:sz="0" w:space="0" w:color="auto"/>
                    <w:right w:val="none" w:sz="0" w:space="0" w:color="auto"/>
                  </w:divBdr>
                </w:div>
                <w:div w:id="591275944">
                  <w:marLeft w:val="0"/>
                  <w:marRight w:val="0"/>
                  <w:marTop w:val="0"/>
                  <w:marBottom w:val="0"/>
                  <w:divBdr>
                    <w:top w:val="none" w:sz="0" w:space="0" w:color="auto"/>
                    <w:left w:val="none" w:sz="0" w:space="0" w:color="auto"/>
                    <w:bottom w:val="none" w:sz="0" w:space="0" w:color="auto"/>
                    <w:right w:val="none" w:sz="0" w:space="0" w:color="auto"/>
                  </w:divBdr>
                </w:div>
                <w:div w:id="1685671732">
                  <w:marLeft w:val="0"/>
                  <w:marRight w:val="0"/>
                  <w:marTop w:val="0"/>
                  <w:marBottom w:val="0"/>
                  <w:divBdr>
                    <w:top w:val="none" w:sz="0" w:space="0" w:color="auto"/>
                    <w:left w:val="none" w:sz="0" w:space="0" w:color="auto"/>
                    <w:bottom w:val="none" w:sz="0" w:space="0" w:color="auto"/>
                    <w:right w:val="none" w:sz="0" w:space="0" w:color="auto"/>
                  </w:divBdr>
                </w:div>
                <w:div w:id="201019421">
                  <w:marLeft w:val="0"/>
                  <w:marRight w:val="0"/>
                  <w:marTop w:val="0"/>
                  <w:marBottom w:val="0"/>
                  <w:divBdr>
                    <w:top w:val="none" w:sz="0" w:space="0" w:color="auto"/>
                    <w:left w:val="none" w:sz="0" w:space="0" w:color="auto"/>
                    <w:bottom w:val="none" w:sz="0" w:space="0" w:color="auto"/>
                    <w:right w:val="none" w:sz="0" w:space="0" w:color="auto"/>
                  </w:divBdr>
                </w:div>
                <w:div w:id="2028023082">
                  <w:marLeft w:val="0"/>
                  <w:marRight w:val="0"/>
                  <w:marTop w:val="0"/>
                  <w:marBottom w:val="0"/>
                  <w:divBdr>
                    <w:top w:val="none" w:sz="0" w:space="0" w:color="auto"/>
                    <w:left w:val="none" w:sz="0" w:space="0" w:color="auto"/>
                    <w:bottom w:val="none" w:sz="0" w:space="0" w:color="auto"/>
                    <w:right w:val="none" w:sz="0" w:space="0" w:color="auto"/>
                  </w:divBdr>
                </w:div>
                <w:div w:id="872116116">
                  <w:marLeft w:val="0"/>
                  <w:marRight w:val="0"/>
                  <w:marTop w:val="0"/>
                  <w:marBottom w:val="0"/>
                  <w:divBdr>
                    <w:top w:val="none" w:sz="0" w:space="0" w:color="auto"/>
                    <w:left w:val="none" w:sz="0" w:space="0" w:color="auto"/>
                    <w:bottom w:val="none" w:sz="0" w:space="0" w:color="auto"/>
                    <w:right w:val="none" w:sz="0" w:space="0" w:color="auto"/>
                  </w:divBdr>
                </w:div>
                <w:div w:id="836192651">
                  <w:marLeft w:val="0"/>
                  <w:marRight w:val="0"/>
                  <w:marTop w:val="0"/>
                  <w:marBottom w:val="0"/>
                  <w:divBdr>
                    <w:top w:val="none" w:sz="0" w:space="0" w:color="auto"/>
                    <w:left w:val="none" w:sz="0" w:space="0" w:color="auto"/>
                    <w:bottom w:val="none" w:sz="0" w:space="0" w:color="auto"/>
                    <w:right w:val="none" w:sz="0" w:space="0" w:color="auto"/>
                  </w:divBdr>
                </w:div>
                <w:div w:id="2012874720">
                  <w:marLeft w:val="0"/>
                  <w:marRight w:val="0"/>
                  <w:marTop w:val="0"/>
                  <w:marBottom w:val="0"/>
                  <w:divBdr>
                    <w:top w:val="none" w:sz="0" w:space="0" w:color="auto"/>
                    <w:left w:val="none" w:sz="0" w:space="0" w:color="auto"/>
                    <w:bottom w:val="none" w:sz="0" w:space="0" w:color="auto"/>
                    <w:right w:val="none" w:sz="0" w:space="0" w:color="auto"/>
                  </w:divBdr>
                </w:div>
                <w:div w:id="388920287">
                  <w:marLeft w:val="0"/>
                  <w:marRight w:val="0"/>
                  <w:marTop w:val="0"/>
                  <w:marBottom w:val="0"/>
                  <w:divBdr>
                    <w:top w:val="none" w:sz="0" w:space="0" w:color="auto"/>
                    <w:left w:val="none" w:sz="0" w:space="0" w:color="auto"/>
                    <w:bottom w:val="none" w:sz="0" w:space="0" w:color="auto"/>
                    <w:right w:val="none" w:sz="0" w:space="0" w:color="auto"/>
                  </w:divBdr>
                </w:div>
                <w:div w:id="1823425810">
                  <w:marLeft w:val="0"/>
                  <w:marRight w:val="0"/>
                  <w:marTop w:val="0"/>
                  <w:marBottom w:val="0"/>
                  <w:divBdr>
                    <w:top w:val="none" w:sz="0" w:space="0" w:color="auto"/>
                    <w:left w:val="none" w:sz="0" w:space="0" w:color="auto"/>
                    <w:bottom w:val="none" w:sz="0" w:space="0" w:color="auto"/>
                    <w:right w:val="none" w:sz="0" w:space="0" w:color="auto"/>
                  </w:divBdr>
                </w:div>
                <w:div w:id="1793787911">
                  <w:marLeft w:val="0"/>
                  <w:marRight w:val="0"/>
                  <w:marTop w:val="0"/>
                  <w:marBottom w:val="0"/>
                  <w:divBdr>
                    <w:top w:val="none" w:sz="0" w:space="0" w:color="auto"/>
                    <w:left w:val="none" w:sz="0" w:space="0" w:color="auto"/>
                    <w:bottom w:val="none" w:sz="0" w:space="0" w:color="auto"/>
                    <w:right w:val="none" w:sz="0" w:space="0" w:color="auto"/>
                  </w:divBdr>
                </w:div>
                <w:div w:id="293684316">
                  <w:marLeft w:val="0"/>
                  <w:marRight w:val="0"/>
                  <w:marTop w:val="0"/>
                  <w:marBottom w:val="0"/>
                  <w:divBdr>
                    <w:top w:val="none" w:sz="0" w:space="0" w:color="auto"/>
                    <w:left w:val="none" w:sz="0" w:space="0" w:color="auto"/>
                    <w:bottom w:val="none" w:sz="0" w:space="0" w:color="auto"/>
                    <w:right w:val="none" w:sz="0" w:space="0" w:color="auto"/>
                  </w:divBdr>
                </w:div>
                <w:div w:id="620652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1846747">
          <w:marLeft w:val="0"/>
          <w:marRight w:val="0"/>
          <w:marTop w:val="0"/>
          <w:marBottom w:val="0"/>
          <w:divBdr>
            <w:top w:val="none" w:sz="0" w:space="0" w:color="auto"/>
            <w:left w:val="none" w:sz="0" w:space="0" w:color="auto"/>
            <w:bottom w:val="none" w:sz="0" w:space="0" w:color="auto"/>
            <w:right w:val="none" w:sz="0" w:space="0" w:color="auto"/>
          </w:divBdr>
          <w:divsChild>
            <w:div w:id="19359482">
              <w:marLeft w:val="0"/>
              <w:marRight w:val="0"/>
              <w:marTop w:val="0"/>
              <w:marBottom w:val="0"/>
              <w:divBdr>
                <w:top w:val="none" w:sz="0" w:space="0" w:color="auto"/>
                <w:left w:val="none" w:sz="0" w:space="0" w:color="auto"/>
                <w:bottom w:val="none" w:sz="0" w:space="0" w:color="auto"/>
                <w:right w:val="none" w:sz="0" w:space="0" w:color="auto"/>
              </w:divBdr>
              <w:divsChild>
                <w:div w:id="947155826">
                  <w:marLeft w:val="0"/>
                  <w:marRight w:val="0"/>
                  <w:marTop w:val="0"/>
                  <w:marBottom w:val="0"/>
                  <w:divBdr>
                    <w:top w:val="none" w:sz="0" w:space="0" w:color="auto"/>
                    <w:left w:val="none" w:sz="0" w:space="0" w:color="auto"/>
                    <w:bottom w:val="none" w:sz="0" w:space="0" w:color="auto"/>
                    <w:right w:val="none" w:sz="0" w:space="0" w:color="auto"/>
                  </w:divBdr>
                  <w:divsChild>
                    <w:div w:id="1965311513">
                      <w:marLeft w:val="0"/>
                      <w:marRight w:val="0"/>
                      <w:marTop w:val="0"/>
                      <w:marBottom w:val="0"/>
                      <w:divBdr>
                        <w:top w:val="none" w:sz="0" w:space="0" w:color="auto"/>
                        <w:left w:val="none" w:sz="0" w:space="0" w:color="auto"/>
                        <w:bottom w:val="none" w:sz="0" w:space="0" w:color="auto"/>
                        <w:right w:val="none" w:sz="0" w:space="0" w:color="auto"/>
                      </w:divBdr>
                    </w:div>
                    <w:div w:id="1148741285">
                      <w:marLeft w:val="0"/>
                      <w:marRight w:val="0"/>
                      <w:marTop w:val="0"/>
                      <w:marBottom w:val="0"/>
                      <w:divBdr>
                        <w:top w:val="none" w:sz="0" w:space="0" w:color="auto"/>
                        <w:left w:val="none" w:sz="0" w:space="0" w:color="auto"/>
                        <w:bottom w:val="none" w:sz="0" w:space="0" w:color="auto"/>
                        <w:right w:val="none" w:sz="0" w:space="0" w:color="auto"/>
                      </w:divBdr>
                    </w:div>
                    <w:div w:id="1877429771">
                      <w:marLeft w:val="0"/>
                      <w:marRight w:val="0"/>
                      <w:marTop w:val="0"/>
                      <w:marBottom w:val="0"/>
                      <w:divBdr>
                        <w:top w:val="none" w:sz="0" w:space="0" w:color="auto"/>
                        <w:left w:val="none" w:sz="0" w:space="0" w:color="auto"/>
                        <w:bottom w:val="none" w:sz="0" w:space="0" w:color="auto"/>
                        <w:right w:val="none" w:sz="0" w:space="0" w:color="auto"/>
                      </w:divBdr>
                    </w:div>
                    <w:div w:id="370961062">
                      <w:marLeft w:val="0"/>
                      <w:marRight w:val="0"/>
                      <w:marTop w:val="0"/>
                      <w:marBottom w:val="0"/>
                      <w:divBdr>
                        <w:top w:val="none" w:sz="0" w:space="0" w:color="auto"/>
                        <w:left w:val="none" w:sz="0" w:space="0" w:color="auto"/>
                        <w:bottom w:val="none" w:sz="0" w:space="0" w:color="auto"/>
                        <w:right w:val="none" w:sz="0" w:space="0" w:color="auto"/>
                      </w:divBdr>
                    </w:div>
                    <w:div w:id="2063091115">
                      <w:marLeft w:val="0"/>
                      <w:marRight w:val="0"/>
                      <w:marTop w:val="0"/>
                      <w:marBottom w:val="0"/>
                      <w:divBdr>
                        <w:top w:val="none" w:sz="0" w:space="0" w:color="auto"/>
                        <w:left w:val="none" w:sz="0" w:space="0" w:color="auto"/>
                        <w:bottom w:val="none" w:sz="0" w:space="0" w:color="auto"/>
                        <w:right w:val="none" w:sz="0" w:space="0" w:color="auto"/>
                      </w:divBdr>
                    </w:div>
                    <w:div w:id="1504975448">
                      <w:marLeft w:val="0"/>
                      <w:marRight w:val="0"/>
                      <w:marTop w:val="0"/>
                      <w:marBottom w:val="0"/>
                      <w:divBdr>
                        <w:top w:val="none" w:sz="0" w:space="0" w:color="auto"/>
                        <w:left w:val="none" w:sz="0" w:space="0" w:color="auto"/>
                        <w:bottom w:val="none" w:sz="0" w:space="0" w:color="auto"/>
                        <w:right w:val="none" w:sz="0" w:space="0" w:color="auto"/>
                      </w:divBdr>
                    </w:div>
                    <w:div w:id="743726501">
                      <w:marLeft w:val="0"/>
                      <w:marRight w:val="0"/>
                      <w:marTop w:val="0"/>
                      <w:marBottom w:val="0"/>
                      <w:divBdr>
                        <w:top w:val="none" w:sz="0" w:space="0" w:color="auto"/>
                        <w:left w:val="none" w:sz="0" w:space="0" w:color="auto"/>
                        <w:bottom w:val="none" w:sz="0" w:space="0" w:color="auto"/>
                        <w:right w:val="none" w:sz="0" w:space="0" w:color="auto"/>
                      </w:divBdr>
                    </w:div>
                    <w:div w:id="746267615">
                      <w:marLeft w:val="0"/>
                      <w:marRight w:val="0"/>
                      <w:marTop w:val="0"/>
                      <w:marBottom w:val="0"/>
                      <w:divBdr>
                        <w:top w:val="none" w:sz="0" w:space="0" w:color="auto"/>
                        <w:left w:val="none" w:sz="0" w:space="0" w:color="auto"/>
                        <w:bottom w:val="none" w:sz="0" w:space="0" w:color="auto"/>
                        <w:right w:val="none" w:sz="0" w:space="0" w:color="auto"/>
                      </w:divBdr>
                    </w:div>
                    <w:div w:id="1050417483">
                      <w:marLeft w:val="0"/>
                      <w:marRight w:val="0"/>
                      <w:marTop w:val="0"/>
                      <w:marBottom w:val="0"/>
                      <w:divBdr>
                        <w:top w:val="none" w:sz="0" w:space="0" w:color="auto"/>
                        <w:left w:val="none" w:sz="0" w:space="0" w:color="auto"/>
                        <w:bottom w:val="none" w:sz="0" w:space="0" w:color="auto"/>
                        <w:right w:val="none" w:sz="0" w:space="0" w:color="auto"/>
                      </w:divBdr>
                    </w:div>
                    <w:div w:id="1388528958">
                      <w:marLeft w:val="0"/>
                      <w:marRight w:val="0"/>
                      <w:marTop w:val="0"/>
                      <w:marBottom w:val="0"/>
                      <w:divBdr>
                        <w:top w:val="none" w:sz="0" w:space="0" w:color="auto"/>
                        <w:left w:val="none" w:sz="0" w:space="0" w:color="auto"/>
                        <w:bottom w:val="none" w:sz="0" w:space="0" w:color="auto"/>
                        <w:right w:val="none" w:sz="0" w:space="0" w:color="auto"/>
                      </w:divBdr>
                    </w:div>
                    <w:div w:id="182016710">
                      <w:marLeft w:val="0"/>
                      <w:marRight w:val="0"/>
                      <w:marTop w:val="0"/>
                      <w:marBottom w:val="0"/>
                      <w:divBdr>
                        <w:top w:val="none" w:sz="0" w:space="0" w:color="auto"/>
                        <w:left w:val="none" w:sz="0" w:space="0" w:color="auto"/>
                        <w:bottom w:val="none" w:sz="0" w:space="0" w:color="auto"/>
                        <w:right w:val="none" w:sz="0" w:space="0" w:color="auto"/>
                      </w:divBdr>
                    </w:div>
                    <w:div w:id="92865135">
                      <w:marLeft w:val="0"/>
                      <w:marRight w:val="0"/>
                      <w:marTop w:val="0"/>
                      <w:marBottom w:val="0"/>
                      <w:divBdr>
                        <w:top w:val="none" w:sz="0" w:space="0" w:color="auto"/>
                        <w:left w:val="none" w:sz="0" w:space="0" w:color="auto"/>
                        <w:bottom w:val="none" w:sz="0" w:space="0" w:color="auto"/>
                        <w:right w:val="none" w:sz="0" w:space="0" w:color="auto"/>
                      </w:divBdr>
                    </w:div>
                    <w:div w:id="1427729973">
                      <w:marLeft w:val="0"/>
                      <w:marRight w:val="0"/>
                      <w:marTop w:val="0"/>
                      <w:marBottom w:val="0"/>
                      <w:divBdr>
                        <w:top w:val="none" w:sz="0" w:space="0" w:color="auto"/>
                        <w:left w:val="none" w:sz="0" w:space="0" w:color="auto"/>
                        <w:bottom w:val="none" w:sz="0" w:space="0" w:color="auto"/>
                        <w:right w:val="none" w:sz="0" w:space="0" w:color="auto"/>
                      </w:divBdr>
                    </w:div>
                    <w:div w:id="150566299">
                      <w:marLeft w:val="0"/>
                      <w:marRight w:val="0"/>
                      <w:marTop w:val="0"/>
                      <w:marBottom w:val="0"/>
                      <w:divBdr>
                        <w:top w:val="none" w:sz="0" w:space="0" w:color="auto"/>
                        <w:left w:val="none" w:sz="0" w:space="0" w:color="auto"/>
                        <w:bottom w:val="none" w:sz="0" w:space="0" w:color="auto"/>
                        <w:right w:val="none" w:sz="0" w:space="0" w:color="auto"/>
                      </w:divBdr>
                    </w:div>
                    <w:div w:id="1725789113">
                      <w:marLeft w:val="0"/>
                      <w:marRight w:val="0"/>
                      <w:marTop w:val="0"/>
                      <w:marBottom w:val="0"/>
                      <w:divBdr>
                        <w:top w:val="none" w:sz="0" w:space="0" w:color="auto"/>
                        <w:left w:val="none" w:sz="0" w:space="0" w:color="auto"/>
                        <w:bottom w:val="none" w:sz="0" w:space="0" w:color="auto"/>
                        <w:right w:val="none" w:sz="0" w:space="0" w:color="auto"/>
                      </w:divBdr>
                    </w:div>
                    <w:div w:id="721976577">
                      <w:marLeft w:val="0"/>
                      <w:marRight w:val="0"/>
                      <w:marTop w:val="0"/>
                      <w:marBottom w:val="0"/>
                      <w:divBdr>
                        <w:top w:val="none" w:sz="0" w:space="0" w:color="auto"/>
                        <w:left w:val="none" w:sz="0" w:space="0" w:color="auto"/>
                        <w:bottom w:val="none" w:sz="0" w:space="0" w:color="auto"/>
                        <w:right w:val="none" w:sz="0" w:space="0" w:color="auto"/>
                      </w:divBdr>
                    </w:div>
                    <w:div w:id="1321230485">
                      <w:marLeft w:val="0"/>
                      <w:marRight w:val="0"/>
                      <w:marTop w:val="0"/>
                      <w:marBottom w:val="0"/>
                      <w:divBdr>
                        <w:top w:val="none" w:sz="0" w:space="0" w:color="auto"/>
                        <w:left w:val="none" w:sz="0" w:space="0" w:color="auto"/>
                        <w:bottom w:val="none" w:sz="0" w:space="0" w:color="auto"/>
                        <w:right w:val="none" w:sz="0" w:space="0" w:color="auto"/>
                      </w:divBdr>
                    </w:div>
                    <w:div w:id="1746801077">
                      <w:marLeft w:val="0"/>
                      <w:marRight w:val="0"/>
                      <w:marTop w:val="0"/>
                      <w:marBottom w:val="0"/>
                      <w:divBdr>
                        <w:top w:val="none" w:sz="0" w:space="0" w:color="auto"/>
                        <w:left w:val="none" w:sz="0" w:space="0" w:color="auto"/>
                        <w:bottom w:val="none" w:sz="0" w:space="0" w:color="auto"/>
                        <w:right w:val="none" w:sz="0" w:space="0" w:color="auto"/>
                      </w:divBdr>
                    </w:div>
                    <w:div w:id="1313607138">
                      <w:marLeft w:val="0"/>
                      <w:marRight w:val="0"/>
                      <w:marTop w:val="0"/>
                      <w:marBottom w:val="0"/>
                      <w:divBdr>
                        <w:top w:val="none" w:sz="0" w:space="0" w:color="auto"/>
                        <w:left w:val="none" w:sz="0" w:space="0" w:color="auto"/>
                        <w:bottom w:val="none" w:sz="0" w:space="0" w:color="auto"/>
                        <w:right w:val="none" w:sz="0" w:space="0" w:color="auto"/>
                      </w:divBdr>
                    </w:div>
                    <w:div w:id="302659080">
                      <w:marLeft w:val="0"/>
                      <w:marRight w:val="0"/>
                      <w:marTop w:val="0"/>
                      <w:marBottom w:val="0"/>
                      <w:divBdr>
                        <w:top w:val="none" w:sz="0" w:space="0" w:color="auto"/>
                        <w:left w:val="none" w:sz="0" w:space="0" w:color="auto"/>
                        <w:bottom w:val="none" w:sz="0" w:space="0" w:color="auto"/>
                        <w:right w:val="none" w:sz="0" w:space="0" w:color="auto"/>
                      </w:divBdr>
                    </w:div>
                    <w:div w:id="2045977617">
                      <w:marLeft w:val="0"/>
                      <w:marRight w:val="0"/>
                      <w:marTop w:val="0"/>
                      <w:marBottom w:val="0"/>
                      <w:divBdr>
                        <w:top w:val="none" w:sz="0" w:space="0" w:color="auto"/>
                        <w:left w:val="none" w:sz="0" w:space="0" w:color="auto"/>
                        <w:bottom w:val="none" w:sz="0" w:space="0" w:color="auto"/>
                        <w:right w:val="none" w:sz="0" w:space="0" w:color="auto"/>
                      </w:divBdr>
                    </w:div>
                    <w:div w:id="1054623388">
                      <w:marLeft w:val="0"/>
                      <w:marRight w:val="0"/>
                      <w:marTop w:val="0"/>
                      <w:marBottom w:val="0"/>
                      <w:divBdr>
                        <w:top w:val="none" w:sz="0" w:space="0" w:color="auto"/>
                        <w:left w:val="none" w:sz="0" w:space="0" w:color="auto"/>
                        <w:bottom w:val="none" w:sz="0" w:space="0" w:color="auto"/>
                        <w:right w:val="none" w:sz="0" w:space="0" w:color="auto"/>
                      </w:divBdr>
                    </w:div>
                    <w:div w:id="1699040934">
                      <w:marLeft w:val="0"/>
                      <w:marRight w:val="0"/>
                      <w:marTop w:val="0"/>
                      <w:marBottom w:val="0"/>
                      <w:divBdr>
                        <w:top w:val="none" w:sz="0" w:space="0" w:color="auto"/>
                        <w:left w:val="none" w:sz="0" w:space="0" w:color="auto"/>
                        <w:bottom w:val="none" w:sz="0" w:space="0" w:color="auto"/>
                        <w:right w:val="none" w:sz="0" w:space="0" w:color="auto"/>
                      </w:divBdr>
                    </w:div>
                    <w:div w:id="1711758972">
                      <w:marLeft w:val="0"/>
                      <w:marRight w:val="0"/>
                      <w:marTop w:val="0"/>
                      <w:marBottom w:val="0"/>
                      <w:divBdr>
                        <w:top w:val="none" w:sz="0" w:space="0" w:color="auto"/>
                        <w:left w:val="none" w:sz="0" w:space="0" w:color="auto"/>
                        <w:bottom w:val="none" w:sz="0" w:space="0" w:color="auto"/>
                        <w:right w:val="none" w:sz="0" w:space="0" w:color="auto"/>
                      </w:divBdr>
                    </w:div>
                    <w:div w:id="1319573625">
                      <w:marLeft w:val="0"/>
                      <w:marRight w:val="0"/>
                      <w:marTop w:val="0"/>
                      <w:marBottom w:val="0"/>
                      <w:divBdr>
                        <w:top w:val="none" w:sz="0" w:space="0" w:color="auto"/>
                        <w:left w:val="none" w:sz="0" w:space="0" w:color="auto"/>
                        <w:bottom w:val="none" w:sz="0" w:space="0" w:color="auto"/>
                        <w:right w:val="none" w:sz="0" w:space="0" w:color="auto"/>
                      </w:divBdr>
                    </w:div>
                    <w:div w:id="1728989965">
                      <w:marLeft w:val="0"/>
                      <w:marRight w:val="0"/>
                      <w:marTop w:val="0"/>
                      <w:marBottom w:val="0"/>
                      <w:divBdr>
                        <w:top w:val="none" w:sz="0" w:space="0" w:color="auto"/>
                        <w:left w:val="none" w:sz="0" w:space="0" w:color="auto"/>
                        <w:bottom w:val="none" w:sz="0" w:space="0" w:color="auto"/>
                        <w:right w:val="none" w:sz="0" w:space="0" w:color="auto"/>
                      </w:divBdr>
                    </w:div>
                    <w:div w:id="1540511966">
                      <w:marLeft w:val="0"/>
                      <w:marRight w:val="0"/>
                      <w:marTop w:val="0"/>
                      <w:marBottom w:val="0"/>
                      <w:divBdr>
                        <w:top w:val="none" w:sz="0" w:space="0" w:color="auto"/>
                        <w:left w:val="none" w:sz="0" w:space="0" w:color="auto"/>
                        <w:bottom w:val="none" w:sz="0" w:space="0" w:color="auto"/>
                        <w:right w:val="none" w:sz="0" w:space="0" w:color="auto"/>
                      </w:divBdr>
                    </w:div>
                    <w:div w:id="1391272957">
                      <w:marLeft w:val="0"/>
                      <w:marRight w:val="0"/>
                      <w:marTop w:val="0"/>
                      <w:marBottom w:val="0"/>
                      <w:divBdr>
                        <w:top w:val="none" w:sz="0" w:space="0" w:color="auto"/>
                        <w:left w:val="none" w:sz="0" w:space="0" w:color="auto"/>
                        <w:bottom w:val="none" w:sz="0" w:space="0" w:color="auto"/>
                        <w:right w:val="none" w:sz="0" w:space="0" w:color="auto"/>
                      </w:divBdr>
                    </w:div>
                    <w:div w:id="1090782469">
                      <w:marLeft w:val="0"/>
                      <w:marRight w:val="0"/>
                      <w:marTop w:val="0"/>
                      <w:marBottom w:val="0"/>
                      <w:divBdr>
                        <w:top w:val="none" w:sz="0" w:space="0" w:color="auto"/>
                        <w:left w:val="none" w:sz="0" w:space="0" w:color="auto"/>
                        <w:bottom w:val="none" w:sz="0" w:space="0" w:color="auto"/>
                        <w:right w:val="none" w:sz="0" w:space="0" w:color="auto"/>
                      </w:divBdr>
                    </w:div>
                    <w:div w:id="483199158">
                      <w:marLeft w:val="0"/>
                      <w:marRight w:val="0"/>
                      <w:marTop w:val="0"/>
                      <w:marBottom w:val="0"/>
                      <w:divBdr>
                        <w:top w:val="none" w:sz="0" w:space="0" w:color="auto"/>
                        <w:left w:val="none" w:sz="0" w:space="0" w:color="auto"/>
                        <w:bottom w:val="none" w:sz="0" w:space="0" w:color="auto"/>
                        <w:right w:val="none" w:sz="0" w:space="0" w:color="auto"/>
                      </w:divBdr>
                    </w:div>
                    <w:div w:id="1139617051">
                      <w:marLeft w:val="0"/>
                      <w:marRight w:val="0"/>
                      <w:marTop w:val="0"/>
                      <w:marBottom w:val="0"/>
                      <w:divBdr>
                        <w:top w:val="none" w:sz="0" w:space="0" w:color="auto"/>
                        <w:left w:val="none" w:sz="0" w:space="0" w:color="auto"/>
                        <w:bottom w:val="none" w:sz="0" w:space="0" w:color="auto"/>
                        <w:right w:val="none" w:sz="0" w:space="0" w:color="auto"/>
                      </w:divBdr>
                    </w:div>
                    <w:div w:id="1936590105">
                      <w:marLeft w:val="0"/>
                      <w:marRight w:val="0"/>
                      <w:marTop w:val="0"/>
                      <w:marBottom w:val="0"/>
                      <w:divBdr>
                        <w:top w:val="none" w:sz="0" w:space="0" w:color="auto"/>
                        <w:left w:val="none" w:sz="0" w:space="0" w:color="auto"/>
                        <w:bottom w:val="none" w:sz="0" w:space="0" w:color="auto"/>
                        <w:right w:val="none" w:sz="0" w:space="0" w:color="auto"/>
                      </w:divBdr>
                    </w:div>
                    <w:div w:id="705256412">
                      <w:marLeft w:val="0"/>
                      <w:marRight w:val="0"/>
                      <w:marTop w:val="0"/>
                      <w:marBottom w:val="0"/>
                      <w:divBdr>
                        <w:top w:val="none" w:sz="0" w:space="0" w:color="auto"/>
                        <w:left w:val="none" w:sz="0" w:space="0" w:color="auto"/>
                        <w:bottom w:val="none" w:sz="0" w:space="0" w:color="auto"/>
                        <w:right w:val="none" w:sz="0" w:space="0" w:color="auto"/>
                      </w:divBdr>
                    </w:div>
                    <w:div w:id="845754006">
                      <w:marLeft w:val="0"/>
                      <w:marRight w:val="0"/>
                      <w:marTop w:val="0"/>
                      <w:marBottom w:val="0"/>
                      <w:divBdr>
                        <w:top w:val="none" w:sz="0" w:space="0" w:color="auto"/>
                        <w:left w:val="none" w:sz="0" w:space="0" w:color="auto"/>
                        <w:bottom w:val="none" w:sz="0" w:space="0" w:color="auto"/>
                        <w:right w:val="none" w:sz="0" w:space="0" w:color="auto"/>
                      </w:divBdr>
                    </w:div>
                    <w:div w:id="1159536610">
                      <w:marLeft w:val="0"/>
                      <w:marRight w:val="0"/>
                      <w:marTop w:val="0"/>
                      <w:marBottom w:val="0"/>
                      <w:divBdr>
                        <w:top w:val="none" w:sz="0" w:space="0" w:color="auto"/>
                        <w:left w:val="none" w:sz="0" w:space="0" w:color="auto"/>
                        <w:bottom w:val="none" w:sz="0" w:space="0" w:color="auto"/>
                        <w:right w:val="none" w:sz="0" w:space="0" w:color="auto"/>
                      </w:divBdr>
                    </w:div>
                    <w:div w:id="605699413">
                      <w:marLeft w:val="0"/>
                      <w:marRight w:val="0"/>
                      <w:marTop w:val="0"/>
                      <w:marBottom w:val="0"/>
                      <w:divBdr>
                        <w:top w:val="none" w:sz="0" w:space="0" w:color="auto"/>
                        <w:left w:val="none" w:sz="0" w:space="0" w:color="auto"/>
                        <w:bottom w:val="none" w:sz="0" w:space="0" w:color="auto"/>
                        <w:right w:val="none" w:sz="0" w:space="0" w:color="auto"/>
                      </w:divBdr>
                    </w:div>
                    <w:div w:id="323704465">
                      <w:marLeft w:val="0"/>
                      <w:marRight w:val="0"/>
                      <w:marTop w:val="0"/>
                      <w:marBottom w:val="0"/>
                      <w:divBdr>
                        <w:top w:val="none" w:sz="0" w:space="0" w:color="auto"/>
                        <w:left w:val="none" w:sz="0" w:space="0" w:color="auto"/>
                        <w:bottom w:val="none" w:sz="0" w:space="0" w:color="auto"/>
                        <w:right w:val="none" w:sz="0" w:space="0" w:color="auto"/>
                      </w:divBdr>
                    </w:div>
                    <w:div w:id="435176001">
                      <w:marLeft w:val="0"/>
                      <w:marRight w:val="0"/>
                      <w:marTop w:val="0"/>
                      <w:marBottom w:val="0"/>
                      <w:divBdr>
                        <w:top w:val="none" w:sz="0" w:space="0" w:color="auto"/>
                        <w:left w:val="none" w:sz="0" w:space="0" w:color="auto"/>
                        <w:bottom w:val="none" w:sz="0" w:space="0" w:color="auto"/>
                        <w:right w:val="none" w:sz="0" w:space="0" w:color="auto"/>
                      </w:divBdr>
                    </w:div>
                    <w:div w:id="1589459091">
                      <w:marLeft w:val="0"/>
                      <w:marRight w:val="0"/>
                      <w:marTop w:val="0"/>
                      <w:marBottom w:val="0"/>
                      <w:divBdr>
                        <w:top w:val="none" w:sz="0" w:space="0" w:color="auto"/>
                        <w:left w:val="none" w:sz="0" w:space="0" w:color="auto"/>
                        <w:bottom w:val="none" w:sz="0" w:space="0" w:color="auto"/>
                        <w:right w:val="none" w:sz="0" w:space="0" w:color="auto"/>
                      </w:divBdr>
                    </w:div>
                    <w:div w:id="1991860178">
                      <w:marLeft w:val="0"/>
                      <w:marRight w:val="0"/>
                      <w:marTop w:val="0"/>
                      <w:marBottom w:val="0"/>
                      <w:divBdr>
                        <w:top w:val="none" w:sz="0" w:space="0" w:color="auto"/>
                        <w:left w:val="none" w:sz="0" w:space="0" w:color="auto"/>
                        <w:bottom w:val="none" w:sz="0" w:space="0" w:color="auto"/>
                        <w:right w:val="none" w:sz="0" w:space="0" w:color="auto"/>
                      </w:divBdr>
                    </w:div>
                    <w:div w:id="785659826">
                      <w:marLeft w:val="0"/>
                      <w:marRight w:val="0"/>
                      <w:marTop w:val="0"/>
                      <w:marBottom w:val="0"/>
                      <w:divBdr>
                        <w:top w:val="none" w:sz="0" w:space="0" w:color="auto"/>
                        <w:left w:val="none" w:sz="0" w:space="0" w:color="auto"/>
                        <w:bottom w:val="none" w:sz="0" w:space="0" w:color="auto"/>
                        <w:right w:val="none" w:sz="0" w:space="0" w:color="auto"/>
                      </w:divBdr>
                    </w:div>
                    <w:div w:id="1334990841">
                      <w:marLeft w:val="0"/>
                      <w:marRight w:val="0"/>
                      <w:marTop w:val="0"/>
                      <w:marBottom w:val="0"/>
                      <w:divBdr>
                        <w:top w:val="none" w:sz="0" w:space="0" w:color="auto"/>
                        <w:left w:val="none" w:sz="0" w:space="0" w:color="auto"/>
                        <w:bottom w:val="none" w:sz="0" w:space="0" w:color="auto"/>
                        <w:right w:val="none" w:sz="0" w:space="0" w:color="auto"/>
                      </w:divBdr>
                    </w:div>
                    <w:div w:id="2110467499">
                      <w:marLeft w:val="0"/>
                      <w:marRight w:val="0"/>
                      <w:marTop w:val="0"/>
                      <w:marBottom w:val="0"/>
                      <w:divBdr>
                        <w:top w:val="none" w:sz="0" w:space="0" w:color="auto"/>
                        <w:left w:val="none" w:sz="0" w:space="0" w:color="auto"/>
                        <w:bottom w:val="none" w:sz="0" w:space="0" w:color="auto"/>
                        <w:right w:val="none" w:sz="0" w:space="0" w:color="auto"/>
                      </w:divBdr>
                    </w:div>
                    <w:div w:id="32652463">
                      <w:marLeft w:val="0"/>
                      <w:marRight w:val="0"/>
                      <w:marTop w:val="0"/>
                      <w:marBottom w:val="0"/>
                      <w:divBdr>
                        <w:top w:val="none" w:sz="0" w:space="0" w:color="auto"/>
                        <w:left w:val="none" w:sz="0" w:space="0" w:color="auto"/>
                        <w:bottom w:val="none" w:sz="0" w:space="0" w:color="auto"/>
                        <w:right w:val="none" w:sz="0" w:space="0" w:color="auto"/>
                      </w:divBdr>
                    </w:div>
                    <w:div w:id="273638360">
                      <w:marLeft w:val="0"/>
                      <w:marRight w:val="0"/>
                      <w:marTop w:val="0"/>
                      <w:marBottom w:val="0"/>
                      <w:divBdr>
                        <w:top w:val="none" w:sz="0" w:space="0" w:color="auto"/>
                        <w:left w:val="none" w:sz="0" w:space="0" w:color="auto"/>
                        <w:bottom w:val="none" w:sz="0" w:space="0" w:color="auto"/>
                        <w:right w:val="none" w:sz="0" w:space="0" w:color="auto"/>
                      </w:divBdr>
                    </w:div>
                    <w:div w:id="1824160646">
                      <w:marLeft w:val="0"/>
                      <w:marRight w:val="0"/>
                      <w:marTop w:val="0"/>
                      <w:marBottom w:val="0"/>
                      <w:divBdr>
                        <w:top w:val="none" w:sz="0" w:space="0" w:color="auto"/>
                        <w:left w:val="none" w:sz="0" w:space="0" w:color="auto"/>
                        <w:bottom w:val="none" w:sz="0" w:space="0" w:color="auto"/>
                        <w:right w:val="none" w:sz="0" w:space="0" w:color="auto"/>
                      </w:divBdr>
                    </w:div>
                    <w:div w:id="1962103019">
                      <w:marLeft w:val="0"/>
                      <w:marRight w:val="0"/>
                      <w:marTop w:val="0"/>
                      <w:marBottom w:val="0"/>
                      <w:divBdr>
                        <w:top w:val="none" w:sz="0" w:space="0" w:color="auto"/>
                        <w:left w:val="none" w:sz="0" w:space="0" w:color="auto"/>
                        <w:bottom w:val="none" w:sz="0" w:space="0" w:color="auto"/>
                        <w:right w:val="none" w:sz="0" w:space="0" w:color="auto"/>
                      </w:divBdr>
                    </w:div>
                    <w:div w:id="1728802041">
                      <w:marLeft w:val="0"/>
                      <w:marRight w:val="0"/>
                      <w:marTop w:val="0"/>
                      <w:marBottom w:val="0"/>
                      <w:divBdr>
                        <w:top w:val="none" w:sz="0" w:space="0" w:color="auto"/>
                        <w:left w:val="none" w:sz="0" w:space="0" w:color="auto"/>
                        <w:bottom w:val="none" w:sz="0" w:space="0" w:color="auto"/>
                        <w:right w:val="none" w:sz="0" w:space="0" w:color="auto"/>
                      </w:divBdr>
                    </w:div>
                    <w:div w:id="1042022749">
                      <w:marLeft w:val="0"/>
                      <w:marRight w:val="0"/>
                      <w:marTop w:val="0"/>
                      <w:marBottom w:val="0"/>
                      <w:divBdr>
                        <w:top w:val="none" w:sz="0" w:space="0" w:color="auto"/>
                        <w:left w:val="none" w:sz="0" w:space="0" w:color="auto"/>
                        <w:bottom w:val="none" w:sz="0" w:space="0" w:color="auto"/>
                        <w:right w:val="none" w:sz="0" w:space="0" w:color="auto"/>
                      </w:divBdr>
                    </w:div>
                    <w:div w:id="1374189611">
                      <w:marLeft w:val="0"/>
                      <w:marRight w:val="0"/>
                      <w:marTop w:val="0"/>
                      <w:marBottom w:val="0"/>
                      <w:divBdr>
                        <w:top w:val="none" w:sz="0" w:space="0" w:color="auto"/>
                        <w:left w:val="none" w:sz="0" w:space="0" w:color="auto"/>
                        <w:bottom w:val="none" w:sz="0" w:space="0" w:color="auto"/>
                        <w:right w:val="none" w:sz="0" w:space="0" w:color="auto"/>
                      </w:divBdr>
                    </w:div>
                    <w:div w:id="617378395">
                      <w:marLeft w:val="0"/>
                      <w:marRight w:val="0"/>
                      <w:marTop w:val="0"/>
                      <w:marBottom w:val="0"/>
                      <w:divBdr>
                        <w:top w:val="none" w:sz="0" w:space="0" w:color="auto"/>
                        <w:left w:val="none" w:sz="0" w:space="0" w:color="auto"/>
                        <w:bottom w:val="none" w:sz="0" w:space="0" w:color="auto"/>
                        <w:right w:val="none" w:sz="0" w:space="0" w:color="auto"/>
                      </w:divBdr>
                    </w:div>
                    <w:div w:id="941910436">
                      <w:marLeft w:val="0"/>
                      <w:marRight w:val="0"/>
                      <w:marTop w:val="0"/>
                      <w:marBottom w:val="0"/>
                      <w:divBdr>
                        <w:top w:val="none" w:sz="0" w:space="0" w:color="auto"/>
                        <w:left w:val="none" w:sz="0" w:space="0" w:color="auto"/>
                        <w:bottom w:val="none" w:sz="0" w:space="0" w:color="auto"/>
                        <w:right w:val="none" w:sz="0" w:space="0" w:color="auto"/>
                      </w:divBdr>
                    </w:div>
                    <w:div w:id="1863277857">
                      <w:marLeft w:val="0"/>
                      <w:marRight w:val="0"/>
                      <w:marTop w:val="0"/>
                      <w:marBottom w:val="0"/>
                      <w:divBdr>
                        <w:top w:val="none" w:sz="0" w:space="0" w:color="auto"/>
                        <w:left w:val="none" w:sz="0" w:space="0" w:color="auto"/>
                        <w:bottom w:val="none" w:sz="0" w:space="0" w:color="auto"/>
                        <w:right w:val="none" w:sz="0" w:space="0" w:color="auto"/>
                      </w:divBdr>
                    </w:div>
                    <w:div w:id="1865483759">
                      <w:marLeft w:val="0"/>
                      <w:marRight w:val="0"/>
                      <w:marTop w:val="0"/>
                      <w:marBottom w:val="0"/>
                      <w:divBdr>
                        <w:top w:val="none" w:sz="0" w:space="0" w:color="auto"/>
                        <w:left w:val="none" w:sz="0" w:space="0" w:color="auto"/>
                        <w:bottom w:val="none" w:sz="0" w:space="0" w:color="auto"/>
                        <w:right w:val="none" w:sz="0" w:space="0" w:color="auto"/>
                      </w:divBdr>
                    </w:div>
                    <w:div w:id="889927488">
                      <w:marLeft w:val="0"/>
                      <w:marRight w:val="0"/>
                      <w:marTop w:val="0"/>
                      <w:marBottom w:val="0"/>
                      <w:divBdr>
                        <w:top w:val="none" w:sz="0" w:space="0" w:color="auto"/>
                        <w:left w:val="none" w:sz="0" w:space="0" w:color="auto"/>
                        <w:bottom w:val="none" w:sz="0" w:space="0" w:color="auto"/>
                        <w:right w:val="none" w:sz="0" w:space="0" w:color="auto"/>
                      </w:divBdr>
                    </w:div>
                    <w:div w:id="978654194">
                      <w:marLeft w:val="0"/>
                      <w:marRight w:val="0"/>
                      <w:marTop w:val="0"/>
                      <w:marBottom w:val="0"/>
                      <w:divBdr>
                        <w:top w:val="none" w:sz="0" w:space="0" w:color="auto"/>
                        <w:left w:val="none" w:sz="0" w:space="0" w:color="auto"/>
                        <w:bottom w:val="none" w:sz="0" w:space="0" w:color="auto"/>
                        <w:right w:val="none" w:sz="0" w:space="0" w:color="auto"/>
                      </w:divBdr>
                    </w:div>
                    <w:div w:id="1207369856">
                      <w:marLeft w:val="0"/>
                      <w:marRight w:val="0"/>
                      <w:marTop w:val="0"/>
                      <w:marBottom w:val="0"/>
                      <w:divBdr>
                        <w:top w:val="none" w:sz="0" w:space="0" w:color="auto"/>
                        <w:left w:val="none" w:sz="0" w:space="0" w:color="auto"/>
                        <w:bottom w:val="none" w:sz="0" w:space="0" w:color="auto"/>
                        <w:right w:val="none" w:sz="0" w:space="0" w:color="auto"/>
                      </w:divBdr>
                    </w:div>
                    <w:div w:id="1157456231">
                      <w:marLeft w:val="0"/>
                      <w:marRight w:val="0"/>
                      <w:marTop w:val="0"/>
                      <w:marBottom w:val="0"/>
                      <w:divBdr>
                        <w:top w:val="none" w:sz="0" w:space="0" w:color="auto"/>
                        <w:left w:val="none" w:sz="0" w:space="0" w:color="auto"/>
                        <w:bottom w:val="none" w:sz="0" w:space="0" w:color="auto"/>
                        <w:right w:val="none" w:sz="0" w:space="0" w:color="auto"/>
                      </w:divBdr>
                    </w:div>
                    <w:div w:id="1524587454">
                      <w:marLeft w:val="0"/>
                      <w:marRight w:val="0"/>
                      <w:marTop w:val="0"/>
                      <w:marBottom w:val="0"/>
                      <w:divBdr>
                        <w:top w:val="none" w:sz="0" w:space="0" w:color="auto"/>
                        <w:left w:val="none" w:sz="0" w:space="0" w:color="auto"/>
                        <w:bottom w:val="none" w:sz="0" w:space="0" w:color="auto"/>
                        <w:right w:val="none" w:sz="0" w:space="0" w:color="auto"/>
                      </w:divBdr>
                    </w:div>
                    <w:div w:id="822551631">
                      <w:marLeft w:val="0"/>
                      <w:marRight w:val="0"/>
                      <w:marTop w:val="0"/>
                      <w:marBottom w:val="0"/>
                      <w:divBdr>
                        <w:top w:val="none" w:sz="0" w:space="0" w:color="auto"/>
                        <w:left w:val="none" w:sz="0" w:space="0" w:color="auto"/>
                        <w:bottom w:val="none" w:sz="0" w:space="0" w:color="auto"/>
                        <w:right w:val="none" w:sz="0" w:space="0" w:color="auto"/>
                      </w:divBdr>
                    </w:div>
                    <w:div w:id="1816558061">
                      <w:marLeft w:val="0"/>
                      <w:marRight w:val="0"/>
                      <w:marTop w:val="0"/>
                      <w:marBottom w:val="0"/>
                      <w:divBdr>
                        <w:top w:val="none" w:sz="0" w:space="0" w:color="auto"/>
                        <w:left w:val="none" w:sz="0" w:space="0" w:color="auto"/>
                        <w:bottom w:val="none" w:sz="0" w:space="0" w:color="auto"/>
                        <w:right w:val="none" w:sz="0" w:space="0" w:color="auto"/>
                      </w:divBdr>
                    </w:div>
                    <w:div w:id="817188545">
                      <w:marLeft w:val="0"/>
                      <w:marRight w:val="0"/>
                      <w:marTop w:val="0"/>
                      <w:marBottom w:val="0"/>
                      <w:divBdr>
                        <w:top w:val="none" w:sz="0" w:space="0" w:color="auto"/>
                        <w:left w:val="none" w:sz="0" w:space="0" w:color="auto"/>
                        <w:bottom w:val="none" w:sz="0" w:space="0" w:color="auto"/>
                        <w:right w:val="none" w:sz="0" w:space="0" w:color="auto"/>
                      </w:divBdr>
                    </w:div>
                    <w:div w:id="1398279586">
                      <w:marLeft w:val="0"/>
                      <w:marRight w:val="0"/>
                      <w:marTop w:val="0"/>
                      <w:marBottom w:val="0"/>
                      <w:divBdr>
                        <w:top w:val="none" w:sz="0" w:space="0" w:color="auto"/>
                        <w:left w:val="none" w:sz="0" w:space="0" w:color="auto"/>
                        <w:bottom w:val="none" w:sz="0" w:space="0" w:color="auto"/>
                        <w:right w:val="none" w:sz="0" w:space="0" w:color="auto"/>
                      </w:divBdr>
                    </w:div>
                    <w:div w:id="2050302544">
                      <w:marLeft w:val="0"/>
                      <w:marRight w:val="0"/>
                      <w:marTop w:val="0"/>
                      <w:marBottom w:val="0"/>
                      <w:divBdr>
                        <w:top w:val="none" w:sz="0" w:space="0" w:color="auto"/>
                        <w:left w:val="none" w:sz="0" w:space="0" w:color="auto"/>
                        <w:bottom w:val="none" w:sz="0" w:space="0" w:color="auto"/>
                        <w:right w:val="none" w:sz="0" w:space="0" w:color="auto"/>
                      </w:divBdr>
                    </w:div>
                    <w:div w:id="1598443649">
                      <w:marLeft w:val="0"/>
                      <w:marRight w:val="0"/>
                      <w:marTop w:val="0"/>
                      <w:marBottom w:val="0"/>
                      <w:divBdr>
                        <w:top w:val="none" w:sz="0" w:space="0" w:color="auto"/>
                        <w:left w:val="none" w:sz="0" w:space="0" w:color="auto"/>
                        <w:bottom w:val="none" w:sz="0" w:space="0" w:color="auto"/>
                        <w:right w:val="none" w:sz="0" w:space="0" w:color="auto"/>
                      </w:divBdr>
                    </w:div>
                    <w:div w:id="1954702364">
                      <w:marLeft w:val="0"/>
                      <w:marRight w:val="0"/>
                      <w:marTop w:val="0"/>
                      <w:marBottom w:val="0"/>
                      <w:divBdr>
                        <w:top w:val="none" w:sz="0" w:space="0" w:color="auto"/>
                        <w:left w:val="none" w:sz="0" w:space="0" w:color="auto"/>
                        <w:bottom w:val="none" w:sz="0" w:space="0" w:color="auto"/>
                        <w:right w:val="none" w:sz="0" w:space="0" w:color="auto"/>
                      </w:divBdr>
                    </w:div>
                    <w:div w:id="806508028">
                      <w:marLeft w:val="0"/>
                      <w:marRight w:val="0"/>
                      <w:marTop w:val="0"/>
                      <w:marBottom w:val="0"/>
                      <w:divBdr>
                        <w:top w:val="none" w:sz="0" w:space="0" w:color="auto"/>
                        <w:left w:val="none" w:sz="0" w:space="0" w:color="auto"/>
                        <w:bottom w:val="none" w:sz="0" w:space="0" w:color="auto"/>
                        <w:right w:val="none" w:sz="0" w:space="0" w:color="auto"/>
                      </w:divBdr>
                    </w:div>
                    <w:div w:id="1393309085">
                      <w:marLeft w:val="0"/>
                      <w:marRight w:val="0"/>
                      <w:marTop w:val="0"/>
                      <w:marBottom w:val="0"/>
                      <w:divBdr>
                        <w:top w:val="none" w:sz="0" w:space="0" w:color="auto"/>
                        <w:left w:val="none" w:sz="0" w:space="0" w:color="auto"/>
                        <w:bottom w:val="none" w:sz="0" w:space="0" w:color="auto"/>
                        <w:right w:val="none" w:sz="0" w:space="0" w:color="auto"/>
                      </w:divBdr>
                    </w:div>
                    <w:div w:id="1899365199">
                      <w:marLeft w:val="0"/>
                      <w:marRight w:val="0"/>
                      <w:marTop w:val="0"/>
                      <w:marBottom w:val="0"/>
                      <w:divBdr>
                        <w:top w:val="none" w:sz="0" w:space="0" w:color="auto"/>
                        <w:left w:val="none" w:sz="0" w:space="0" w:color="auto"/>
                        <w:bottom w:val="none" w:sz="0" w:space="0" w:color="auto"/>
                        <w:right w:val="none" w:sz="0" w:space="0" w:color="auto"/>
                      </w:divBdr>
                    </w:div>
                    <w:div w:id="1889217364">
                      <w:marLeft w:val="0"/>
                      <w:marRight w:val="0"/>
                      <w:marTop w:val="0"/>
                      <w:marBottom w:val="0"/>
                      <w:divBdr>
                        <w:top w:val="none" w:sz="0" w:space="0" w:color="auto"/>
                        <w:left w:val="none" w:sz="0" w:space="0" w:color="auto"/>
                        <w:bottom w:val="none" w:sz="0" w:space="0" w:color="auto"/>
                        <w:right w:val="none" w:sz="0" w:space="0" w:color="auto"/>
                      </w:divBdr>
                    </w:div>
                    <w:div w:id="1211117362">
                      <w:marLeft w:val="0"/>
                      <w:marRight w:val="0"/>
                      <w:marTop w:val="0"/>
                      <w:marBottom w:val="0"/>
                      <w:divBdr>
                        <w:top w:val="none" w:sz="0" w:space="0" w:color="auto"/>
                        <w:left w:val="none" w:sz="0" w:space="0" w:color="auto"/>
                        <w:bottom w:val="none" w:sz="0" w:space="0" w:color="auto"/>
                        <w:right w:val="none" w:sz="0" w:space="0" w:color="auto"/>
                      </w:divBdr>
                    </w:div>
                    <w:div w:id="729888426">
                      <w:marLeft w:val="0"/>
                      <w:marRight w:val="0"/>
                      <w:marTop w:val="0"/>
                      <w:marBottom w:val="0"/>
                      <w:divBdr>
                        <w:top w:val="none" w:sz="0" w:space="0" w:color="auto"/>
                        <w:left w:val="none" w:sz="0" w:space="0" w:color="auto"/>
                        <w:bottom w:val="none" w:sz="0" w:space="0" w:color="auto"/>
                        <w:right w:val="none" w:sz="0" w:space="0" w:color="auto"/>
                      </w:divBdr>
                    </w:div>
                    <w:div w:id="502090893">
                      <w:marLeft w:val="0"/>
                      <w:marRight w:val="0"/>
                      <w:marTop w:val="0"/>
                      <w:marBottom w:val="0"/>
                      <w:divBdr>
                        <w:top w:val="none" w:sz="0" w:space="0" w:color="auto"/>
                        <w:left w:val="none" w:sz="0" w:space="0" w:color="auto"/>
                        <w:bottom w:val="none" w:sz="0" w:space="0" w:color="auto"/>
                        <w:right w:val="none" w:sz="0" w:space="0" w:color="auto"/>
                      </w:divBdr>
                    </w:div>
                    <w:div w:id="1735812358">
                      <w:marLeft w:val="0"/>
                      <w:marRight w:val="0"/>
                      <w:marTop w:val="0"/>
                      <w:marBottom w:val="0"/>
                      <w:divBdr>
                        <w:top w:val="none" w:sz="0" w:space="0" w:color="auto"/>
                        <w:left w:val="none" w:sz="0" w:space="0" w:color="auto"/>
                        <w:bottom w:val="none" w:sz="0" w:space="0" w:color="auto"/>
                        <w:right w:val="none" w:sz="0" w:space="0" w:color="auto"/>
                      </w:divBdr>
                    </w:div>
                    <w:div w:id="1343822473">
                      <w:marLeft w:val="0"/>
                      <w:marRight w:val="0"/>
                      <w:marTop w:val="0"/>
                      <w:marBottom w:val="0"/>
                      <w:divBdr>
                        <w:top w:val="none" w:sz="0" w:space="0" w:color="auto"/>
                        <w:left w:val="none" w:sz="0" w:space="0" w:color="auto"/>
                        <w:bottom w:val="none" w:sz="0" w:space="0" w:color="auto"/>
                        <w:right w:val="none" w:sz="0" w:space="0" w:color="auto"/>
                      </w:divBdr>
                    </w:div>
                    <w:div w:id="1997996702">
                      <w:marLeft w:val="0"/>
                      <w:marRight w:val="0"/>
                      <w:marTop w:val="0"/>
                      <w:marBottom w:val="0"/>
                      <w:divBdr>
                        <w:top w:val="none" w:sz="0" w:space="0" w:color="auto"/>
                        <w:left w:val="none" w:sz="0" w:space="0" w:color="auto"/>
                        <w:bottom w:val="none" w:sz="0" w:space="0" w:color="auto"/>
                        <w:right w:val="none" w:sz="0" w:space="0" w:color="auto"/>
                      </w:divBdr>
                    </w:div>
                    <w:div w:id="1573470378">
                      <w:marLeft w:val="0"/>
                      <w:marRight w:val="0"/>
                      <w:marTop w:val="0"/>
                      <w:marBottom w:val="0"/>
                      <w:divBdr>
                        <w:top w:val="none" w:sz="0" w:space="0" w:color="auto"/>
                        <w:left w:val="none" w:sz="0" w:space="0" w:color="auto"/>
                        <w:bottom w:val="none" w:sz="0" w:space="0" w:color="auto"/>
                        <w:right w:val="none" w:sz="0" w:space="0" w:color="auto"/>
                      </w:divBdr>
                    </w:div>
                    <w:div w:id="1444568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8972856">
          <w:marLeft w:val="0"/>
          <w:marRight w:val="0"/>
          <w:marTop w:val="0"/>
          <w:marBottom w:val="0"/>
          <w:divBdr>
            <w:top w:val="none" w:sz="0" w:space="0" w:color="auto"/>
            <w:left w:val="none" w:sz="0" w:space="0" w:color="auto"/>
            <w:bottom w:val="none" w:sz="0" w:space="0" w:color="auto"/>
            <w:right w:val="none" w:sz="0" w:space="0" w:color="auto"/>
          </w:divBdr>
          <w:divsChild>
            <w:div w:id="110513362">
              <w:marLeft w:val="0"/>
              <w:marRight w:val="0"/>
              <w:marTop w:val="0"/>
              <w:marBottom w:val="0"/>
              <w:divBdr>
                <w:top w:val="none" w:sz="0" w:space="0" w:color="auto"/>
                <w:left w:val="none" w:sz="0" w:space="0" w:color="auto"/>
                <w:bottom w:val="none" w:sz="0" w:space="0" w:color="auto"/>
                <w:right w:val="none" w:sz="0" w:space="0" w:color="auto"/>
              </w:divBdr>
              <w:divsChild>
                <w:div w:id="1408384855">
                  <w:marLeft w:val="0"/>
                  <w:marRight w:val="0"/>
                  <w:marTop w:val="0"/>
                  <w:marBottom w:val="0"/>
                  <w:divBdr>
                    <w:top w:val="none" w:sz="0" w:space="0" w:color="auto"/>
                    <w:left w:val="none" w:sz="0" w:space="0" w:color="auto"/>
                    <w:bottom w:val="none" w:sz="0" w:space="0" w:color="auto"/>
                    <w:right w:val="none" w:sz="0" w:space="0" w:color="auto"/>
                  </w:divBdr>
                  <w:divsChild>
                    <w:div w:id="288174396">
                      <w:marLeft w:val="0"/>
                      <w:marRight w:val="0"/>
                      <w:marTop w:val="0"/>
                      <w:marBottom w:val="0"/>
                      <w:divBdr>
                        <w:top w:val="none" w:sz="0" w:space="0" w:color="auto"/>
                        <w:left w:val="none" w:sz="0" w:space="0" w:color="auto"/>
                        <w:bottom w:val="none" w:sz="0" w:space="0" w:color="auto"/>
                        <w:right w:val="none" w:sz="0" w:space="0" w:color="auto"/>
                      </w:divBdr>
                    </w:div>
                    <w:div w:id="1800610522">
                      <w:marLeft w:val="0"/>
                      <w:marRight w:val="0"/>
                      <w:marTop w:val="0"/>
                      <w:marBottom w:val="0"/>
                      <w:divBdr>
                        <w:top w:val="none" w:sz="0" w:space="0" w:color="auto"/>
                        <w:left w:val="none" w:sz="0" w:space="0" w:color="auto"/>
                        <w:bottom w:val="none" w:sz="0" w:space="0" w:color="auto"/>
                        <w:right w:val="none" w:sz="0" w:space="0" w:color="auto"/>
                      </w:divBdr>
                    </w:div>
                    <w:div w:id="360015044">
                      <w:marLeft w:val="0"/>
                      <w:marRight w:val="0"/>
                      <w:marTop w:val="0"/>
                      <w:marBottom w:val="0"/>
                      <w:divBdr>
                        <w:top w:val="none" w:sz="0" w:space="0" w:color="auto"/>
                        <w:left w:val="none" w:sz="0" w:space="0" w:color="auto"/>
                        <w:bottom w:val="none" w:sz="0" w:space="0" w:color="auto"/>
                        <w:right w:val="none" w:sz="0" w:space="0" w:color="auto"/>
                      </w:divBdr>
                    </w:div>
                    <w:div w:id="1546287811">
                      <w:marLeft w:val="0"/>
                      <w:marRight w:val="0"/>
                      <w:marTop w:val="0"/>
                      <w:marBottom w:val="0"/>
                      <w:divBdr>
                        <w:top w:val="none" w:sz="0" w:space="0" w:color="auto"/>
                        <w:left w:val="none" w:sz="0" w:space="0" w:color="auto"/>
                        <w:bottom w:val="none" w:sz="0" w:space="0" w:color="auto"/>
                        <w:right w:val="none" w:sz="0" w:space="0" w:color="auto"/>
                      </w:divBdr>
                    </w:div>
                    <w:div w:id="811679439">
                      <w:marLeft w:val="0"/>
                      <w:marRight w:val="0"/>
                      <w:marTop w:val="0"/>
                      <w:marBottom w:val="0"/>
                      <w:divBdr>
                        <w:top w:val="none" w:sz="0" w:space="0" w:color="auto"/>
                        <w:left w:val="none" w:sz="0" w:space="0" w:color="auto"/>
                        <w:bottom w:val="none" w:sz="0" w:space="0" w:color="auto"/>
                        <w:right w:val="none" w:sz="0" w:space="0" w:color="auto"/>
                      </w:divBdr>
                    </w:div>
                    <w:div w:id="579170229">
                      <w:marLeft w:val="0"/>
                      <w:marRight w:val="0"/>
                      <w:marTop w:val="0"/>
                      <w:marBottom w:val="0"/>
                      <w:divBdr>
                        <w:top w:val="none" w:sz="0" w:space="0" w:color="auto"/>
                        <w:left w:val="none" w:sz="0" w:space="0" w:color="auto"/>
                        <w:bottom w:val="none" w:sz="0" w:space="0" w:color="auto"/>
                        <w:right w:val="none" w:sz="0" w:space="0" w:color="auto"/>
                      </w:divBdr>
                    </w:div>
                    <w:div w:id="236868507">
                      <w:marLeft w:val="0"/>
                      <w:marRight w:val="0"/>
                      <w:marTop w:val="0"/>
                      <w:marBottom w:val="0"/>
                      <w:divBdr>
                        <w:top w:val="none" w:sz="0" w:space="0" w:color="auto"/>
                        <w:left w:val="none" w:sz="0" w:space="0" w:color="auto"/>
                        <w:bottom w:val="none" w:sz="0" w:space="0" w:color="auto"/>
                        <w:right w:val="none" w:sz="0" w:space="0" w:color="auto"/>
                      </w:divBdr>
                    </w:div>
                    <w:div w:id="134569429">
                      <w:marLeft w:val="0"/>
                      <w:marRight w:val="0"/>
                      <w:marTop w:val="0"/>
                      <w:marBottom w:val="0"/>
                      <w:divBdr>
                        <w:top w:val="none" w:sz="0" w:space="0" w:color="auto"/>
                        <w:left w:val="none" w:sz="0" w:space="0" w:color="auto"/>
                        <w:bottom w:val="none" w:sz="0" w:space="0" w:color="auto"/>
                        <w:right w:val="none" w:sz="0" w:space="0" w:color="auto"/>
                      </w:divBdr>
                    </w:div>
                    <w:div w:id="1608392503">
                      <w:marLeft w:val="0"/>
                      <w:marRight w:val="0"/>
                      <w:marTop w:val="0"/>
                      <w:marBottom w:val="0"/>
                      <w:divBdr>
                        <w:top w:val="none" w:sz="0" w:space="0" w:color="auto"/>
                        <w:left w:val="none" w:sz="0" w:space="0" w:color="auto"/>
                        <w:bottom w:val="none" w:sz="0" w:space="0" w:color="auto"/>
                        <w:right w:val="none" w:sz="0" w:space="0" w:color="auto"/>
                      </w:divBdr>
                    </w:div>
                    <w:div w:id="326714804">
                      <w:marLeft w:val="0"/>
                      <w:marRight w:val="0"/>
                      <w:marTop w:val="0"/>
                      <w:marBottom w:val="0"/>
                      <w:divBdr>
                        <w:top w:val="none" w:sz="0" w:space="0" w:color="auto"/>
                        <w:left w:val="none" w:sz="0" w:space="0" w:color="auto"/>
                        <w:bottom w:val="none" w:sz="0" w:space="0" w:color="auto"/>
                        <w:right w:val="none" w:sz="0" w:space="0" w:color="auto"/>
                      </w:divBdr>
                    </w:div>
                    <w:div w:id="871116985">
                      <w:marLeft w:val="0"/>
                      <w:marRight w:val="0"/>
                      <w:marTop w:val="0"/>
                      <w:marBottom w:val="0"/>
                      <w:divBdr>
                        <w:top w:val="none" w:sz="0" w:space="0" w:color="auto"/>
                        <w:left w:val="none" w:sz="0" w:space="0" w:color="auto"/>
                        <w:bottom w:val="none" w:sz="0" w:space="0" w:color="auto"/>
                        <w:right w:val="none" w:sz="0" w:space="0" w:color="auto"/>
                      </w:divBdr>
                    </w:div>
                    <w:div w:id="837230501">
                      <w:marLeft w:val="0"/>
                      <w:marRight w:val="0"/>
                      <w:marTop w:val="0"/>
                      <w:marBottom w:val="0"/>
                      <w:divBdr>
                        <w:top w:val="none" w:sz="0" w:space="0" w:color="auto"/>
                        <w:left w:val="none" w:sz="0" w:space="0" w:color="auto"/>
                        <w:bottom w:val="none" w:sz="0" w:space="0" w:color="auto"/>
                        <w:right w:val="none" w:sz="0" w:space="0" w:color="auto"/>
                      </w:divBdr>
                    </w:div>
                    <w:div w:id="424810984">
                      <w:marLeft w:val="0"/>
                      <w:marRight w:val="0"/>
                      <w:marTop w:val="0"/>
                      <w:marBottom w:val="0"/>
                      <w:divBdr>
                        <w:top w:val="none" w:sz="0" w:space="0" w:color="auto"/>
                        <w:left w:val="none" w:sz="0" w:space="0" w:color="auto"/>
                        <w:bottom w:val="none" w:sz="0" w:space="0" w:color="auto"/>
                        <w:right w:val="none" w:sz="0" w:space="0" w:color="auto"/>
                      </w:divBdr>
                    </w:div>
                    <w:div w:id="1441221455">
                      <w:marLeft w:val="0"/>
                      <w:marRight w:val="0"/>
                      <w:marTop w:val="0"/>
                      <w:marBottom w:val="0"/>
                      <w:divBdr>
                        <w:top w:val="none" w:sz="0" w:space="0" w:color="auto"/>
                        <w:left w:val="none" w:sz="0" w:space="0" w:color="auto"/>
                        <w:bottom w:val="none" w:sz="0" w:space="0" w:color="auto"/>
                        <w:right w:val="none" w:sz="0" w:space="0" w:color="auto"/>
                      </w:divBdr>
                    </w:div>
                    <w:div w:id="1153452831">
                      <w:marLeft w:val="0"/>
                      <w:marRight w:val="0"/>
                      <w:marTop w:val="0"/>
                      <w:marBottom w:val="0"/>
                      <w:divBdr>
                        <w:top w:val="none" w:sz="0" w:space="0" w:color="auto"/>
                        <w:left w:val="none" w:sz="0" w:space="0" w:color="auto"/>
                        <w:bottom w:val="none" w:sz="0" w:space="0" w:color="auto"/>
                        <w:right w:val="none" w:sz="0" w:space="0" w:color="auto"/>
                      </w:divBdr>
                    </w:div>
                    <w:div w:id="276719032">
                      <w:marLeft w:val="0"/>
                      <w:marRight w:val="0"/>
                      <w:marTop w:val="0"/>
                      <w:marBottom w:val="0"/>
                      <w:divBdr>
                        <w:top w:val="none" w:sz="0" w:space="0" w:color="auto"/>
                        <w:left w:val="none" w:sz="0" w:space="0" w:color="auto"/>
                        <w:bottom w:val="none" w:sz="0" w:space="0" w:color="auto"/>
                        <w:right w:val="none" w:sz="0" w:space="0" w:color="auto"/>
                      </w:divBdr>
                    </w:div>
                    <w:div w:id="2036274580">
                      <w:marLeft w:val="0"/>
                      <w:marRight w:val="0"/>
                      <w:marTop w:val="0"/>
                      <w:marBottom w:val="0"/>
                      <w:divBdr>
                        <w:top w:val="none" w:sz="0" w:space="0" w:color="auto"/>
                        <w:left w:val="none" w:sz="0" w:space="0" w:color="auto"/>
                        <w:bottom w:val="none" w:sz="0" w:space="0" w:color="auto"/>
                        <w:right w:val="none" w:sz="0" w:space="0" w:color="auto"/>
                      </w:divBdr>
                    </w:div>
                    <w:div w:id="1393387495">
                      <w:marLeft w:val="0"/>
                      <w:marRight w:val="0"/>
                      <w:marTop w:val="0"/>
                      <w:marBottom w:val="0"/>
                      <w:divBdr>
                        <w:top w:val="none" w:sz="0" w:space="0" w:color="auto"/>
                        <w:left w:val="none" w:sz="0" w:space="0" w:color="auto"/>
                        <w:bottom w:val="none" w:sz="0" w:space="0" w:color="auto"/>
                        <w:right w:val="none" w:sz="0" w:space="0" w:color="auto"/>
                      </w:divBdr>
                    </w:div>
                    <w:div w:id="547642234">
                      <w:marLeft w:val="0"/>
                      <w:marRight w:val="0"/>
                      <w:marTop w:val="0"/>
                      <w:marBottom w:val="0"/>
                      <w:divBdr>
                        <w:top w:val="none" w:sz="0" w:space="0" w:color="auto"/>
                        <w:left w:val="none" w:sz="0" w:space="0" w:color="auto"/>
                        <w:bottom w:val="none" w:sz="0" w:space="0" w:color="auto"/>
                        <w:right w:val="none" w:sz="0" w:space="0" w:color="auto"/>
                      </w:divBdr>
                    </w:div>
                    <w:div w:id="1811240592">
                      <w:marLeft w:val="0"/>
                      <w:marRight w:val="0"/>
                      <w:marTop w:val="0"/>
                      <w:marBottom w:val="0"/>
                      <w:divBdr>
                        <w:top w:val="none" w:sz="0" w:space="0" w:color="auto"/>
                        <w:left w:val="none" w:sz="0" w:space="0" w:color="auto"/>
                        <w:bottom w:val="none" w:sz="0" w:space="0" w:color="auto"/>
                        <w:right w:val="none" w:sz="0" w:space="0" w:color="auto"/>
                      </w:divBdr>
                    </w:div>
                    <w:div w:id="1840998549">
                      <w:marLeft w:val="0"/>
                      <w:marRight w:val="0"/>
                      <w:marTop w:val="0"/>
                      <w:marBottom w:val="0"/>
                      <w:divBdr>
                        <w:top w:val="none" w:sz="0" w:space="0" w:color="auto"/>
                        <w:left w:val="none" w:sz="0" w:space="0" w:color="auto"/>
                        <w:bottom w:val="none" w:sz="0" w:space="0" w:color="auto"/>
                        <w:right w:val="none" w:sz="0" w:space="0" w:color="auto"/>
                      </w:divBdr>
                    </w:div>
                    <w:div w:id="1423064565">
                      <w:marLeft w:val="0"/>
                      <w:marRight w:val="0"/>
                      <w:marTop w:val="0"/>
                      <w:marBottom w:val="0"/>
                      <w:divBdr>
                        <w:top w:val="none" w:sz="0" w:space="0" w:color="auto"/>
                        <w:left w:val="none" w:sz="0" w:space="0" w:color="auto"/>
                        <w:bottom w:val="none" w:sz="0" w:space="0" w:color="auto"/>
                        <w:right w:val="none" w:sz="0" w:space="0" w:color="auto"/>
                      </w:divBdr>
                    </w:div>
                    <w:div w:id="2079277456">
                      <w:marLeft w:val="0"/>
                      <w:marRight w:val="0"/>
                      <w:marTop w:val="0"/>
                      <w:marBottom w:val="0"/>
                      <w:divBdr>
                        <w:top w:val="none" w:sz="0" w:space="0" w:color="auto"/>
                        <w:left w:val="none" w:sz="0" w:space="0" w:color="auto"/>
                        <w:bottom w:val="none" w:sz="0" w:space="0" w:color="auto"/>
                        <w:right w:val="none" w:sz="0" w:space="0" w:color="auto"/>
                      </w:divBdr>
                    </w:div>
                    <w:div w:id="1457022925">
                      <w:marLeft w:val="0"/>
                      <w:marRight w:val="0"/>
                      <w:marTop w:val="0"/>
                      <w:marBottom w:val="0"/>
                      <w:divBdr>
                        <w:top w:val="none" w:sz="0" w:space="0" w:color="auto"/>
                        <w:left w:val="none" w:sz="0" w:space="0" w:color="auto"/>
                        <w:bottom w:val="none" w:sz="0" w:space="0" w:color="auto"/>
                        <w:right w:val="none" w:sz="0" w:space="0" w:color="auto"/>
                      </w:divBdr>
                    </w:div>
                    <w:div w:id="1110203855">
                      <w:marLeft w:val="0"/>
                      <w:marRight w:val="0"/>
                      <w:marTop w:val="0"/>
                      <w:marBottom w:val="0"/>
                      <w:divBdr>
                        <w:top w:val="none" w:sz="0" w:space="0" w:color="auto"/>
                        <w:left w:val="none" w:sz="0" w:space="0" w:color="auto"/>
                        <w:bottom w:val="none" w:sz="0" w:space="0" w:color="auto"/>
                        <w:right w:val="none" w:sz="0" w:space="0" w:color="auto"/>
                      </w:divBdr>
                    </w:div>
                    <w:div w:id="2144692843">
                      <w:marLeft w:val="0"/>
                      <w:marRight w:val="0"/>
                      <w:marTop w:val="0"/>
                      <w:marBottom w:val="0"/>
                      <w:divBdr>
                        <w:top w:val="none" w:sz="0" w:space="0" w:color="auto"/>
                        <w:left w:val="none" w:sz="0" w:space="0" w:color="auto"/>
                        <w:bottom w:val="none" w:sz="0" w:space="0" w:color="auto"/>
                        <w:right w:val="none" w:sz="0" w:space="0" w:color="auto"/>
                      </w:divBdr>
                    </w:div>
                    <w:div w:id="1093160630">
                      <w:marLeft w:val="0"/>
                      <w:marRight w:val="0"/>
                      <w:marTop w:val="0"/>
                      <w:marBottom w:val="0"/>
                      <w:divBdr>
                        <w:top w:val="none" w:sz="0" w:space="0" w:color="auto"/>
                        <w:left w:val="none" w:sz="0" w:space="0" w:color="auto"/>
                        <w:bottom w:val="none" w:sz="0" w:space="0" w:color="auto"/>
                        <w:right w:val="none" w:sz="0" w:space="0" w:color="auto"/>
                      </w:divBdr>
                    </w:div>
                    <w:div w:id="1175219263">
                      <w:marLeft w:val="0"/>
                      <w:marRight w:val="0"/>
                      <w:marTop w:val="0"/>
                      <w:marBottom w:val="0"/>
                      <w:divBdr>
                        <w:top w:val="none" w:sz="0" w:space="0" w:color="auto"/>
                        <w:left w:val="none" w:sz="0" w:space="0" w:color="auto"/>
                        <w:bottom w:val="none" w:sz="0" w:space="0" w:color="auto"/>
                        <w:right w:val="none" w:sz="0" w:space="0" w:color="auto"/>
                      </w:divBdr>
                    </w:div>
                    <w:div w:id="1541016535">
                      <w:marLeft w:val="0"/>
                      <w:marRight w:val="0"/>
                      <w:marTop w:val="0"/>
                      <w:marBottom w:val="0"/>
                      <w:divBdr>
                        <w:top w:val="none" w:sz="0" w:space="0" w:color="auto"/>
                        <w:left w:val="none" w:sz="0" w:space="0" w:color="auto"/>
                        <w:bottom w:val="none" w:sz="0" w:space="0" w:color="auto"/>
                        <w:right w:val="none" w:sz="0" w:space="0" w:color="auto"/>
                      </w:divBdr>
                    </w:div>
                    <w:div w:id="1399404926">
                      <w:marLeft w:val="0"/>
                      <w:marRight w:val="0"/>
                      <w:marTop w:val="0"/>
                      <w:marBottom w:val="0"/>
                      <w:divBdr>
                        <w:top w:val="none" w:sz="0" w:space="0" w:color="auto"/>
                        <w:left w:val="none" w:sz="0" w:space="0" w:color="auto"/>
                        <w:bottom w:val="none" w:sz="0" w:space="0" w:color="auto"/>
                        <w:right w:val="none" w:sz="0" w:space="0" w:color="auto"/>
                      </w:divBdr>
                    </w:div>
                    <w:div w:id="852306928">
                      <w:marLeft w:val="0"/>
                      <w:marRight w:val="0"/>
                      <w:marTop w:val="0"/>
                      <w:marBottom w:val="0"/>
                      <w:divBdr>
                        <w:top w:val="none" w:sz="0" w:space="0" w:color="auto"/>
                        <w:left w:val="none" w:sz="0" w:space="0" w:color="auto"/>
                        <w:bottom w:val="none" w:sz="0" w:space="0" w:color="auto"/>
                        <w:right w:val="none" w:sz="0" w:space="0" w:color="auto"/>
                      </w:divBdr>
                    </w:div>
                    <w:div w:id="762259930">
                      <w:marLeft w:val="0"/>
                      <w:marRight w:val="0"/>
                      <w:marTop w:val="0"/>
                      <w:marBottom w:val="0"/>
                      <w:divBdr>
                        <w:top w:val="none" w:sz="0" w:space="0" w:color="auto"/>
                        <w:left w:val="none" w:sz="0" w:space="0" w:color="auto"/>
                        <w:bottom w:val="none" w:sz="0" w:space="0" w:color="auto"/>
                        <w:right w:val="none" w:sz="0" w:space="0" w:color="auto"/>
                      </w:divBdr>
                    </w:div>
                    <w:div w:id="391581890">
                      <w:marLeft w:val="0"/>
                      <w:marRight w:val="0"/>
                      <w:marTop w:val="0"/>
                      <w:marBottom w:val="0"/>
                      <w:divBdr>
                        <w:top w:val="none" w:sz="0" w:space="0" w:color="auto"/>
                        <w:left w:val="none" w:sz="0" w:space="0" w:color="auto"/>
                        <w:bottom w:val="none" w:sz="0" w:space="0" w:color="auto"/>
                        <w:right w:val="none" w:sz="0" w:space="0" w:color="auto"/>
                      </w:divBdr>
                    </w:div>
                    <w:div w:id="2035501279">
                      <w:marLeft w:val="0"/>
                      <w:marRight w:val="0"/>
                      <w:marTop w:val="0"/>
                      <w:marBottom w:val="0"/>
                      <w:divBdr>
                        <w:top w:val="none" w:sz="0" w:space="0" w:color="auto"/>
                        <w:left w:val="none" w:sz="0" w:space="0" w:color="auto"/>
                        <w:bottom w:val="none" w:sz="0" w:space="0" w:color="auto"/>
                        <w:right w:val="none" w:sz="0" w:space="0" w:color="auto"/>
                      </w:divBdr>
                    </w:div>
                    <w:div w:id="540750071">
                      <w:marLeft w:val="0"/>
                      <w:marRight w:val="0"/>
                      <w:marTop w:val="0"/>
                      <w:marBottom w:val="0"/>
                      <w:divBdr>
                        <w:top w:val="none" w:sz="0" w:space="0" w:color="auto"/>
                        <w:left w:val="none" w:sz="0" w:space="0" w:color="auto"/>
                        <w:bottom w:val="none" w:sz="0" w:space="0" w:color="auto"/>
                        <w:right w:val="none" w:sz="0" w:space="0" w:color="auto"/>
                      </w:divBdr>
                    </w:div>
                    <w:div w:id="81264756">
                      <w:marLeft w:val="0"/>
                      <w:marRight w:val="0"/>
                      <w:marTop w:val="0"/>
                      <w:marBottom w:val="0"/>
                      <w:divBdr>
                        <w:top w:val="none" w:sz="0" w:space="0" w:color="auto"/>
                        <w:left w:val="none" w:sz="0" w:space="0" w:color="auto"/>
                        <w:bottom w:val="none" w:sz="0" w:space="0" w:color="auto"/>
                        <w:right w:val="none" w:sz="0" w:space="0" w:color="auto"/>
                      </w:divBdr>
                    </w:div>
                    <w:div w:id="1581061232">
                      <w:marLeft w:val="0"/>
                      <w:marRight w:val="0"/>
                      <w:marTop w:val="0"/>
                      <w:marBottom w:val="0"/>
                      <w:divBdr>
                        <w:top w:val="none" w:sz="0" w:space="0" w:color="auto"/>
                        <w:left w:val="none" w:sz="0" w:space="0" w:color="auto"/>
                        <w:bottom w:val="none" w:sz="0" w:space="0" w:color="auto"/>
                        <w:right w:val="none" w:sz="0" w:space="0" w:color="auto"/>
                      </w:divBdr>
                    </w:div>
                    <w:div w:id="360983812">
                      <w:marLeft w:val="0"/>
                      <w:marRight w:val="0"/>
                      <w:marTop w:val="0"/>
                      <w:marBottom w:val="0"/>
                      <w:divBdr>
                        <w:top w:val="none" w:sz="0" w:space="0" w:color="auto"/>
                        <w:left w:val="none" w:sz="0" w:space="0" w:color="auto"/>
                        <w:bottom w:val="none" w:sz="0" w:space="0" w:color="auto"/>
                        <w:right w:val="none" w:sz="0" w:space="0" w:color="auto"/>
                      </w:divBdr>
                    </w:div>
                    <w:div w:id="1994869979">
                      <w:marLeft w:val="0"/>
                      <w:marRight w:val="0"/>
                      <w:marTop w:val="0"/>
                      <w:marBottom w:val="0"/>
                      <w:divBdr>
                        <w:top w:val="none" w:sz="0" w:space="0" w:color="auto"/>
                        <w:left w:val="none" w:sz="0" w:space="0" w:color="auto"/>
                        <w:bottom w:val="none" w:sz="0" w:space="0" w:color="auto"/>
                        <w:right w:val="none" w:sz="0" w:space="0" w:color="auto"/>
                      </w:divBdr>
                    </w:div>
                    <w:div w:id="416246922">
                      <w:marLeft w:val="0"/>
                      <w:marRight w:val="0"/>
                      <w:marTop w:val="0"/>
                      <w:marBottom w:val="0"/>
                      <w:divBdr>
                        <w:top w:val="none" w:sz="0" w:space="0" w:color="auto"/>
                        <w:left w:val="none" w:sz="0" w:space="0" w:color="auto"/>
                        <w:bottom w:val="none" w:sz="0" w:space="0" w:color="auto"/>
                        <w:right w:val="none" w:sz="0" w:space="0" w:color="auto"/>
                      </w:divBdr>
                    </w:div>
                    <w:div w:id="246228774">
                      <w:marLeft w:val="0"/>
                      <w:marRight w:val="0"/>
                      <w:marTop w:val="0"/>
                      <w:marBottom w:val="0"/>
                      <w:divBdr>
                        <w:top w:val="none" w:sz="0" w:space="0" w:color="auto"/>
                        <w:left w:val="none" w:sz="0" w:space="0" w:color="auto"/>
                        <w:bottom w:val="none" w:sz="0" w:space="0" w:color="auto"/>
                        <w:right w:val="none" w:sz="0" w:space="0" w:color="auto"/>
                      </w:divBdr>
                    </w:div>
                    <w:div w:id="2029024101">
                      <w:marLeft w:val="0"/>
                      <w:marRight w:val="0"/>
                      <w:marTop w:val="0"/>
                      <w:marBottom w:val="0"/>
                      <w:divBdr>
                        <w:top w:val="none" w:sz="0" w:space="0" w:color="auto"/>
                        <w:left w:val="none" w:sz="0" w:space="0" w:color="auto"/>
                        <w:bottom w:val="none" w:sz="0" w:space="0" w:color="auto"/>
                        <w:right w:val="none" w:sz="0" w:space="0" w:color="auto"/>
                      </w:divBdr>
                    </w:div>
                    <w:div w:id="302082843">
                      <w:marLeft w:val="0"/>
                      <w:marRight w:val="0"/>
                      <w:marTop w:val="0"/>
                      <w:marBottom w:val="0"/>
                      <w:divBdr>
                        <w:top w:val="none" w:sz="0" w:space="0" w:color="auto"/>
                        <w:left w:val="none" w:sz="0" w:space="0" w:color="auto"/>
                        <w:bottom w:val="none" w:sz="0" w:space="0" w:color="auto"/>
                        <w:right w:val="none" w:sz="0" w:space="0" w:color="auto"/>
                      </w:divBdr>
                    </w:div>
                    <w:div w:id="216207485">
                      <w:marLeft w:val="0"/>
                      <w:marRight w:val="0"/>
                      <w:marTop w:val="0"/>
                      <w:marBottom w:val="0"/>
                      <w:divBdr>
                        <w:top w:val="none" w:sz="0" w:space="0" w:color="auto"/>
                        <w:left w:val="none" w:sz="0" w:space="0" w:color="auto"/>
                        <w:bottom w:val="none" w:sz="0" w:space="0" w:color="auto"/>
                        <w:right w:val="none" w:sz="0" w:space="0" w:color="auto"/>
                      </w:divBdr>
                    </w:div>
                    <w:div w:id="309793529">
                      <w:marLeft w:val="0"/>
                      <w:marRight w:val="0"/>
                      <w:marTop w:val="0"/>
                      <w:marBottom w:val="0"/>
                      <w:divBdr>
                        <w:top w:val="none" w:sz="0" w:space="0" w:color="auto"/>
                        <w:left w:val="none" w:sz="0" w:space="0" w:color="auto"/>
                        <w:bottom w:val="none" w:sz="0" w:space="0" w:color="auto"/>
                        <w:right w:val="none" w:sz="0" w:space="0" w:color="auto"/>
                      </w:divBdr>
                    </w:div>
                    <w:div w:id="1647737666">
                      <w:marLeft w:val="0"/>
                      <w:marRight w:val="0"/>
                      <w:marTop w:val="0"/>
                      <w:marBottom w:val="0"/>
                      <w:divBdr>
                        <w:top w:val="none" w:sz="0" w:space="0" w:color="auto"/>
                        <w:left w:val="none" w:sz="0" w:space="0" w:color="auto"/>
                        <w:bottom w:val="none" w:sz="0" w:space="0" w:color="auto"/>
                        <w:right w:val="none" w:sz="0" w:space="0" w:color="auto"/>
                      </w:divBdr>
                    </w:div>
                    <w:div w:id="970786474">
                      <w:marLeft w:val="0"/>
                      <w:marRight w:val="0"/>
                      <w:marTop w:val="0"/>
                      <w:marBottom w:val="0"/>
                      <w:divBdr>
                        <w:top w:val="none" w:sz="0" w:space="0" w:color="auto"/>
                        <w:left w:val="none" w:sz="0" w:space="0" w:color="auto"/>
                        <w:bottom w:val="none" w:sz="0" w:space="0" w:color="auto"/>
                        <w:right w:val="none" w:sz="0" w:space="0" w:color="auto"/>
                      </w:divBdr>
                    </w:div>
                    <w:div w:id="1042367961">
                      <w:marLeft w:val="0"/>
                      <w:marRight w:val="0"/>
                      <w:marTop w:val="0"/>
                      <w:marBottom w:val="0"/>
                      <w:divBdr>
                        <w:top w:val="none" w:sz="0" w:space="0" w:color="auto"/>
                        <w:left w:val="none" w:sz="0" w:space="0" w:color="auto"/>
                        <w:bottom w:val="none" w:sz="0" w:space="0" w:color="auto"/>
                        <w:right w:val="none" w:sz="0" w:space="0" w:color="auto"/>
                      </w:divBdr>
                    </w:div>
                    <w:div w:id="623389678">
                      <w:marLeft w:val="0"/>
                      <w:marRight w:val="0"/>
                      <w:marTop w:val="0"/>
                      <w:marBottom w:val="0"/>
                      <w:divBdr>
                        <w:top w:val="none" w:sz="0" w:space="0" w:color="auto"/>
                        <w:left w:val="none" w:sz="0" w:space="0" w:color="auto"/>
                        <w:bottom w:val="none" w:sz="0" w:space="0" w:color="auto"/>
                        <w:right w:val="none" w:sz="0" w:space="0" w:color="auto"/>
                      </w:divBdr>
                    </w:div>
                    <w:div w:id="1638297295">
                      <w:marLeft w:val="0"/>
                      <w:marRight w:val="0"/>
                      <w:marTop w:val="0"/>
                      <w:marBottom w:val="0"/>
                      <w:divBdr>
                        <w:top w:val="none" w:sz="0" w:space="0" w:color="auto"/>
                        <w:left w:val="none" w:sz="0" w:space="0" w:color="auto"/>
                        <w:bottom w:val="none" w:sz="0" w:space="0" w:color="auto"/>
                        <w:right w:val="none" w:sz="0" w:space="0" w:color="auto"/>
                      </w:divBdr>
                    </w:div>
                    <w:div w:id="658074764">
                      <w:marLeft w:val="0"/>
                      <w:marRight w:val="0"/>
                      <w:marTop w:val="0"/>
                      <w:marBottom w:val="0"/>
                      <w:divBdr>
                        <w:top w:val="none" w:sz="0" w:space="0" w:color="auto"/>
                        <w:left w:val="none" w:sz="0" w:space="0" w:color="auto"/>
                        <w:bottom w:val="none" w:sz="0" w:space="0" w:color="auto"/>
                        <w:right w:val="none" w:sz="0" w:space="0" w:color="auto"/>
                      </w:divBdr>
                    </w:div>
                    <w:div w:id="1881241457">
                      <w:marLeft w:val="0"/>
                      <w:marRight w:val="0"/>
                      <w:marTop w:val="0"/>
                      <w:marBottom w:val="0"/>
                      <w:divBdr>
                        <w:top w:val="none" w:sz="0" w:space="0" w:color="auto"/>
                        <w:left w:val="none" w:sz="0" w:space="0" w:color="auto"/>
                        <w:bottom w:val="none" w:sz="0" w:space="0" w:color="auto"/>
                        <w:right w:val="none" w:sz="0" w:space="0" w:color="auto"/>
                      </w:divBdr>
                    </w:div>
                    <w:div w:id="1359505861">
                      <w:marLeft w:val="0"/>
                      <w:marRight w:val="0"/>
                      <w:marTop w:val="0"/>
                      <w:marBottom w:val="0"/>
                      <w:divBdr>
                        <w:top w:val="none" w:sz="0" w:space="0" w:color="auto"/>
                        <w:left w:val="none" w:sz="0" w:space="0" w:color="auto"/>
                        <w:bottom w:val="none" w:sz="0" w:space="0" w:color="auto"/>
                        <w:right w:val="none" w:sz="0" w:space="0" w:color="auto"/>
                      </w:divBdr>
                    </w:div>
                    <w:div w:id="1372149386">
                      <w:marLeft w:val="0"/>
                      <w:marRight w:val="0"/>
                      <w:marTop w:val="0"/>
                      <w:marBottom w:val="0"/>
                      <w:divBdr>
                        <w:top w:val="none" w:sz="0" w:space="0" w:color="auto"/>
                        <w:left w:val="none" w:sz="0" w:space="0" w:color="auto"/>
                        <w:bottom w:val="none" w:sz="0" w:space="0" w:color="auto"/>
                        <w:right w:val="none" w:sz="0" w:space="0" w:color="auto"/>
                      </w:divBdr>
                    </w:div>
                    <w:div w:id="202133708">
                      <w:marLeft w:val="0"/>
                      <w:marRight w:val="0"/>
                      <w:marTop w:val="0"/>
                      <w:marBottom w:val="0"/>
                      <w:divBdr>
                        <w:top w:val="none" w:sz="0" w:space="0" w:color="auto"/>
                        <w:left w:val="none" w:sz="0" w:space="0" w:color="auto"/>
                        <w:bottom w:val="none" w:sz="0" w:space="0" w:color="auto"/>
                        <w:right w:val="none" w:sz="0" w:space="0" w:color="auto"/>
                      </w:divBdr>
                    </w:div>
                    <w:div w:id="1039890397">
                      <w:marLeft w:val="0"/>
                      <w:marRight w:val="0"/>
                      <w:marTop w:val="0"/>
                      <w:marBottom w:val="0"/>
                      <w:divBdr>
                        <w:top w:val="none" w:sz="0" w:space="0" w:color="auto"/>
                        <w:left w:val="none" w:sz="0" w:space="0" w:color="auto"/>
                        <w:bottom w:val="none" w:sz="0" w:space="0" w:color="auto"/>
                        <w:right w:val="none" w:sz="0" w:space="0" w:color="auto"/>
                      </w:divBdr>
                    </w:div>
                    <w:div w:id="293871048">
                      <w:marLeft w:val="0"/>
                      <w:marRight w:val="0"/>
                      <w:marTop w:val="0"/>
                      <w:marBottom w:val="0"/>
                      <w:divBdr>
                        <w:top w:val="none" w:sz="0" w:space="0" w:color="auto"/>
                        <w:left w:val="none" w:sz="0" w:space="0" w:color="auto"/>
                        <w:bottom w:val="none" w:sz="0" w:space="0" w:color="auto"/>
                        <w:right w:val="none" w:sz="0" w:space="0" w:color="auto"/>
                      </w:divBdr>
                    </w:div>
                    <w:div w:id="599341501">
                      <w:marLeft w:val="0"/>
                      <w:marRight w:val="0"/>
                      <w:marTop w:val="0"/>
                      <w:marBottom w:val="0"/>
                      <w:divBdr>
                        <w:top w:val="none" w:sz="0" w:space="0" w:color="auto"/>
                        <w:left w:val="none" w:sz="0" w:space="0" w:color="auto"/>
                        <w:bottom w:val="none" w:sz="0" w:space="0" w:color="auto"/>
                        <w:right w:val="none" w:sz="0" w:space="0" w:color="auto"/>
                      </w:divBdr>
                    </w:div>
                    <w:div w:id="427312378">
                      <w:marLeft w:val="0"/>
                      <w:marRight w:val="0"/>
                      <w:marTop w:val="0"/>
                      <w:marBottom w:val="0"/>
                      <w:divBdr>
                        <w:top w:val="none" w:sz="0" w:space="0" w:color="auto"/>
                        <w:left w:val="none" w:sz="0" w:space="0" w:color="auto"/>
                        <w:bottom w:val="none" w:sz="0" w:space="0" w:color="auto"/>
                        <w:right w:val="none" w:sz="0" w:space="0" w:color="auto"/>
                      </w:divBdr>
                    </w:div>
                    <w:div w:id="1206336326">
                      <w:marLeft w:val="0"/>
                      <w:marRight w:val="0"/>
                      <w:marTop w:val="0"/>
                      <w:marBottom w:val="0"/>
                      <w:divBdr>
                        <w:top w:val="none" w:sz="0" w:space="0" w:color="auto"/>
                        <w:left w:val="none" w:sz="0" w:space="0" w:color="auto"/>
                        <w:bottom w:val="none" w:sz="0" w:space="0" w:color="auto"/>
                        <w:right w:val="none" w:sz="0" w:space="0" w:color="auto"/>
                      </w:divBdr>
                    </w:div>
                    <w:div w:id="274867956">
                      <w:marLeft w:val="0"/>
                      <w:marRight w:val="0"/>
                      <w:marTop w:val="0"/>
                      <w:marBottom w:val="0"/>
                      <w:divBdr>
                        <w:top w:val="none" w:sz="0" w:space="0" w:color="auto"/>
                        <w:left w:val="none" w:sz="0" w:space="0" w:color="auto"/>
                        <w:bottom w:val="none" w:sz="0" w:space="0" w:color="auto"/>
                        <w:right w:val="none" w:sz="0" w:space="0" w:color="auto"/>
                      </w:divBdr>
                    </w:div>
                    <w:div w:id="1971546478">
                      <w:marLeft w:val="0"/>
                      <w:marRight w:val="0"/>
                      <w:marTop w:val="0"/>
                      <w:marBottom w:val="0"/>
                      <w:divBdr>
                        <w:top w:val="none" w:sz="0" w:space="0" w:color="auto"/>
                        <w:left w:val="none" w:sz="0" w:space="0" w:color="auto"/>
                        <w:bottom w:val="none" w:sz="0" w:space="0" w:color="auto"/>
                        <w:right w:val="none" w:sz="0" w:space="0" w:color="auto"/>
                      </w:divBdr>
                    </w:div>
                    <w:div w:id="1381787161">
                      <w:marLeft w:val="0"/>
                      <w:marRight w:val="0"/>
                      <w:marTop w:val="0"/>
                      <w:marBottom w:val="0"/>
                      <w:divBdr>
                        <w:top w:val="none" w:sz="0" w:space="0" w:color="auto"/>
                        <w:left w:val="none" w:sz="0" w:space="0" w:color="auto"/>
                        <w:bottom w:val="none" w:sz="0" w:space="0" w:color="auto"/>
                        <w:right w:val="none" w:sz="0" w:space="0" w:color="auto"/>
                      </w:divBdr>
                    </w:div>
                    <w:div w:id="2030830803">
                      <w:marLeft w:val="0"/>
                      <w:marRight w:val="0"/>
                      <w:marTop w:val="0"/>
                      <w:marBottom w:val="0"/>
                      <w:divBdr>
                        <w:top w:val="none" w:sz="0" w:space="0" w:color="auto"/>
                        <w:left w:val="none" w:sz="0" w:space="0" w:color="auto"/>
                        <w:bottom w:val="none" w:sz="0" w:space="0" w:color="auto"/>
                        <w:right w:val="none" w:sz="0" w:space="0" w:color="auto"/>
                      </w:divBdr>
                    </w:div>
                    <w:div w:id="596138925">
                      <w:marLeft w:val="0"/>
                      <w:marRight w:val="0"/>
                      <w:marTop w:val="0"/>
                      <w:marBottom w:val="0"/>
                      <w:divBdr>
                        <w:top w:val="none" w:sz="0" w:space="0" w:color="auto"/>
                        <w:left w:val="none" w:sz="0" w:space="0" w:color="auto"/>
                        <w:bottom w:val="none" w:sz="0" w:space="0" w:color="auto"/>
                        <w:right w:val="none" w:sz="0" w:space="0" w:color="auto"/>
                      </w:divBdr>
                    </w:div>
                    <w:div w:id="574126893">
                      <w:marLeft w:val="0"/>
                      <w:marRight w:val="0"/>
                      <w:marTop w:val="0"/>
                      <w:marBottom w:val="0"/>
                      <w:divBdr>
                        <w:top w:val="none" w:sz="0" w:space="0" w:color="auto"/>
                        <w:left w:val="none" w:sz="0" w:space="0" w:color="auto"/>
                        <w:bottom w:val="none" w:sz="0" w:space="0" w:color="auto"/>
                        <w:right w:val="none" w:sz="0" w:space="0" w:color="auto"/>
                      </w:divBdr>
                    </w:div>
                    <w:div w:id="725569991">
                      <w:marLeft w:val="0"/>
                      <w:marRight w:val="0"/>
                      <w:marTop w:val="0"/>
                      <w:marBottom w:val="0"/>
                      <w:divBdr>
                        <w:top w:val="none" w:sz="0" w:space="0" w:color="auto"/>
                        <w:left w:val="none" w:sz="0" w:space="0" w:color="auto"/>
                        <w:bottom w:val="none" w:sz="0" w:space="0" w:color="auto"/>
                        <w:right w:val="none" w:sz="0" w:space="0" w:color="auto"/>
                      </w:divBdr>
                    </w:div>
                    <w:div w:id="1362171800">
                      <w:marLeft w:val="0"/>
                      <w:marRight w:val="0"/>
                      <w:marTop w:val="0"/>
                      <w:marBottom w:val="0"/>
                      <w:divBdr>
                        <w:top w:val="none" w:sz="0" w:space="0" w:color="auto"/>
                        <w:left w:val="none" w:sz="0" w:space="0" w:color="auto"/>
                        <w:bottom w:val="none" w:sz="0" w:space="0" w:color="auto"/>
                        <w:right w:val="none" w:sz="0" w:space="0" w:color="auto"/>
                      </w:divBdr>
                    </w:div>
                    <w:div w:id="858662884">
                      <w:marLeft w:val="0"/>
                      <w:marRight w:val="0"/>
                      <w:marTop w:val="0"/>
                      <w:marBottom w:val="0"/>
                      <w:divBdr>
                        <w:top w:val="none" w:sz="0" w:space="0" w:color="auto"/>
                        <w:left w:val="none" w:sz="0" w:space="0" w:color="auto"/>
                        <w:bottom w:val="none" w:sz="0" w:space="0" w:color="auto"/>
                        <w:right w:val="none" w:sz="0" w:space="0" w:color="auto"/>
                      </w:divBdr>
                    </w:div>
                    <w:div w:id="1728530407">
                      <w:marLeft w:val="0"/>
                      <w:marRight w:val="0"/>
                      <w:marTop w:val="0"/>
                      <w:marBottom w:val="0"/>
                      <w:divBdr>
                        <w:top w:val="none" w:sz="0" w:space="0" w:color="auto"/>
                        <w:left w:val="none" w:sz="0" w:space="0" w:color="auto"/>
                        <w:bottom w:val="none" w:sz="0" w:space="0" w:color="auto"/>
                        <w:right w:val="none" w:sz="0" w:space="0" w:color="auto"/>
                      </w:divBdr>
                    </w:div>
                    <w:div w:id="259413836">
                      <w:marLeft w:val="0"/>
                      <w:marRight w:val="0"/>
                      <w:marTop w:val="0"/>
                      <w:marBottom w:val="0"/>
                      <w:divBdr>
                        <w:top w:val="none" w:sz="0" w:space="0" w:color="auto"/>
                        <w:left w:val="none" w:sz="0" w:space="0" w:color="auto"/>
                        <w:bottom w:val="none" w:sz="0" w:space="0" w:color="auto"/>
                        <w:right w:val="none" w:sz="0" w:space="0" w:color="auto"/>
                      </w:divBdr>
                    </w:div>
                    <w:div w:id="702562527">
                      <w:marLeft w:val="0"/>
                      <w:marRight w:val="0"/>
                      <w:marTop w:val="0"/>
                      <w:marBottom w:val="0"/>
                      <w:divBdr>
                        <w:top w:val="none" w:sz="0" w:space="0" w:color="auto"/>
                        <w:left w:val="none" w:sz="0" w:space="0" w:color="auto"/>
                        <w:bottom w:val="none" w:sz="0" w:space="0" w:color="auto"/>
                        <w:right w:val="none" w:sz="0" w:space="0" w:color="auto"/>
                      </w:divBdr>
                    </w:div>
                    <w:div w:id="1495031378">
                      <w:marLeft w:val="0"/>
                      <w:marRight w:val="0"/>
                      <w:marTop w:val="0"/>
                      <w:marBottom w:val="0"/>
                      <w:divBdr>
                        <w:top w:val="none" w:sz="0" w:space="0" w:color="auto"/>
                        <w:left w:val="none" w:sz="0" w:space="0" w:color="auto"/>
                        <w:bottom w:val="none" w:sz="0" w:space="0" w:color="auto"/>
                        <w:right w:val="none" w:sz="0" w:space="0" w:color="auto"/>
                      </w:divBdr>
                    </w:div>
                    <w:div w:id="394746738">
                      <w:marLeft w:val="0"/>
                      <w:marRight w:val="0"/>
                      <w:marTop w:val="0"/>
                      <w:marBottom w:val="0"/>
                      <w:divBdr>
                        <w:top w:val="none" w:sz="0" w:space="0" w:color="auto"/>
                        <w:left w:val="none" w:sz="0" w:space="0" w:color="auto"/>
                        <w:bottom w:val="none" w:sz="0" w:space="0" w:color="auto"/>
                        <w:right w:val="none" w:sz="0" w:space="0" w:color="auto"/>
                      </w:divBdr>
                    </w:div>
                    <w:div w:id="935791989">
                      <w:marLeft w:val="0"/>
                      <w:marRight w:val="0"/>
                      <w:marTop w:val="0"/>
                      <w:marBottom w:val="0"/>
                      <w:divBdr>
                        <w:top w:val="none" w:sz="0" w:space="0" w:color="auto"/>
                        <w:left w:val="none" w:sz="0" w:space="0" w:color="auto"/>
                        <w:bottom w:val="none" w:sz="0" w:space="0" w:color="auto"/>
                        <w:right w:val="none" w:sz="0" w:space="0" w:color="auto"/>
                      </w:divBdr>
                    </w:div>
                    <w:div w:id="1280524437">
                      <w:marLeft w:val="0"/>
                      <w:marRight w:val="0"/>
                      <w:marTop w:val="0"/>
                      <w:marBottom w:val="0"/>
                      <w:divBdr>
                        <w:top w:val="none" w:sz="0" w:space="0" w:color="auto"/>
                        <w:left w:val="none" w:sz="0" w:space="0" w:color="auto"/>
                        <w:bottom w:val="none" w:sz="0" w:space="0" w:color="auto"/>
                        <w:right w:val="none" w:sz="0" w:space="0" w:color="auto"/>
                      </w:divBdr>
                    </w:div>
                    <w:div w:id="538326785">
                      <w:marLeft w:val="0"/>
                      <w:marRight w:val="0"/>
                      <w:marTop w:val="0"/>
                      <w:marBottom w:val="0"/>
                      <w:divBdr>
                        <w:top w:val="none" w:sz="0" w:space="0" w:color="auto"/>
                        <w:left w:val="none" w:sz="0" w:space="0" w:color="auto"/>
                        <w:bottom w:val="none" w:sz="0" w:space="0" w:color="auto"/>
                        <w:right w:val="none" w:sz="0" w:space="0" w:color="auto"/>
                      </w:divBdr>
                    </w:div>
                    <w:div w:id="1062411436">
                      <w:marLeft w:val="0"/>
                      <w:marRight w:val="0"/>
                      <w:marTop w:val="0"/>
                      <w:marBottom w:val="0"/>
                      <w:divBdr>
                        <w:top w:val="none" w:sz="0" w:space="0" w:color="auto"/>
                        <w:left w:val="none" w:sz="0" w:space="0" w:color="auto"/>
                        <w:bottom w:val="none" w:sz="0" w:space="0" w:color="auto"/>
                        <w:right w:val="none" w:sz="0" w:space="0" w:color="auto"/>
                      </w:divBdr>
                    </w:div>
                    <w:div w:id="85929995">
                      <w:marLeft w:val="0"/>
                      <w:marRight w:val="0"/>
                      <w:marTop w:val="0"/>
                      <w:marBottom w:val="0"/>
                      <w:divBdr>
                        <w:top w:val="none" w:sz="0" w:space="0" w:color="auto"/>
                        <w:left w:val="none" w:sz="0" w:space="0" w:color="auto"/>
                        <w:bottom w:val="none" w:sz="0" w:space="0" w:color="auto"/>
                        <w:right w:val="none" w:sz="0" w:space="0" w:color="auto"/>
                      </w:divBdr>
                    </w:div>
                    <w:div w:id="758015847">
                      <w:marLeft w:val="0"/>
                      <w:marRight w:val="0"/>
                      <w:marTop w:val="0"/>
                      <w:marBottom w:val="0"/>
                      <w:divBdr>
                        <w:top w:val="none" w:sz="0" w:space="0" w:color="auto"/>
                        <w:left w:val="none" w:sz="0" w:space="0" w:color="auto"/>
                        <w:bottom w:val="none" w:sz="0" w:space="0" w:color="auto"/>
                        <w:right w:val="none" w:sz="0" w:space="0" w:color="auto"/>
                      </w:divBdr>
                    </w:div>
                    <w:div w:id="25720767">
                      <w:marLeft w:val="0"/>
                      <w:marRight w:val="0"/>
                      <w:marTop w:val="0"/>
                      <w:marBottom w:val="0"/>
                      <w:divBdr>
                        <w:top w:val="none" w:sz="0" w:space="0" w:color="auto"/>
                        <w:left w:val="none" w:sz="0" w:space="0" w:color="auto"/>
                        <w:bottom w:val="none" w:sz="0" w:space="0" w:color="auto"/>
                        <w:right w:val="none" w:sz="0" w:space="0" w:color="auto"/>
                      </w:divBdr>
                    </w:div>
                    <w:div w:id="306472690">
                      <w:marLeft w:val="0"/>
                      <w:marRight w:val="0"/>
                      <w:marTop w:val="0"/>
                      <w:marBottom w:val="0"/>
                      <w:divBdr>
                        <w:top w:val="none" w:sz="0" w:space="0" w:color="auto"/>
                        <w:left w:val="none" w:sz="0" w:space="0" w:color="auto"/>
                        <w:bottom w:val="none" w:sz="0" w:space="0" w:color="auto"/>
                        <w:right w:val="none" w:sz="0" w:space="0" w:color="auto"/>
                      </w:divBdr>
                    </w:div>
                    <w:div w:id="1933659810">
                      <w:marLeft w:val="0"/>
                      <w:marRight w:val="0"/>
                      <w:marTop w:val="0"/>
                      <w:marBottom w:val="0"/>
                      <w:divBdr>
                        <w:top w:val="none" w:sz="0" w:space="0" w:color="auto"/>
                        <w:left w:val="none" w:sz="0" w:space="0" w:color="auto"/>
                        <w:bottom w:val="none" w:sz="0" w:space="0" w:color="auto"/>
                        <w:right w:val="none" w:sz="0" w:space="0" w:color="auto"/>
                      </w:divBdr>
                    </w:div>
                    <w:div w:id="1113086255">
                      <w:marLeft w:val="0"/>
                      <w:marRight w:val="0"/>
                      <w:marTop w:val="0"/>
                      <w:marBottom w:val="0"/>
                      <w:divBdr>
                        <w:top w:val="none" w:sz="0" w:space="0" w:color="auto"/>
                        <w:left w:val="none" w:sz="0" w:space="0" w:color="auto"/>
                        <w:bottom w:val="none" w:sz="0" w:space="0" w:color="auto"/>
                        <w:right w:val="none" w:sz="0" w:space="0" w:color="auto"/>
                      </w:divBdr>
                    </w:div>
                    <w:div w:id="156457529">
                      <w:marLeft w:val="0"/>
                      <w:marRight w:val="0"/>
                      <w:marTop w:val="0"/>
                      <w:marBottom w:val="0"/>
                      <w:divBdr>
                        <w:top w:val="none" w:sz="0" w:space="0" w:color="auto"/>
                        <w:left w:val="none" w:sz="0" w:space="0" w:color="auto"/>
                        <w:bottom w:val="none" w:sz="0" w:space="0" w:color="auto"/>
                        <w:right w:val="none" w:sz="0" w:space="0" w:color="auto"/>
                      </w:divBdr>
                    </w:div>
                    <w:div w:id="1581132042">
                      <w:marLeft w:val="0"/>
                      <w:marRight w:val="0"/>
                      <w:marTop w:val="0"/>
                      <w:marBottom w:val="0"/>
                      <w:divBdr>
                        <w:top w:val="none" w:sz="0" w:space="0" w:color="auto"/>
                        <w:left w:val="none" w:sz="0" w:space="0" w:color="auto"/>
                        <w:bottom w:val="none" w:sz="0" w:space="0" w:color="auto"/>
                        <w:right w:val="none" w:sz="0" w:space="0" w:color="auto"/>
                      </w:divBdr>
                    </w:div>
                    <w:div w:id="2068137887">
                      <w:marLeft w:val="0"/>
                      <w:marRight w:val="0"/>
                      <w:marTop w:val="0"/>
                      <w:marBottom w:val="0"/>
                      <w:divBdr>
                        <w:top w:val="none" w:sz="0" w:space="0" w:color="auto"/>
                        <w:left w:val="none" w:sz="0" w:space="0" w:color="auto"/>
                        <w:bottom w:val="none" w:sz="0" w:space="0" w:color="auto"/>
                        <w:right w:val="none" w:sz="0" w:space="0" w:color="auto"/>
                      </w:divBdr>
                    </w:div>
                    <w:div w:id="812409243">
                      <w:marLeft w:val="0"/>
                      <w:marRight w:val="0"/>
                      <w:marTop w:val="0"/>
                      <w:marBottom w:val="0"/>
                      <w:divBdr>
                        <w:top w:val="none" w:sz="0" w:space="0" w:color="auto"/>
                        <w:left w:val="none" w:sz="0" w:space="0" w:color="auto"/>
                        <w:bottom w:val="none" w:sz="0" w:space="0" w:color="auto"/>
                        <w:right w:val="none" w:sz="0" w:space="0" w:color="auto"/>
                      </w:divBdr>
                    </w:div>
                    <w:div w:id="395864255">
                      <w:marLeft w:val="0"/>
                      <w:marRight w:val="0"/>
                      <w:marTop w:val="0"/>
                      <w:marBottom w:val="0"/>
                      <w:divBdr>
                        <w:top w:val="none" w:sz="0" w:space="0" w:color="auto"/>
                        <w:left w:val="none" w:sz="0" w:space="0" w:color="auto"/>
                        <w:bottom w:val="none" w:sz="0" w:space="0" w:color="auto"/>
                        <w:right w:val="none" w:sz="0" w:space="0" w:color="auto"/>
                      </w:divBdr>
                    </w:div>
                    <w:div w:id="409695657">
                      <w:marLeft w:val="0"/>
                      <w:marRight w:val="0"/>
                      <w:marTop w:val="0"/>
                      <w:marBottom w:val="0"/>
                      <w:divBdr>
                        <w:top w:val="none" w:sz="0" w:space="0" w:color="auto"/>
                        <w:left w:val="none" w:sz="0" w:space="0" w:color="auto"/>
                        <w:bottom w:val="none" w:sz="0" w:space="0" w:color="auto"/>
                        <w:right w:val="none" w:sz="0" w:space="0" w:color="auto"/>
                      </w:divBdr>
                    </w:div>
                    <w:div w:id="223686657">
                      <w:marLeft w:val="0"/>
                      <w:marRight w:val="0"/>
                      <w:marTop w:val="0"/>
                      <w:marBottom w:val="0"/>
                      <w:divBdr>
                        <w:top w:val="none" w:sz="0" w:space="0" w:color="auto"/>
                        <w:left w:val="none" w:sz="0" w:space="0" w:color="auto"/>
                        <w:bottom w:val="none" w:sz="0" w:space="0" w:color="auto"/>
                        <w:right w:val="none" w:sz="0" w:space="0" w:color="auto"/>
                      </w:divBdr>
                    </w:div>
                    <w:div w:id="748506987">
                      <w:marLeft w:val="0"/>
                      <w:marRight w:val="0"/>
                      <w:marTop w:val="0"/>
                      <w:marBottom w:val="0"/>
                      <w:divBdr>
                        <w:top w:val="none" w:sz="0" w:space="0" w:color="auto"/>
                        <w:left w:val="none" w:sz="0" w:space="0" w:color="auto"/>
                        <w:bottom w:val="none" w:sz="0" w:space="0" w:color="auto"/>
                        <w:right w:val="none" w:sz="0" w:space="0" w:color="auto"/>
                      </w:divBdr>
                    </w:div>
                    <w:div w:id="1468937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184270">
          <w:marLeft w:val="0"/>
          <w:marRight w:val="0"/>
          <w:marTop w:val="0"/>
          <w:marBottom w:val="0"/>
          <w:divBdr>
            <w:top w:val="none" w:sz="0" w:space="0" w:color="auto"/>
            <w:left w:val="none" w:sz="0" w:space="0" w:color="auto"/>
            <w:bottom w:val="none" w:sz="0" w:space="0" w:color="auto"/>
            <w:right w:val="none" w:sz="0" w:space="0" w:color="auto"/>
          </w:divBdr>
          <w:divsChild>
            <w:div w:id="453330686">
              <w:marLeft w:val="0"/>
              <w:marRight w:val="0"/>
              <w:marTop w:val="0"/>
              <w:marBottom w:val="0"/>
              <w:divBdr>
                <w:top w:val="none" w:sz="0" w:space="0" w:color="auto"/>
                <w:left w:val="none" w:sz="0" w:space="0" w:color="auto"/>
                <w:bottom w:val="none" w:sz="0" w:space="0" w:color="auto"/>
                <w:right w:val="none" w:sz="0" w:space="0" w:color="auto"/>
              </w:divBdr>
              <w:divsChild>
                <w:div w:id="1174496267">
                  <w:marLeft w:val="0"/>
                  <w:marRight w:val="0"/>
                  <w:marTop w:val="0"/>
                  <w:marBottom w:val="0"/>
                  <w:divBdr>
                    <w:top w:val="none" w:sz="0" w:space="0" w:color="auto"/>
                    <w:left w:val="none" w:sz="0" w:space="0" w:color="auto"/>
                    <w:bottom w:val="none" w:sz="0" w:space="0" w:color="auto"/>
                    <w:right w:val="none" w:sz="0" w:space="0" w:color="auto"/>
                  </w:divBdr>
                  <w:divsChild>
                    <w:div w:id="1194658802">
                      <w:marLeft w:val="0"/>
                      <w:marRight w:val="0"/>
                      <w:marTop w:val="0"/>
                      <w:marBottom w:val="0"/>
                      <w:divBdr>
                        <w:top w:val="none" w:sz="0" w:space="0" w:color="auto"/>
                        <w:left w:val="none" w:sz="0" w:space="0" w:color="auto"/>
                        <w:bottom w:val="none" w:sz="0" w:space="0" w:color="auto"/>
                        <w:right w:val="none" w:sz="0" w:space="0" w:color="auto"/>
                      </w:divBdr>
                    </w:div>
                    <w:div w:id="1622804900">
                      <w:marLeft w:val="0"/>
                      <w:marRight w:val="0"/>
                      <w:marTop w:val="0"/>
                      <w:marBottom w:val="0"/>
                      <w:divBdr>
                        <w:top w:val="none" w:sz="0" w:space="0" w:color="auto"/>
                        <w:left w:val="none" w:sz="0" w:space="0" w:color="auto"/>
                        <w:bottom w:val="none" w:sz="0" w:space="0" w:color="auto"/>
                        <w:right w:val="none" w:sz="0" w:space="0" w:color="auto"/>
                      </w:divBdr>
                    </w:div>
                    <w:div w:id="1356692976">
                      <w:marLeft w:val="0"/>
                      <w:marRight w:val="0"/>
                      <w:marTop w:val="0"/>
                      <w:marBottom w:val="0"/>
                      <w:divBdr>
                        <w:top w:val="none" w:sz="0" w:space="0" w:color="auto"/>
                        <w:left w:val="none" w:sz="0" w:space="0" w:color="auto"/>
                        <w:bottom w:val="none" w:sz="0" w:space="0" w:color="auto"/>
                        <w:right w:val="none" w:sz="0" w:space="0" w:color="auto"/>
                      </w:divBdr>
                    </w:div>
                    <w:div w:id="67850349">
                      <w:marLeft w:val="0"/>
                      <w:marRight w:val="0"/>
                      <w:marTop w:val="0"/>
                      <w:marBottom w:val="0"/>
                      <w:divBdr>
                        <w:top w:val="none" w:sz="0" w:space="0" w:color="auto"/>
                        <w:left w:val="none" w:sz="0" w:space="0" w:color="auto"/>
                        <w:bottom w:val="none" w:sz="0" w:space="0" w:color="auto"/>
                        <w:right w:val="none" w:sz="0" w:space="0" w:color="auto"/>
                      </w:divBdr>
                    </w:div>
                    <w:div w:id="244194934">
                      <w:marLeft w:val="0"/>
                      <w:marRight w:val="0"/>
                      <w:marTop w:val="0"/>
                      <w:marBottom w:val="0"/>
                      <w:divBdr>
                        <w:top w:val="none" w:sz="0" w:space="0" w:color="auto"/>
                        <w:left w:val="none" w:sz="0" w:space="0" w:color="auto"/>
                        <w:bottom w:val="none" w:sz="0" w:space="0" w:color="auto"/>
                        <w:right w:val="none" w:sz="0" w:space="0" w:color="auto"/>
                      </w:divBdr>
                    </w:div>
                    <w:div w:id="477501804">
                      <w:marLeft w:val="0"/>
                      <w:marRight w:val="0"/>
                      <w:marTop w:val="0"/>
                      <w:marBottom w:val="0"/>
                      <w:divBdr>
                        <w:top w:val="none" w:sz="0" w:space="0" w:color="auto"/>
                        <w:left w:val="none" w:sz="0" w:space="0" w:color="auto"/>
                        <w:bottom w:val="none" w:sz="0" w:space="0" w:color="auto"/>
                        <w:right w:val="none" w:sz="0" w:space="0" w:color="auto"/>
                      </w:divBdr>
                    </w:div>
                    <w:div w:id="1645693571">
                      <w:marLeft w:val="0"/>
                      <w:marRight w:val="0"/>
                      <w:marTop w:val="0"/>
                      <w:marBottom w:val="0"/>
                      <w:divBdr>
                        <w:top w:val="none" w:sz="0" w:space="0" w:color="auto"/>
                        <w:left w:val="none" w:sz="0" w:space="0" w:color="auto"/>
                        <w:bottom w:val="none" w:sz="0" w:space="0" w:color="auto"/>
                        <w:right w:val="none" w:sz="0" w:space="0" w:color="auto"/>
                      </w:divBdr>
                    </w:div>
                    <w:div w:id="767433141">
                      <w:marLeft w:val="0"/>
                      <w:marRight w:val="0"/>
                      <w:marTop w:val="0"/>
                      <w:marBottom w:val="0"/>
                      <w:divBdr>
                        <w:top w:val="none" w:sz="0" w:space="0" w:color="auto"/>
                        <w:left w:val="none" w:sz="0" w:space="0" w:color="auto"/>
                        <w:bottom w:val="none" w:sz="0" w:space="0" w:color="auto"/>
                        <w:right w:val="none" w:sz="0" w:space="0" w:color="auto"/>
                      </w:divBdr>
                    </w:div>
                    <w:div w:id="876744285">
                      <w:marLeft w:val="0"/>
                      <w:marRight w:val="0"/>
                      <w:marTop w:val="0"/>
                      <w:marBottom w:val="0"/>
                      <w:divBdr>
                        <w:top w:val="none" w:sz="0" w:space="0" w:color="auto"/>
                        <w:left w:val="none" w:sz="0" w:space="0" w:color="auto"/>
                        <w:bottom w:val="none" w:sz="0" w:space="0" w:color="auto"/>
                        <w:right w:val="none" w:sz="0" w:space="0" w:color="auto"/>
                      </w:divBdr>
                    </w:div>
                    <w:div w:id="233706116">
                      <w:marLeft w:val="0"/>
                      <w:marRight w:val="0"/>
                      <w:marTop w:val="0"/>
                      <w:marBottom w:val="0"/>
                      <w:divBdr>
                        <w:top w:val="none" w:sz="0" w:space="0" w:color="auto"/>
                        <w:left w:val="none" w:sz="0" w:space="0" w:color="auto"/>
                        <w:bottom w:val="none" w:sz="0" w:space="0" w:color="auto"/>
                        <w:right w:val="none" w:sz="0" w:space="0" w:color="auto"/>
                      </w:divBdr>
                    </w:div>
                    <w:div w:id="1445997016">
                      <w:marLeft w:val="0"/>
                      <w:marRight w:val="0"/>
                      <w:marTop w:val="0"/>
                      <w:marBottom w:val="0"/>
                      <w:divBdr>
                        <w:top w:val="none" w:sz="0" w:space="0" w:color="auto"/>
                        <w:left w:val="none" w:sz="0" w:space="0" w:color="auto"/>
                        <w:bottom w:val="none" w:sz="0" w:space="0" w:color="auto"/>
                        <w:right w:val="none" w:sz="0" w:space="0" w:color="auto"/>
                      </w:divBdr>
                    </w:div>
                    <w:div w:id="1177617179">
                      <w:marLeft w:val="0"/>
                      <w:marRight w:val="0"/>
                      <w:marTop w:val="0"/>
                      <w:marBottom w:val="0"/>
                      <w:divBdr>
                        <w:top w:val="none" w:sz="0" w:space="0" w:color="auto"/>
                        <w:left w:val="none" w:sz="0" w:space="0" w:color="auto"/>
                        <w:bottom w:val="none" w:sz="0" w:space="0" w:color="auto"/>
                        <w:right w:val="none" w:sz="0" w:space="0" w:color="auto"/>
                      </w:divBdr>
                    </w:div>
                    <w:div w:id="1002779702">
                      <w:marLeft w:val="0"/>
                      <w:marRight w:val="0"/>
                      <w:marTop w:val="0"/>
                      <w:marBottom w:val="0"/>
                      <w:divBdr>
                        <w:top w:val="none" w:sz="0" w:space="0" w:color="auto"/>
                        <w:left w:val="none" w:sz="0" w:space="0" w:color="auto"/>
                        <w:bottom w:val="none" w:sz="0" w:space="0" w:color="auto"/>
                        <w:right w:val="none" w:sz="0" w:space="0" w:color="auto"/>
                      </w:divBdr>
                    </w:div>
                    <w:div w:id="57870444">
                      <w:marLeft w:val="0"/>
                      <w:marRight w:val="0"/>
                      <w:marTop w:val="0"/>
                      <w:marBottom w:val="0"/>
                      <w:divBdr>
                        <w:top w:val="none" w:sz="0" w:space="0" w:color="auto"/>
                        <w:left w:val="none" w:sz="0" w:space="0" w:color="auto"/>
                        <w:bottom w:val="none" w:sz="0" w:space="0" w:color="auto"/>
                        <w:right w:val="none" w:sz="0" w:space="0" w:color="auto"/>
                      </w:divBdr>
                    </w:div>
                    <w:div w:id="723523645">
                      <w:marLeft w:val="0"/>
                      <w:marRight w:val="0"/>
                      <w:marTop w:val="0"/>
                      <w:marBottom w:val="0"/>
                      <w:divBdr>
                        <w:top w:val="none" w:sz="0" w:space="0" w:color="auto"/>
                        <w:left w:val="none" w:sz="0" w:space="0" w:color="auto"/>
                        <w:bottom w:val="none" w:sz="0" w:space="0" w:color="auto"/>
                        <w:right w:val="none" w:sz="0" w:space="0" w:color="auto"/>
                      </w:divBdr>
                    </w:div>
                    <w:div w:id="1856571549">
                      <w:marLeft w:val="0"/>
                      <w:marRight w:val="0"/>
                      <w:marTop w:val="0"/>
                      <w:marBottom w:val="0"/>
                      <w:divBdr>
                        <w:top w:val="none" w:sz="0" w:space="0" w:color="auto"/>
                        <w:left w:val="none" w:sz="0" w:space="0" w:color="auto"/>
                        <w:bottom w:val="none" w:sz="0" w:space="0" w:color="auto"/>
                        <w:right w:val="none" w:sz="0" w:space="0" w:color="auto"/>
                      </w:divBdr>
                    </w:div>
                    <w:div w:id="1794983458">
                      <w:marLeft w:val="0"/>
                      <w:marRight w:val="0"/>
                      <w:marTop w:val="0"/>
                      <w:marBottom w:val="0"/>
                      <w:divBdr>
                        <w:top w:val="none" w:sz="0" w:space="0" w:color="auto"/>
                        <w:left w:val="none" w:sz="0" w:space="0" w:color="auto"/>
                        <w:bottom w:val="none" w:sz="0" w:space="0" w:color="auto"/>
                        <w:right w:val="none" w:sz="0" w:space="0" w:color="auto"/>
                      </w:divBdr>
                    </w:div>
                    <w:div w:id="508494139">
                      <w:marLeft w:val="0"/>
                      <w:marRight w:val="0"/>
                      <w:marTop w:val="0"/>
                      <w:marBottom w:val="0"/>
                      <w:divBdr>
                        <w:top w:val="none" w:sz="0" w:space="0" w:color="auto"/>
                        <w:left w:val="none" w:sz="0" w:space="0" w:color="auto"/>
                        <w:bottom w:val="none" w:sz="0" w:space="0" w:color="auto"/>
                        <w:right w:val="none" w:sz="0" w:space="0" w:color="auto"/>
                      </w:divBdr>
                    </w:div>
                    <w:div w:id="1162894577">
                      <w:marLeft w:val="0"/>
                      <w:marRight w:val="0"/>
                      <w:marTop w:val="0"/>
                      <w:marBottom w:val="0"/>
                      <w:divBdr>
                        <w:top w:val="none" w:sz="0" w:space="0" w:color="auto"/>
                        <w:left w:val="none" w:sz="0" w:space="0" w:color="auto"/>
                        <w:bottom w:val="none" w:sz="0" w:space="0" w:color="auto"/>
                        <w:right w:val="none" w:sz="0" w:space="0" w:color="auto"/>
                      </w:divBdr>
                    </w:div>
                    <w:div w:id="950548490">
                      <w:marLeft w:val="0"/>
                      <w:marRight w:val="0"/>
                      <w:marTop w:val="0"/>
                      <w:marBottom w:val="0"/>
                      <w:divBdr>
                        <w:top w:val="none" w:sz="0" w:space="0" w:color="auto"/>
                        <w:left w:val="none" w:sz="0" w:space="0" w:color="auto"/>
                        <w:bottom w:val="none" w:sz="0" w:space="0" w:color="auto"/>
                        <w:right w:val="none" w:sz="0" w:space="0" w:color="auto"/>
                      </w:divBdr>
                    </w:div>
                    <w:div w:id="1698848149">
                      <w:marLeft w:val="0"/>
                      <w:marRight w:val="0"/>
                      <w:marTop w:val="0"/>
                      <w:marBottom w:val="0"/>
                      <w:divBdr>
                        <w:top w:val="none" w:sz="0" w:space="0" w:color="auto"/>
                        <w:left w:val="none" w:sz="0" w:space="0" w:color="auto"/>
                        <w:bottom w:val="none" w:sz="0" w:space="0" w:color="auto"/>
                        <w:right w:val="none" w:sz="0" w:space="0" w:color="auto"/>
                      </w:divBdr>
                    </w:div>
                    <w:div w:id="900143400">
                      <w:marLeft w:val="0"/>
                      <w:marRight w:val="0"/>
                      <w:marTop w:val="0"/>
                      <w:marBottom w:val="0"/>
                      <w:divBdr>
                        <w:top w:val="none" w:sz="0" w:space="0" w:color="auto"/>
                        <w:left w:val="none" w:sz="0" w:space="0" w:color="auto"/>
                        <w:bottom w:val="none" w:sz="0" w:space="0" w:color="auto"/>
                        <w:right w:val="none" w:sz="0" w:space="0" w:color="auto"/>
                      </w:divBdr>
                    </w:div>
                    <w:div w:id="625545745">
                      <w:marLeft w:val="0"/>
                      <w:marRight w:val="0"/>
                      <w:marTop w:val="0"/>
                      <w:marBottom w:val="0"/>
                      <w:divBdr>
                        <w:top w:val="none" w:sz="0" w:space="0" w:color="auto"/>
                        <w:left w:val="none" w:sz="0" w:space="0" w:color="auto"/>
                        <w:bottom w:val="none" w:sz="0" w:space="0" w:color="auto"/>
                        <w:right w:val="none" w:sz="0" w:space="0" w:color="auto"/>
                      </w:divBdr>
                    </w:div>
                    <w:div w:id="915672069">
                      <w:marLeft w:val="0"/>
                      <w:marRight w:val="0"/>
                      <w:marTop w:val="0"/>
                      <w:marBottom w:val="0"/>
                      <w:divBdr>
                        <w:top w:val="none" w:sz="0" w:space="0" w:color="auto"/>
                        <w:left w:val="none" w:sz="0" w:space="0" w:color="auto"/>
                        <w:bottom w:val="none" w:sz="0" w:space="0" w:color="auto"/>
                        <w:right w:val="none" w:sz="0" w:space="0" w:color="auto"/>
                      </w:divBdr>
                    </w:div>
                    <w:div w:id="727731428">
                      <w:marLeft w:val="0"/>
                      <w:marRight w:val="0"/>
                      <w:marTop w:val="0"/>
                      <w:marBottom w:val="0"/>
                      <w:divBdr>
                        <w:top w:val="none" w:sz="0" w:space="0" w:color="auto"/>
                        <w:left w:val="none" w:sz="0" w:space="0" w:color="auto"/>
                        <w:bottom w:val="none" w:sz="0" w:space="0" w:color="auto"/>
                        <w:right w:val="none" w:sz="0" w:space="0" w:color="auto"/>
                      </w:divBdr>
                    </w:div>
                    <w:div w:id="1936864235">
                      <w:marLeft w:val="0"/>
                      <w:marRight w:val="0"/>
                      <w:marTop w:val="0"/>
                      <w:marBottom w:val="0"/>
                      <w:divBdr>
                        <w:top w:val="none" w:sz="0" w:space="0" w:color="auto"/>
                        <w:left w:val="none" w:sz="0" w:space="0" w:color="auto"/>
                        <w:bottom w:val="none" w:sz="0" w:space="0" w:color="auto"/>
                        <w:right w:val="none" w:sz="0" w:space="0" w:color="auto"/>
                      </w:divBdr>
                    </w:div>
                    <w:div w:id="1479032404">
                      <w:marLeft w:val="0"/>
                      <w:marRight w:val="0"/>
                      <w:marTop w:val="0"/>
                      <w:marBottom w:val="0"/>
                      <w:divBdr>
                        <w:top w:val="none" w:sz="0" w:space="0" w:color="auto"/>
                        <w:left w:val="none" w:sz="0" w:space="0" w:color="auto"/>
                        <w:bottom w:val="none" w:sz="0" w:space="0" w:color="auto"/>
                        <w:right w:val="none" w:sz="0" w:space="0" w:color="auto"/>
                      </w:divBdr>
                    </w:div>
                    <w:div w:id="1139569286">
                      <w:marLeft w:val="0"/>
                      <w:marRight w:val="0"/>
                      <w:marTop w:val="0"/>
                      <w:marBottom w:val="0"/>
                      <w:divBdr>
                        <w:top w:val="none" w:sz="0" w:space="0" w:color="auto"/>
                        <w:left w:val="none" w:sz="0" w:space="0" w:color="auto"/>
                        <w:bottom w:val="none" w:sz="0" w:space="0" w:color="auto"/>
                        <w:right w:val="none" w:sz="0" w:space="0" w:color="auto"/>
                      </w:divBdr>
                    </w:div>
                    <w:div w:id="416748751">
                      <w:marLeft w:val="0"/>
                      <w:marRight w:val="0"/>
                      <w:marTop w:val="0"/>
                      <w:marBottom w:val="0"/>
                      <w:divBdr>
                        <w:top w:val="none" w:sz="0" w:space="0" w:color="auto"/>
                        <w:left w:val="none" w:sz="0" w:space="0" w:color="auto"/>
                        <w:bottom w:val="none" w:sz="0" w:space="0" w:color="auto"/>
                        <w:right w:val="none" w:sz="0" w:space="0" w:color="auto"/>
                      </w:divBdr>
                    </w:div>
                    <w:div w:id="1492529434">
                      <w:marLeft w:val="0"/>
                      <w:marRight w:val="0"/>
                      <w:marTop w:val="0"/>
                      <w:marBottom w:val="0"/>
                      <w:divBdr>
                        <w:top w:val="none" w:sz="0" w:space="0" w:color="auto"/>
                        <w:left w:val="none" w:sz="0" w:space="0" w:color="auto"/>
                        <w:bottom w:val="none" w:sz="0" w:space="0" w:color="auto"/>
                        <w:right w:val="none" w:sz="0" w:space="0" w:color="auto"/>
                      </w:divBdr>
                    </w:div>
                    <w:div w:id="1270625236">
                      <w:marLeft w:val="0"/>
                      <w:marRight w:val="0"/>
                      <w:marTop w:val="0"/>
                      <w:marBottom w:val="0"/>
                      <w:divBdr>
                        <w:top w:val="none" w:sz="0" w:space="0" w:color="auto"/>
                        <w:left w:val="none" w:sz="0" w:space="0" w:color="auto"/>
                        <w:bottom w:val="none" w:sz="0" w:space="0" w:color="auto"/>
                        <w:right w:val="none" w:sz="0" w:space="0" w:color="auto"/>
                      </w:divBdr>
                    </w:div>
                    <w:div w:id="1642612177">
                      <w:marLeft w:val="0"/>
                      <w:marRight w:val="0"/>
                      <w:marTop w:val="0"/>
                      <w:marBottom w:val="0"/>
                      <w:divBdr>
                        <w:top w:val="none" w:sz="0" w:space="0" w:color="auto"/>
                        <w:left w:val="none" w:sz="0" w:space="0" w:color="auto"/>
                        <w:bottom w:val="none" w:sz="0" w:space="0" w:color="auto"/>
                        <w:right w:val="none" w:sz="0" w:space="0" w:color="auto"/>
                      </w:divBdr>
                    </w:div>
                    <w:div w:id="230699050">
                      <w:marLeft w:val="0"/>
                      <w:marRight w:val="0"/>
                      <w:marTop w:val="0"/>
                      <w:marBottom w:val="0"/>
                      <w:divBdr>
                        <w:top w:val="none" w:sz="0" w:space="0" w:color="auto"/>
                        <w:left w:val="none" w:sz="0" w:space="0" w:color="auto"/>
                        <w:bottom w:val="none" w:sz="0" w:space="0" w:color="auto"/>
                        <w:right w:val="none" w:sz="0" w:space="0" w:color="auto"/>
                      </w:divBdr>
                    </w:div>
                    <w:div w:id="1070034729">
                      <w:marLeft w:val="0"/>
                      <w:marRight w:val="0"/>
                      <w:marTop w:val="0"/>
                      <w:marBottom w:val="0"/>
                      <w:divBdr>
                        <w:top w:val="none" w:sz="0" w:space="0" w:color="auto"/>
                        <w:left w:val="none" w:sz="0" w:space="0" w:color="auto"/>
                        <w:bottom w:val="none" w:sz="0" w:space="0" w:color="auto"/>
                        <w:right w:val="none" w:sz="0" w:space="0" w:color="auto"/>
                      </w:divBdr>
                    </w:div>
                    <w:div w:id="248585405">
                      <w:marLeft w:val="0"/>
                      <w:marRight w:val="0"/>
                      <w:marTop w:val="0"/>
                      <w:marBottom w:val="0"/>
                      <w:divBdr>
                        <w:top w:val="none" w:sz="0" w:space="0" w:color="auto"/>
                        <w:left w:val="none" w:sz="0" w:space="0" w:color="auto"/>
                        <w:bottom w:val="none" w:sz="0" w:space="0" w:color="auto"/>
                        <w:right w:val="none" w:sz="0" w:space="0" w:color="auto"/>
                      </w:divBdr>
                    </w:div>
                    <w:div w:id="242103288">
                      <w:marLeft w:val="0"/>
                      <w:marRight w:val="0"/>
                      <w:marTop w:val="0"/>
                      <w:marBottom w:val="0"/>
                      <w:divBdr>
                        <w:top w:val="none" w:sz="0" w:space="0" w:color="auto"/>
                        <w:left w:val="none" w:sz="0" w:space="0" w:color="auto"/>
                        <w:bottom w:val="none" w:sz="0" w:space="0" w:color="auto"/>
                        <w:right w:val="none" w:sz="0" w:space="0" w:color="auto"/>
                      </w:divBdr>
                    </w:div>
                    <w:div w:id="1019624324">
                      <w:marLeft w:val="0"/>
                      <w:marRight w:val="0"/>
                      <w:marTop w:val="0"/>
                      <w:marBottom w:val="0"/>
                      <w:divBdr>
                        <w:top w:val="none" w:sz="0" w:space="0" w:color="auto"/>
                        <w:left w:val="none" w:sz="0" w:space="0" w:color="auto"/>
                        <w:bottom w:val="none" w:sz="0" w:space="0" w:color="auto"/>
                        <w:right w:val="none" w:sz="0" w:space="0" w:color="auto"/>
                      </w:divBdr>
                    </w:div>
                    <w:div w:id="1347252209">
                      <w:marLeft w:val="0"/>
                      <w:marRight w:val="0"/>
                      <w:marTop w:val="0"/>
                      <w:marBottom w:val="0"/>
                      <w:divBdr>
                        <w:top w:val="none" w:sz="0" w:space="0" w:color="auto"/>
                        <w:left w:val="none" w:sz="0" w:space="0" w:color="auto"/>
                        <w:bottom w:val="none" w:sz="0" w:space="0" w:color="auto"/>
                        <w:right w:val="none" w:sz="0" w:space="0" w:color="auto"/>
                      </w:divBdr>
                    </w:div>
                    <w:div w:id="594286707">
                      <w:marLeft w:val="0"/>
                      <w:marRight w:val="0"/>
                      <w:marTop w:val="0"/>
                      <w:marBottom w:val="0"/>
                      <w:divBdr>
                        <w:top w:val="none" w:sz="0" w:space="0" w:color="auto"/>
                        <w:left w:val="none" w:sz="0" w:space="0" w:color="auto"/>
                        <w:bottom w:val="none" w:sz="0" w:space="0" w:color="auto"/>
                        <w:right w:val="none" w:sz="0" w:space="0" w:color="auto"/>
                      </w:divBdr>
                    </w:div>
                    <w:div w:id="1962613379">
                      <w:marLeft w:val="0"/>
                      <w:marRight w:val="0"/>
                      <w:marTop w:val="0"/>
                      <w:marBottom w:val="0"/>
                      <w:divBdr>
                        <w:top w:val="none" w:sz="0" w:space="0" w:color="auto"/>
                        <w:left w:val="none" w:sz="0" w:space="0" w:color="auto"/>
                        <w:bottom w:val="none" w:sz="0" w:space="0" w:color="auto"/>
                        <w:right w:val="none" w:sz="0" w:space="0" w:color="auto"/>
                      </w:divBdr>
                    </w:div>
                    <w:div w:id="362217787">
                      <w:marLeft w:val="0"/>
                      <w:marRight w:val="0"/>
                      <w:marTop w:val="0"/>
                      <w:marBottom w:val="0"/>
                      <w:divBdr>
                        <w:top w:val="none" w:sz="0" w:space="0" w:color="auto"/>
                        <w:left w:val="none" w:sz="0" w:space="0" w:color="auto"/>
                        <w:bottom w:val="none" w:sz="0" w:space="0" w:color="auto"/>
                        <w:right w:val="none" w:sz="0" w:space="0" w:color="auto"/>
                      </w:divBdr>
                    </w:div>
                    <w:div w:id="713507599">
                      <w:marLeft w:val="0"/>
                      <w:marRight w:val="0"/>
                      <w:marTop w:val="0"/>
                      <w:marBottom w:val="0"/>
                      <w:divBdr>
                        <w:top w:val="none" w:sz="0" w:space="0" w:color="auto"/>
                        <w:left w:val="none" w:sz="0" w:space="0" w:color="auto"/>
                        <w:bottom w:val="none" w:sz="0" w:space="0" w:color="auto"/>
                        <w:right w:val="none" w:sz="0" w:space="0" w:color="auto"/>
                      </w:divBdr>
                    </w:div>
                    <w:div w:id="1037386450">
                      <w:marLeft w:val="0"/>
                      <w:marRight w:val="0"/>
                      <w:marTop w:val="0"/>
                      <w:marBottom w:val="0"/>
                      <w:divBdr>
                        <w:top w:val="none" w:sz="0" w:space="0" w:color="auto"/>
                        <w:left w:val="none" w:sz="0" w:space="0" w:color="auto"/>
                        <w:bottom w:val="none" w:sz="0" w:space="0" w:color="auto"/>
                        <w:right w:val="none" w:sz="0" w:space="0" w:color="auto"/>
                      </w:divBdr>
                    </w:div>
                    <w:div w:id="118190012">
                      <w:marLeft w:val="0"/>
                      <w:marRight w:val="0"/>
                      <w:marTop w:val="0"/>
                      <w:marBottom w:val="0"/>
                      <w:divBdr>
                        <w:top w:val="none" w:sz="0" w:space="0" w:color="auto"/>
                        <w:left w:val="none" w:sz="0" w:space="0" w:color="auto"/>
                        <w:bottom w:val="none" w:sz="0" w:space="0" w:color="auto"/>
                        <w:right w:val="none" w:sz="0" w:space="0" w:color="auto"/>
                      </w:divBdr>
                    </w:div>
                    <w:div w:id="642587045">
                      <w:marLeft w:val="0"/>
                      <w:marRight w:val="0"/>
                      <w:marTop w:val="0"/>
                      <w:marBottom w:val="0"/>
                      <w:divBdr>
                        <w:top w:val="none" w:sz="0" w:space="0" w:color="auto"/>
                        <w:left w:val="none" w:sz="0" w:space="0" w:color="auto"/>
                        <w:bottom w:val="none" w:sz="0" w:space="0" w:color="auto"/>
                        <w:right w:val="none" w:sz="0" w:space="0" w:color="auto"/>
                      </w:divBdr>
                    </w:div>
                    <w:div w:id="1829596207">
                      <w:marLeft w:val="0"/>
                      <w:marRight w:val="0"/>
                      <w:marTop w:val="0"/>
                      <w:marBottom w:val="0"/>
                      <w:divBdr>
                        <w:top w:val="none" w:sz="0" w:space="0" w:color="auto"/>
                        <w:left w:val="none" w:sz="0" w:space="0" w:color="auto"/>
                        <w:bottom w:val="none" w:sz="0" w:space="0" w:color="auto"/>
                        <w:right w:val="none" w:sz="0" w:space="0" w:color="auto"/>
                      </w:divBdr>
                    </w:div>
                    <w:div w:id="1588734317">
                      <w:marLeft w:val="0"/>
                      <w:marRight w:val="0"/>
                      <w:marTop w:val="0"/>
                      <w:marBottom w:val="0"/>
                      <w:divBdr>
                        <w:top w:val="none" w:sz="0" w:space="0" w:color="auto"/>
                        <w:left w:val="none" w:sz="0" w:space="0" w:color="auto"/>
                        <w:bottom w:val="none" w:sz="0" w:space="0" w:color="auto"/>
                        <w:right w:val="none" w:sz="0" w:space="0" w:color="auto"/>
                      </w:divBdr>
                    </w:div>
                    <w:div w:id="1340739884">
                      <w:marLeft w:val="0"/>
                      <w:marRight w:val="0"/>
                      <w:marTop w:val="0"/>
                      <w:marBottom w:val="0"/>
                      <w:divBdr>
                        <w:top w:val="none" w:sz="0" w:space="0" w:color="auto"/>
                        <w:left w:val="none" w:sz="0" w:space="0" w:color="auto"/>
                        <w:bottom w:val="none" w:sz="0" w:space="0" w:color="auto"/>
                        <w:right w:val="none" w:sz="0" w:space="0" w:color="auto"/>
                      </w:divBdr>
                    </w:div>
                    <w:div w:id="1446654175">
                      <w:marLeft w:val="0"/>
                      <w:marRight w:val="0"/>
                      <w:marTop w:val="0"/>
                      <w:marBottom w:val="0"/>
                      <w:divBdr>
                        <w:top w:val="none" w:sz="0" w:space="0" w:color="auto"/>
                        <w:left w:val="none" w:sz="0" w:space="0" w:color="auto"/>
                        <w:bottom w:val="none" w:sz="0" w:space="0" w:color="auto"/>
                        <w:right w:val="none" w:sz="0" w:space="0" w:color="auto"/>
                      </w:divBdr>
                    </w:div>
                    <w:div w:id="2121416165">
                      <w:marLeft w:val="0"/>
                      <w:marRight w:val="0"/>
                      <w:marTop w:val="0"/>
                      <w:marBottom w:val="0"/>
                      <w:divBdr>
                        <w:top w:val="none" w:sz="0" w:space="0" w:color="auto"/>
                        <w:left w:val="none" w:sz="0" w:space="0" w:color="auto"/>
                        <w:bottom w:val="none" w:sz="0" w:space="0" w:color="auto"/>
                        <w:right w:val="none" w:sz="0" w:space="0" w:color="auto"/>
                      </w:divBdr>
                    </w:div>
                    <w:div w:id="59250602">
                      <w:marLeft w:val="0"/>
                      <w:marRight w:val="0"/>
                      <w:marTop w:val="0"/>
                      <w:marBottom w:val="0"/>
                      <w:divBdr>
                        <w:top w:val="none" w:sz="0" w:space="0" w:color="auto"/>
                        <w:left w:val="none" w:sz="0" w:space="0" w:color="auto"/>
                        <w:bottom w:val="none" w:sz="0" w:space="0" w:color="auto"/>
                        <w:right w:val="none" w:sz="0" w:space="0" w:color="auto"/>
                      </w:divBdr>
                    </w:div>
                    <w:div w:id="1770467271">
                      <w:marLeft w:val="0"/>
                      <w:marRight w:val="0"/>
                      <w:marTop w:val="0"/>
                      <w:marBottom w:val="0"/>
                      <w:divBdr>
                        <w:top w:val="none" w:sz="0" w:space="0" w:color="auto"/>
                        <w:left w:val="none" w:sz="0" w:space="0" w:color="auto"/>
                        <w:bottom w:val="none" w:sz="0" w:space="0" w:color="auto"/>
                        <w:right w:val="none" w:sz="0" w:space="0" w:color="auto"/>
                      </w:divBdr>
                    </w:div>
                    <w:div w:id="97802017">
                      <w:marLeft w:val="0"/>
                      <w:marRight w:val="0"/>
                      <w:marTop w:val="0"/>
                      <w:marBottom w:val="0"/>
                      <w:divBdr>
                        <w:top w:val="none" w:sz="0" w:space="0" w:color="auto"/>
                        <w:left w:val="none" w:sz="0" w:space="0" w:color="auto"/>
                        <w:bottom w:val="none" w:sz="0" w:space="0" w:color="auto"/>
                        <w:right w:val="none" w:sz="0" w:space="0" w:color="auto"/>
                      </w:divBdr>
                    </w:div>
                    <w:div w:id="577132232">
                      <w:marLeft w:val="0"/>
                      <w:marRight w:val="0"/>
                      <w:marTop w:val="0"/>
                      <w:marBottom w:val="0"/>
                      <w:divBdr>
                        <w:top w:val="none" w:sz="0" w:space="0" w:color="auto"/>
                        <w:left w:val="none" w:sz="0" w:space="0" w:color="auto"/>
                        <w:bottom w:val="none" w:sz="0" w:space="0" w:color="auto"/>
                        <w:right w:val="none" w:sz="0" w:space="0" w:color="auto"/>
                      </w:divBdr>
                    </w:div>
                    <w:div w:id="1267737635">
                      <w:marLeft w:val="0"/>
                      <w:marRight w:val="0"/>
                      <w:marTop w:val="0"/>
                      <w:marBottom w:val="0"/>
                      <w:divBdr>
                        <w:top w:val="none" w:sz="0" w:space="0" w:color="auto"/>
                        <w:left w:val="none" w:sz="0" w:space="0" w:color="auto"/>
                        <w:bottom w:val="none" w:sz="0" w:space="0" w:color="auto"/>
                        <w:right w:val="none" w:sz="0" w:space="0" w:color="auto"/>
                      </w:divBdr>
                    </w:div>
                    <w:div w:id="1799177853">
                      <w:marLeft w:val="0"/>
                      <w:marRight w:val="0"/>
                      <w:marTop w:val="0"/>
                      <w:marBottom w:val="0"/>
                      <w:divBdr>
                        <w:top w:val="none" w:sz="0" w:space="0" w:color="auto"/>
                        <w:left w:val="none" w:sz="0" w:space="0" w:color="auto"/>
                        <w:bottom w:val="none" w:sz="0" w:space="0" w:color="auto"/>
                        <w:right w:val="none" w:sz="0" w:space="0" w:color="auto"/>
                      </w:divBdr>
                    </w:div>
                    <w:div w:id="1161236254">
                      <w:marLeft w:val="0"/>
                      <w:marRight w:val="0"/>
                      <w:marTop w:val="0"/>
                      <w:marBottom w:val="0"/>
                      <w:divBdr>
                        <w:top w:val="none" w:sz="0" w:space="0" w:color="auto"/>
                        <w:left w:val="none" w:sz="0" w:space="0" w:color="auto"/>
                        <w:bottom w:val="none" w:sz="0" w:space="0" w:color="auto"/>
                        <w:right w:val="none" w:sz="0" w:space="0" w:color="auto"/>
                      </w:divBdr>
                    </w:div>
                    <w:div w:id="106051268">
                      <w:marLeft w:val="0"/>
                      <w:marRight w:val="0"/>
                      <w:marTop w:val="0"/>
                      <w:marBottom w:val="0"/>
                      <w:divBdr>
                        <w:top w:val="none" w:sz="0" w:space="0" w:color="auto"/>
                        <w:left w:val="none" w:sz="0" w:space="0" w:color="auto"/>
                        <w:bottom w:val="none" w:sz="0" w:space="0" w:color="auto"/>
                        <w:right w:val="none" w:sz="0" w:space="0" w:color="auto"/>
                      </w:divBdr>
                    </w:div>
                    <w:div w:id="252858568">
                      <w:marLeft w:val="0"/>
                      <w:marRight w:val="0"/>
                      <w:marTop w:val="0"/>
                      <w:marBottom w:val="0"/>
                      <w:divBdr>
                        <w:top w:val="none" w:sz="0" w:space="0" w:color="auto"/>
                        <w:left w:val="none" w:sz="0" w:space="0" w:color="auto"/>
                        <w:bottom w:val="none" w:sz="0" w:space="0" w:color="auto"/>
                        <w:right w:val="none" w:sz="0" w:space="0" w:color="auto"/>
                      </w:divBdr>
                    </w:div>
                    <w:div w:id="727343770">
                      <w:marLeft w:val="0"/>
                      <w:marRight w:val="0"/>
                      <w:marTop w:val="0"/>
                      <w:marBottom w:val="0"/>
                      <w:divBdr>
                        <w:top w:val="none" w:sz="0" w:space="0" w:color="auto"/>
                        <w:left w:val="none" w:sz="0" w:space="0" w:color="auto"/>
                        <w:bottom w:val="none" w:sz="0" w:space="0" w:color="auto"/>
                        <w:right w:val="none" w:sz="0" w:space="0" w:color="auto"/>
                      </w:divBdr>
                    </w:div>
                    <w:div w:id="1299846995">
                      <w:marLeft w:val="0"/>
                      <w:marRight w:val="0"/>
                      <w:marTop w:val="0"/>
                      <w:marBottom w:val="0"/>
                      <w:divBdr>
                        <w:top w:val="none" w:sz="0" w:space="0" w:color="auto"/>
                        <w:left w:val="none" w:sz="0" w:space="0" w:color="auto"/>
                        <w:bottom w:val="none" w:sz="0" w:space="0" w:color="auto"/>
                        <w:right w:val="none" w:sz="0" w:space="0" w:color="auto"/>
                      </w:divBdr>
                    </w:div>
                    <w:div w:id="1228104726">
                      <w:marLeft w:val="0"/>
                      <w:marRight w:val="0"/>
                      <w:marTop w:val="0"/>
                      <w:marBottom w:val="0"/>
                      <w:divBdr>
                        <w:top w:val="none" w:sz="0" w:space="0" w:color="auto"/>
                        <w:left w:val="none" w:sz="0" w:space="0" w:color="auto"/>
                        <w:bottom w:val="none" w:sz="0" w:space="0" w:color="auto"/>
                        <w:right w:val="none" w:sz="0" w:space="0" w:color="auto"/>
                      </w:divBdr>
                    </w:div>
                    <w:div w:id="1286890210">
                      <w:marLeft w:val="0"/>
                      <w:marRight w:val="0"/>
                      <w:marTop w:val="0"/>
                      <w:marBottom w:val="0"/>
                      <w:divBdr>
                        <w:top w:val="none" w:sz="0" w:space="0" w:color="auto"/>
                        <w:left w:val="none" w:sz="0" w:space="0" w:color="auto"/>
                        <w:bottom w:val="none" w:sz="0" w:space="0" w:color="auto"/>
                        <w:right w:val="none" w:sz="0" w:space="0" w:color="auto"/>
                      </w:divBdr>
                    </w:div>
                    <w:div w:id="719402762">
                      <w:marLeft w:val="0"/>
                      <w:marRight w:val="0"/>
                      <w:marTop w:val="0"/>
                      <w:marBottom w:val="0"/>
                      <w:divBdr>
                        <w:top w:val="none" w:sz="0" w:space="0" w:color="auto"/>
                        <w:left w:val="none" w:sz="0" w:space="0" w:color="auto"/>
                        <w:bottom w:val="none" w:sz="0" w:space="0" w:color="auto"/>
                        <w:right w:val="none" w:sz="0" w:space="0" w:color="auto"/>
                      </w:divBdr>
                    </w:div>
                    <w:div w:id="123353595">
                      <w:marLeft w:val="0"/>
                      <w:marRight w:val="0"/>
                      <w:marTop w:val="0"/>
                      <w:marBottom w:val="0"/>
                      <w:divBdr>
                        <w:top w:val="none" w:sz="0" w:space="0" w:color="auto"/>
                        <w:left w:val="none" w:sz="0" w:space="0" w:color="auto"/>
                        <w:bottom w:val="none" w:sz="0" w:space="0" w:color="auto"/>
                        <w:right w:val="none" w:sz="0" w:space="0" w:color="auto"/>
                      </w:divBdr>
                    </w:div>
                    <w:div w:id="1989823034">
                      <w:marLeft w:val="0"/>
                      <w:marRight w:val="0"/>
                      <w:marTop w:val="0"/>
                      <w:marBottom w:val="0"/>
                      <w:divBdr>
                        <w:top w:val="none" w:sz="0" w:space="0" w:color="auto"/>
                        <w:left w:val="none" w:sz="0" w:space="0" w:color="auto"/>
                        <w:bottom w:val="none" w:sz="0" w:space="0" w:color="auto"/>
                        <w:right w:val="none" w:sz="0" w:space="0" w:color="auto"/>
                      </w:divBdr>
                    </w:div>
                    <w:div w:id="562253782">
                      <w:marLeft w:val="0"/>
                      <w:marRight w:val="0"/>
                      <w:marTop w:val="0"/>
                      <w:marBottom w:val="0"/>
                      <w:divBdr>
                        <w:top w:val="none" w:sz="0" w:space="0" w:color="auto"/>
                        <w:left w:val="none" w:sz="0" w:space="0" w:color="auto"/>
                        <w:bottom w:val="none" w:sz="0" w:space="0" w:color="auto"/>
                        <w:right w:val="none" w:sz="0" w:space="0" w:color="auto"/>
                      </w:divBdr>
                    </w:div>
                    <w:div w:id="1367176296">
                      <w:marLeft w:val="0"/>
                      <w:marRight w:val="0"/>
                      <w:marTop w:val="0"/>
                      <w:marBottom w:val="0"/>
                      <w:divBdr>
                        <w:top w:val="none" w:sz="0" w:space="0" w:color="auto"/>
                        <w:left w:val="none" w:sz="0" w:space="0" w:color="auto"/>
                        <w:bottom w:val="none" w:sz="0" w:space="0" w:color="auto"/>
                        <w:right w:val="none" w:sz="0" w:space="0" w:color="auto"/>
                      </w:divBdr>
                    </w:div>
                    <w:div w:id="1587690176">
                      <w:marLeft w:val="0"/>
                      <w:marRight w:val="0"/>
                      <w:marTop w:val="0"/>
                      <w:marBottom w:val="0"/>
                      <w:divBdr>
                        <w:top w:val="none" w:sz="0" w:space="0" w:color="auto"/>
                        <w:left w:val="none" w:sz="0" w:space="0" w:color="auto"/>
                        <w:bottom w:val="none" w:sz="0" w:space="0" w:color="auto"/>
                        <w:right w:val="none" w:sz="0" w:space="0" w:color="auto"/>
                      </w:divBdr>
                    </w:div>
                    <w:div w:id="1799372349">
                      <w:marLeft w:val="0"/>
                      <w:marRight w:val="0"/>
                      <w:marTop w:val="0"/>
                      <w:marBottom w:val="0"/>
                      <w:divBdr>
                        <w:top w:val="none" w:sz="0" w:space="0" w:color="auto"/>
                        <w:left w:val="none" w:sz="0" w:space="0" w:color="auto"/>
                        <w:bottom w:val="none" w:sz="0" w:space="0" w:color="auto"/>
                        <w:right w:val="none" w:sz="0" w:space="0" w:color="auto"/>
                      </w:divBdr>
                    </w:div>
                    <w:div w:id="1202979328">
                      <w:marLeft w:val="0"/>
                      <w:marRight w:val="0"/>
                      <w:marTop w:val="0"/>
                      <w:marBottom w:val="0"/>
                      <w:divBdr>
                        <w:top w:val="none" w:sz="0" w:space="0" w:color="auto"/>
                        <w:left w:val="none" w:sz="0" w:space="0" w:color="auto"/>
                        <w:bottom w:val="none" w:sz="0" w:space="0" w:color="auto"/>
                        <w:right w:val="none" w:sz="0" w:space="0" w:color="auto"/>
                      </w:divBdr>
                    </w:div>
                    <w:div w:id="1184319226">
                      <w:marLeft w:val="0"/>
                      <w:marRight w:val="0"/>
                      <w:marTop w:val="0"/>
                      <w:marBottom w:val="0"/>
                      <w:divBdr>
                        <w:top w:val="none" w:sz="0" w:space="0" w:color="auto"/>
                        <w:left w:val="none" w:sz="0" w:space="0" w:color="auto"/>
                        <w:bottom w:val="none" w:sz="0" w:space="0" w:color="auto"/>
                        <w:right w:val="none" w:sz="0" w:space="0" w:color="auto"/>
                      </w:divBdr>
                    </w:div>
                    <w:div w:id="280764282">
                      <w:marLeft w:val="0"/>
                      <w:marRight w:val="0"/>
                      <w:marTop w:val="0"/>
                      <w:marBottom w:val="0"/>
                      <w:divBdr>
                        <w:top w:val="none" w:sz="0" w:space="0" w:color="auto"/>
                        <w:left w:val="none" w:sz="0" w:space="0" w:color="auto"/>
                        <w:bottom w:val="none" w:sz="0" w:space="0" w:color="auto"/>
                        <w:right w:val="none" w:sz="0" w:space="0" w:color="auto"/>
                      </w:divBdr>
                    </w:div>
                    <w:div w:id="643971061">
                      <w:marLeft w:val="0"/>
                      <w:marRight w:val="0"/>
                      <w:marTop w:val="0"/>
                      <w:marBottom w:val="0"/>
                      <w:divBdr>
                        <w:top w:val="none" w:sz="0" w:space="0" w:color="auto"/>
                        <w:left w:val="none" w:sz="0" w:space="0" w:color="auto"/>
                        <w:bottom w:val="none" w:sz="0" w:space="0" w:color="auto"/>
                        <w:right w:val="none" w:sz="0" w:space="0" w:color="auto"/>
                      </w:divBdr>
                    </w:div>
                    <w:div w:id="1068455876">
                      <w:marLeft w:val="0"/>
                      <w:marRight w:val="0"/>
                      <w:marTop w:val="0"/>
                      <w:marBottom w:val="0"/>
                      <w:divBdr>
                        <w:top w:val="none" w:sz="0" w:space="0" w:color="auto"/>
                        <w:left w:val="none" w:sz="0" w:space="0" w:color="auto"/>
                        <w:bottom w:val="none" w:sz="0" w:space="0" w:color="auto"/>
                        <w:right w:val="none" w:sz="0" w:space="0" w:color="auto"/>
                      </w:divBdr>
                    </w:div>
                    <w:div w:id="758017470">
                      <w:marLeft w:val="0"/>
                      <w:marRight w:val="0"/>
                      <w:marTop w:val="0"/>
                      <w:marBottom w:val="0"/>
                      <w:divBdr>
                        <w:top w:val="none" w:sz="0" w:space="0" w:color="auto"/>
                        <w:left w:val="none" w:sz="0" w:space="0" w:color="auto"/>
                        <w:bottom w:val="none" w:sz="0" w:space="0" w:color="auto"/>
                        <w:right w:val="none" w:sz="0" w:space="0" w:color="auto"/>
                      </w:divBdr>
                    </w:div>
                    <w:div w:id="802960885">
                      <w:marLeft w:val="0"/>
                      <w:marRight w:val="0"/>
                      <w:marTop w:val="0"/>
                      <w:marBottom w:val="0"/>
                      <w:divBdr>
                        <w:top w:val="none" w:sz="0" w:space="0" w:color="auto"/>
                        <w:left w:val="none" w:sz="0" w:space="0" w:color="auto"/>
                        <w:bottom w:val="none" w:sz="0" w:space="0" w:color="auto"/>
                        <w:right w:val="none" w:sz="0" w:space="0" w:color="auto"/>
                      </w:divBdr>
                    </w:div>
                    <w:div w:id="405956752">
                      <w:marLeft w:val="0"/>
                      <w:marRight w:val="0"/>
                      <w:marTop w:val="0"/>
                      <w:marBottom w:val="0"/>
                      <w:divBdr>
                        <w:top w:val="none" w:sz="0" w:space="0" w:color="auto"/>
                        <w:left w:val="none" w:sz="0" w:space="0" w:color="auto"/>
                        <w:bottom w:val="none" w:sz="0" w:space="0" w:color="auto"/>
                        <w:right w:val="none" w:sz="0" w:space="0" w:color="auto"/>
                      </w:divBdr>
                    </w:div>
                    <w:div w:id="355469861">
                      <w:marLeft w:val="0"/>
                      <w:marRight w:val="0"/>
                      <w:marTop w:val="0"/>
                      <w:marBottom w:val="0"/>
                      <w:divBdr>
                        <w:top w:val="none" w:sz="0" w:space="0" w:color="auto"/>
                        <w:left w:val="none" w:sz="0" w:space="0" w:color="auto"/>
                        <w:bottom w:val="none" w:sz="0" w:space="0" w:color="auto"/>
                        <w:right w:val="none" w:sz="0" w:space="0" w:color="auto"/>
                      </w:divBdr>
                    </w:div>
                    <w:div w:id="1038816710">
                      <w:marLeft w:val="0"/>
                      <w:marRight w:val="0"/>
                      <w:marTop w:val="0"/>
                      <w:marBottom w:val="0"/>
                      <w:divBdr>
                        <w:top w:val="none" w:sz="0" w:space="0" w:color="auto"/>
                        <w:left w:val="none" w:sz="0" w:space="0" w:color="auto"/>
                        <w:bottom w:val="none" w:sz="0" w:space="0" w:color="auto"/>
                        <w:right w:val="none" w:sz="0" w:space="0" w:color="auto"/>
                      </w:divBdr>
                    </w:div>
                    <w:div w:id="1629629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8349870">
          <w:marLeft w:val="0"/>
          <w:marRight w:val="0"/>
          <w:marTop w:val="0"/>
          <w:marBottom w:val="0"/>
          <w:divBdr>
            <w:top w:val="none" w:sz="0" w:space="0" w:color="auto"/>
            <w:left w:val="none" w:sz="0" w:space="0" w:color="auto"/>
            <w:bottom w:val="none" w:sz="0" w:space="0" w:color="auto"/>
            <w:right w:val="none" w:sz="0" w:space="0" w:color="auto"/>
          </w:divBdr>
          <w:divsChild>
            <w:div w:id="2045017483">
              <w:marLeft w:val="0"/>
              <w:marRight w:val="0"/>
              <w:marTop w:val="0"/>
              <w:marBottom w:val="0"/>
              <w:divBdr>
                <w:top w:val="none" w:sz="0" w:space="0" w:color="auto"/>
                <w:left w:val="none" w:sz="0" w:space="0" w:color="auto"/>
                <w:bottom w:val="none" w:sz="0" w:space="0" w:color="auto"/>
                <w:right w:val="none" w:sz="0" w:space="0" w:color="auto"/>
              </w:divBdr>
              <w:divsChild>
                <w:div w:id="1896818580">
                  <w:marLeft w:val="0"/>
                  <w:marRight w:val="0"/>
                  <w:marTop w:val="0"/>
                  <w:marBottom w:val="0"/>
                  <w:divBdr>
                    <w:top w:val="none" w:sz="0" w:space="0" w:color="auto"/>
                    <w:left w:val="none" w:sz="0" w:space="0" w:color="auto"/>
                    <w:bottom w:val="none" w:sz="0" w:space="0" w:color="auto"/>
                    <w:right w:val="none" w:sz="0" w:space="0" w:color="auto"/>
                  </w:divBdr>
                  <w:divsChild>
                    <w:div w:id="969088899">
                      <w:marLeft w:val="0"/>
                      <w:marRight w:val="0"/>
                      <w:marTop w:val="0"/>
                      <w:marBottom w:val="0"/>
                      <w:divBdr>
                        <w:top w:val="none" w:sz="0" w:space="0" w:color="auto"/>
                        <w:left w:val="none" w:sz="0" w:space="0" w:color="auto"/>
                        <w:bottom w:val="none" w:sz="0" w:space="0" w:color="auto"/>
                        <w:right w:val="none" w:sz="0" w:space="0" w:color="auto"/>
                      </w:divBdr>
                    </w:div>
                    <w:div w:id="1723557969">
                      <w:marLeft w:val="0"/>
                      <w:marRight w:val="0"/>
                      <w:marTop w:val="0"/>
                      <w:marBottom w:val="0"/>
                      <w:divBdr>
                        <w:top w:val="none" w:sz="0" w:space="0" w:color="auto"/>
                        <w:left w:val="none" w:sz="0" w:space="0" w:color="auto"/>
                        <w:bottom w:val="none" w:sz="0" w:space="0" w:color="auto"/>
                        <w:right w:val="none" w:sz="0" w:space="0" w:color="auto"/>
                      </w:divBdr>
                    </w:div>
                    <w:div w:id="321392220">
                      <w:marLeft w:val="0"/>
                      <w:marRight w:val="0"/>
                      <w:marTop w:val="0"/>
                      <w:marBottom w:val="0"/>
                      <w:divBdr>
                        <w:top w:val="none" w:sz="0" w:space="0" w:color="auto"/>
                        <w:left w:val="none" w:sz="0" w:space="0" w:color="auto"/>
                        <w:bottom w:val="none" w:sz="0" w:space="0" w:color="auto"/>
                        <w:right w:val="none" w:sz="0" w:space="0" w:color="auto"/>
                      </w:divBdr>
                    </w:div>
                    <w:div w:id="1917812241">
                      <w:marLeft w:val="0"/>
                      <w:marRight w:val="0"/>
                      <w:marTop w:val="0"/>
                      <w:marBottom w:val="0"/>
                      <w:divBdr>
                        <w:top w:val="none" w:sz="0" w:space="0" w:color="auto"/>
                        <w:left w:val="none" w:sz="0" w:space="0" w:color="auto"/>
                        <w:bottom w:val="none" w:sz="0" w:space="0" w:color="auto"/>
                        <w:right w:val="none" w:sz="0" w:space="0" w:color="auto"/>
                      </w:divBdr>
                    </w:div>
                    <w:div w:id="22362208">
                      <w:marLeft w:val="0"/>
                      <w:marRight w:val="0"/>
                      <w:marTop w:val="0"/>
                      <w:marBottom w:val="0"/>
                      <w:divBdr>
                        <w:top w:val="none" w:sz="0" w:space="0" w:color="auto"/>
                        <w:left w:val="none" w:sz="0" w:space="0" w:color="auto"/>
                        <w:bottom w:val="none" w:sz="0" w:space="0" w:color="auto"/>
                        <w:right w:val="none" w:sz="0" w:space="0" w:color="auto"/>
                      </w:divBdr>
                    </w:div>
                    <w:div w:id="1126393270">
                      <w:marLeft w:val="0"/>
                      <w:marRight w:val="0"/>
                      <w:marTop w:val="0"/>
                      <w:marBottom w:val="0"/>
                      <w:divBdr>
                        <w:top w:val="none" w:sz="0" w:space="0" w:color="auto"/>
                        <w:left w:val="none" w:sz="0" w:space="0" w:color="auto"/>
                        <w:bottom w:val="none" w:sz="0" w:space="0" w:color="auto"/>
                        <w:right w:val="none" w:sz="0" w:space="0" w:color="auto"/>
                      </w:divBdr>
                    </w:div>
                    <w:div w:id="425812102">
                      <w:marLeft w:val="0"/>
                      <w:marRight w:val="0"/>
                      <w:marTop w:val="0"/>
                      <w:marBottom w:val="0"/>
                      <w:divBdr>
                        <w:top w:val="none" w:sz="0" w:space="0" w:color="auto"/>
                        <w:left w:val="none" w:sz="0" w:space="0" w:color="auto"/>
                        <w:bottom w:val="none" w:sz="0" w:space="0" w:color="auto"/>
                        <w:right w:val="none" w:sz="0" w:space="0" w:color="auto"/>
                      </w:divBdr>
                    </w:div>
                    <w:div w:id="688801594">
                      <w:marLeft w:val="0"/>
                      <w:marRight w:val="0"/>
                      <w:marTop w:val="0"/>
                      <w:marBottom w:val="0"/>
                      <w:divBdr>
                        <w:top w:val="none" w:sz="0" w:space="0" w:color="auto"/>
                        <w:left w:val="none" w:sz="0" w:space="0" w:color="auto"/>
                        <w:bottom w:val="none" w:sz="0" w:space="0" w:color="auto"/>
                        <w:right w:val="none" w:sz="0" w:space="0" w:color="auto"/>
                      </w:divBdr>
                    </w:div>
                    <w:div w:id="170145625">
                      <w:marLeft w:val="0"/>
                      <w:marRight w:val="0"/>
                      <w:marTop w:val="0"/>
                      <w:marBottom w:val="0"/>
                      <w:divBdr>
                        <w:top w:val="none" w:sz="0" w:space="0" w:color="auto"/>
                        <w:left w:val="none" w:sz="0" w:space="0" w:color="auto"/>
                        <w:bottom w:val="none" w:sz="0" w:space="0" w:color="auto"/>
                        <w:right w:val="none" w:sz="0" w:space="0" w:color="auto"/>
                      </w:divBdr>
                    </w:div>
                    <w:div w:id="1587104630">
                      <w:marLeft w:val="0"/>
                      <w:marRight w:val="0"/>
                      <w:marTop w:val="0"/>
                      <w:marBottom w:val="0"/>
                      <w:divBdr>
                        <w:top w:val="none" w:sz="0" w:space="0" w:color="auto"/>
                        <w:left w:val="none" w:sz="0" w:space="0" w:color="auto"/>
                        <w:bottom w:val="none" w:sz="0" w:space="0" w:color="auto"/>
                        <w:right w:val="none" w:sz="0" w:space="0" w:color="auto"/>
                      </w:divBdr>
                    </w:div>
                    <w:div w:id="2041779708">
                      <w:marLeft w:val="0"/>
                      <w:marRight w:val="0"/>
                      <w:marTop w:val="0"/>
                      <w:marBottom w:val="0"/>
                      <w:divBdr>
                        <w:top w:val="none" w:sz="0" w:space="0" w:color="auto"/>
                        <w:left w:val="none" w:sz="0" w:space="0" w:color="auto"/>
                        <w:bottom w:val="none" w:sz="0" w:space="0" w:color="auto"/>
                        <w:right w:val="none" w:sz="0" w:space="0" w:color="auto"/>
                      </w:divBdr>
                    </w:div>
                    <w:div w:id="2012175628">
                      <w:marLeft w:val="0"/>
                      <w:marRight w:val="0"/>
                      <w:marTop w:val="0"/>
                      <w:marBottom w:val="0"/>
                      <w:divBdr>
                        <w:top w:val="none" w:sz="0" w:space="0" w:color="auto"/>
                        <w:left w:val="none" w:sz="0" w:space="0" w:color="auto"/>
                        <w:bottom w:val="none" w:sz="0" w:space="0" w:color="auto"/>
                        <w:right w:val="none" w:sz="0" w:space="0" w:color="auto"/>
                      </w:divBdr>
                    </w:div>
                    <w:div w:id="862666267">
                      <w:marLeft w:val="0"/>
                      <w:marRight w:val="0"/>
                      <w:marTop w:val="0"/>
                      <w:marBottom w:val="0"/>
                      <w:divBdr>
                        <w:top w:val="none" w:sz="0" w:space="0" w:color="auto"/>
                        <w:left w:val="none" w:sz="0" w:space="0" w:color="auto"/>
                        <w:bottom w:val="none" w:sz="0" w:space="0" w:color="auto"/>
                        <w:right w:val="none" w:sz="0" w:space="0" w:color="auto"/>
                      </w:divBdr>
                    </w:div>
                    <w:div w:id="581060800">
                      <w:marLeft w:val="0"/>
                      <w:marRight w:val="0"/>
                      <w:marTop w:val="0"/>
                      <w:marBottom w:val="0"/>
                      <w:divBdr>
                        <w:top w:val="none" w:sz="0" w:space="0" w:color="auto"/>
                        <w:left w:val="none" w:sz="0" w:space="0" w:color="auto"/>
                        <w:bottom w:val="none" w:sz="0" w:space="0" w:color="auto"/>
                        <w:right w:val="none" w:sz="0" w:space="0" w:color="auto"/>
                      </w:divBdr>
                    </w:div>
                    <w:div w:id="431166345">
                      <w:marLeft w:val="0"/>
                      <w:marRight w:val="0"/>
                      <w:marTop w:val="0"/>
                      <w:marBottom w:val="0"/>
                      <w:divBdr>
                        <w:top w:val="none" w:sz="0" w:space="0" w:color="auto"/>
                        <w:left w:val="none" w:sz="0" w:space="0" w:color="auto"/>
                        <w:bottom w:val="none" w:sz="0" w:space="0" w:color="auto"/>
                        <w:right w:val="none" w:sz="0" w:space="0" w:color="auto"/>
                      </w:divBdr>
                    </w:div>
                    <w:div w:id="2129856777">
                      <w:marLeft w:val="0"/>
                      <w:marRight w:val="0"/>
                      <w:marTop w:val="0"/>
                      <w:marBottom w:val="0"/>
                      <w:divBdr>
                        <w:top w:val="none" w:sz="0" w:space="0" w:color="auto"/>
                        <w:left w:val="none" w:sz="0" w:space="0" w:color="auto"/>
                        <w:bottom w:val="none" w:sz="0" w:space="0" w:color="auto"/>
                        <w:right w:val="none" w:sz="0" w:space="0" w:color="auto"/>
                      </w:divBdr>
                    </w:div>
                    <w:div w:id="660234099">
                      <w:marLeft w:val="0"/>
                      <w:marRight w:val="0"/>
                      <w:marTop w:val="0"/>
                      <w:marBottom w:val="0"/>
                      <w:divBdr>
                        <w:top w:val="none" w:sz="0" w:space="0" w:color="auto"/>
                        <w:left w:val="none" w:sz="0" w:space="0" w:color="auto"/>
                        <w:bottom w:val="none" w:sz="0" w:space="0" w:color="auto"/>
                        <w:right w:val="none" w:sz="0" w:space="0" w:color="auto"/>
                      </w:divBdr>
                    </w:div>
                    <w:div w:id="1442645129">
                      <w:marLeft w:val="0"/>
                      <w:marRight w:val="0"/>
                      <w:marTop w:val="0"/>
                      <w:marBottom w:val="0"/>
                      <w:divBdr>
                        <w:top w:val="none" w:sz="0" w:space="0" w:color="auto"/>
                        <w:left w:val="none" w:sz="0" w:space="0" w:color="auto"/>
                        <w:bottom w:val="none" w:sz="0" w:space="0" w:color="auto"/>
                        <w:right w:val="none" w:sz="0" w:space="0" w:color="auto"/>
                      </w:divBdr>
                    </w:div>
                    <w:div w:id="151677181">
                      <w:marLeft w:val="0"/>
                      <w:marRight w:val="0"/>
                      <w:marTop w:val="0"/>
                      <w:marBottom w:val="0"/>
                      <w:divBdr>
                        <w:top w:val="none" w:sz="0" w:space="0" w:color="auto"/>
                        <w:left w:val="none" w:sz="0" w:space="0" w:color="auto"/>
                        <w:bottom w:val="none" w:sz="0" w:space="0" w:color="auto"/>
                        <w:right w:val="none" w:sz="0" w:space="0" w:color="auto"/>
                      </w:divBdr>
                    </w:div>
                    <w:div w:id="1294796898">
                      <w:marLeft w:val="0"/>
                      <w:marRight w:val="0"/>
                      <w:marTop w:val="0"/>
                      <w:marBottom w:val="0"/>
                      <w:divBdr>
                        <w:top w:val="none" w:sz="0" w:space="0" w:color="auto"/>
                        <w:left w:val="none" w:sz="0" w:space="0" w:color="auto"/>
                        <w:bottom w:val="none" w:sz="0" w:space="0" w:color="auto"/>
                        <w:right w:val="none" w:sz="0" w:space="0" w:color="auto"/>
                      </w:divBdr>
                    </w:div>
                    <w:div w:id="530806016">
                      <w:marLeft w:val="0"/>
                      <w:marRight w:val="0"/>
                      <w:marTop w:val="0"/>
                      <w:marBottom w:val="0"/>
                      <w:divBdr>
                        <w:top w:val="none" w:sz="0" w:space="0" w:color="auto"/>
                        <w:left w:val="none" w:sz="0" w:space="0" w:color="auto"/>
                        <w:bottom w:val="none" w:sz="0" w:space="0" w:color="auto"/>
                        <w:right w:val="none" w:sz="0" w:space="0" w:color="auto"/>
                      </w:divBdr>
                    </w:div>
                    <w:div w:id="1037124460">
                      <w:marLeft w:val="0"/>
                      <w:marRight w:val="0"/>
                      <w:marTop w:val="0"/>
                      <w:marBottom w:val="0"/>
                      <w:divBdr>
                        <w:top w:val="none" w:sz="0" w:space="0" w:color="auto"/>
                        <w:left w:val="none" w:sz="0" w:space="0" w:color="auto"/>
                        <w:bottom w:val="none" w:sz="0" w:space="0" w:color="auto"/>
                        <w:right w:val="none" w:sz="0" w:space="0" w:color="auto"/>
                      </w:divBdr>
                    </w:div>
                    <w:div w:id="439378696">
                      <w:marLeft w:val="0"/>
                      <w:marRight w:val="0"/>
                      <w:marTop w:val="0"/>
                      <w:marBottom w:val="0"/>
                      <w:divBdr>
                        <w:top w:val="none" w:sz="0" w:space="0" w:color="auto"/>
                        <w:left w:val="none" w:sz="0" w:space="0" w:color="auto"/>
                        <w:bottom w:val="none" w:sz="0" w:space="0" w:color="auto"/>
                        <w:right w:val="none" w:sz="0" w:space="0" w:color="auto"/>
                      </w:divBdr>
                    </w:div>
                    <w:div w:id="1142233532">
                      <w:marLeft w:val="0"/>
                      <w:marRight w:val="0"/>
                      <w:marTop w:val="0"/>
                      <w:marBottom w:val="0"/>
                      <w:divBdr>
                        <w:top w:val="none" w:sz="0" w:space="0" w:color="auto"/>
                        <w:left w:val="none" w:sz="0" w:space="0" w:color="auto"/>
                        <w:bottom w:val="none" w:sz="0" w:space="0" w:color="auto"/>
                        <w:right w:val="none" w:sz="0" w:space="0" w:color="auto"/>
                      </w:divBdr>
                    </w:div>
                    <w:div w:id="1673948527">
                      <w:marLeft w:val="0"/>
                      <w:marRight w:val="0"/>
                      <w:marTop w:val="0"/>
                      <w:marBottom w:val="0"/>
                      <w:divBdr>
                        <w:top w:val="none" w:sz="0" w:space="0" w:color="auto"/>
                        <w:left w:val="none" w:sz="0" w:space="0" w:color="auto"/>
                        <w:bottom w:val="none" w:sz="0" w:space="0" w:color="auto"/>
                        <w:right w:val="none" w:sz="0" w:space="0" w:color="auto"/>
                      </w:divBdr>
                    </w:div>
                    <w:div w:id="1922565113">
                      <w:marLeft w:val="0"/>
                      <w:marRight w:val="0"/>
                      <w:marTop w:val="0"/>
                      <w:marBottom w:val="0"/>
                      <w:divBdr>
                        <w:top w:val="none" w:sz="0" w:space="0" w:color="auto"/>
                        <w:left w:val="none" w:sz="0" w:space="0" w:color="auto"/>
                        <w:bottom w:val="none" w:sz="0" w:space="0" w:color="auto"/>
                        <w:right w:val="none" w:sz="0" w:space="0" w:color="auto"/>
                      </w:divBdr>
                    </w:div>
                    <w:div w:id="1959218259">
                      <w:marLeft w:val="0"/>
                      <w:marRight w:val="0"/>
                      <w:marTop w:val="0"/>
                      <w:marBottom w:val="0"/>
                      <w:divBdr>
                        <w:top w:val="none" w:sz="0" w:space="0" w:color="auto"/>
                        <w:left w:val="none" w:sz="0" w:space="0" w:color="auto"/>
                        <w:bottom w:val="none" w:sz="0" w:space="0" w:color="auto"/>
                        <w:right w:val="none" w:sz="0" w:space="0" w:color="auto"/>
                      </w:divBdr>
                    </w:div>
                    <w:div w:id="871848444">
                      <w:marLeft w:val="0"/>
                      <w:marRight w:val="0"/>
                      <w:marTop w:val="0"/>
                      <w:marBottom w:val="0"/>
                      <w:divBdr>
                        <w:top w:val="none" w:sz="0" w:space="0" w:color="auto"/>
                        <w:left w:val="none" w:sz="0" w:space="0" w:color="auto"/>
                        <w:bottom w:val="none" w:sz="0" w:space="0" w:color="auto"/>
                        <w:right w:val="none" w:sz="0" w:space="0" w:color="auto"/>
                      </w:divBdr>
                    </w:div>
                    <w:div w:id="1147167510">
                      <w:marLeft w:val="0"/>
                      <w:marRight w:val="0"/>
                      <w:marTop w:val="0"/>
                      <w:marBottom w:val="0"/>
                      <w:divBdr>
                        <w:top w:val="none" w:sz="0" w:space="0" w:color="auto"/>
                        <w:left w:val="none" w:sz="0" w:space="0" w:color="auto"/>
                        <w:bottom w:val="none" w:sz="0" w:space="0" w:color="auto"/>
                        <w:right w:val="none" w:sz="0" w:space="0" w:color="auto"/>
                      </w:divBdr>
                    </w:div>
                    <w:div w:id="1578516543">
                      <w:marLeft w:val="0"/>
                      <w:marRight w:val="0"/>
                      <w:marTop w:val="0"/>
                      <w:marBottom w:val="0"/>
                      <w:divBdr>
                        <w:top w:val="none" w:sz="0" w:space="0" w:color="auto"/>
                        <w:left w:val="none" w:sz="0" w:space="0" w:color="auto"/>
                        <w:bottom w:val="none" w:sz="0" w:space="0" w:color="auto"/>
                        <w:right w:val="none" w:sz="0" w:space="0" w:color="auto"/>
                      </w:divBdr>
                    </w:div>
                    <w:div w:id="1160267083">
                      <w:marLeft w:val="0"/>
                      <w:marRight w:val="0"/>
                      <w:marTop w:val="0"/>
                      <w:marBottom w:val="0"/>
                      <w:divBdr>
                        <w:top w:val="none" w:sz="0" w:space="0" w:color="auto"/>
                        <w:left w:val="none" w:sz="0" w:space="0" w:color="auto"/>
                        <w:bottom w:val="none" w:sz="0" w:space="0" w:color="auto"/>
                        <w:right w:val="none" w:sz="0" w:space="0" w:color="auto"/>
                      </w:divBdr>
                    </w:div>
                    <w:div w:id="1759476278">
                      <w:marLeft w:val="0"/>
                      <w:marRight w:val="0"/>
                      <w:marTop w:val="0"/>
                      <w:marBottom w:val="0"/>
                      <w:divBdr>
                        <w:top w:val="none" w:sz="0" w:space="0" w:color="auto"/>
                        <w:left w:val="none" w:sz="0" w:space="0" w:color="auto"/>
                        <w:bottom w:val="none" w:sz="0" w:space="0" w:color="auto"/>
                        <w:right w:val="none" w:sz="0" w:space="0" w:color="auto"/>
                      </w:divBdr>
                    </w:div>
                    <w:div w:id="567422012">
                      <w:marLeft w:val="0"/>
                      <w:marRight w:val="0"/>
                      <w:marTop w:val="0"/>
                      <w:marBottom w:val="0"/>
                      <w:divBdr>
                        <w:top w:val="none" w:sz="0" w:space="0" w:color="auto"/>
                        <w:left w:val="none" w:sz="0" w:space="0" w:color="auto"/>
                        <w:bottom w:val="none" w:sz="0" w:space="0" w:color="auto"/>
                        <w:right w:val="none" w:sz="0" w:space="0" w:color="auto"/>
                      </w:divBdr>
                    </w:div>
                    <w:div w:id="353072653">
                      <w:marLeft w:val="0"/>
                      <w:marRight w:val="0"/>
                      <w:marTop w:val="0"/>
                      <w:marBottom w:val="0"/>
                      <w:divBdr>
                        <w:top w:val="none" w:sz="0" w:space="0" w:color="auto"/>
                        <w:left w:val="none" w:sz="0" w:space="0" w:color="auto"/>
                        <w:bottom w:val="none" w:sz="0" w:space="0" w:color="auto"/>
                        <w:right w:val="none" w:sz="0" w:space="0" w:color="auto"/>
                      </w:divBdr>
                    </w:div>
                    <w:div w:id="1993483000">
                      <w:marLeft w:val="0"/>
                      <w:marRight w:val="0"/>
                      <w:marTop w:val="0"/>
                      <w:marBottom w:val="0"/>
                      <w:divBdr>
                        <w:top w:val="none" w:sz="0" w:space="0" w:color="auto"/>
                        <w:left w:val="none" w:sz="0" w:space="0" w:color="auto"/>
                        <w:bottom w:val="none" w:sz="0" w:space="0" w:color="auto"/>
                        <w:right w:val="none" w:sz="0" w:space="0" w:color="auto"/>
                      </w:divBdr>
                    </w:div>
                    <w:div w:id="452286573">
                      <w:marLeft w:val="0"/>
                      <w:marRight w:val="0"/>
                      <w:marTop w:val="0"/>
                      <w:marBottom w:val="0"/>
                      <w:divBdr>
                        <w:top w:val="none" w:sz="0" w:space="0" w:color="auto"/>
                        <w:left w:val="none" w:sz="0" w:space="0" w:color="auto"/>
                        <w:bottom w:val="none" w:sz="0" w:space="0" w:color="auto"/>
                        <w:right w:val="none" w:sz="0" w:space="0" w:color="auto"/>
                      </w:divBdr>
                    </w:div>
                    <w:div w:id="1732073884">
                      <w:marLeft w:val="0"/>
                      <w:marRight w:val="0"/>
                      <w:marTop w:val="0"/>
                      <w:marBottom w:val="0"/>
                      <w:divBdr>
                        <w:top w:val="none" w:sz="0" w:space="0" w:color="auto"/>
                        <w:left w:val="none" w:sz="0" w:space="0" w:color="auto"/>
                        <w:bottom w:val="none" w:sz="0" w:space="0" w:color="auto"/>
                        <w:right w:val="none" w:sz="0" w:space="0" w:color="auto"/>
                      </w:divBdr>
                    </w:div>
                    <w:div w:id="1556773669">
                      <w:marLeft w:val="0"/>
                      <w:marRight w:val="0"/>
                      <w:marTop w:val="0"/>
                      <w:marBottom w:val="0"/>
                      <w:divBdr>
                        <w:top w:val="none" w:sz="0" w:space="0" w:color="auto"/>
                        <w:left w:val="none" w:sz="0" w:space="0" w:color="auto"/>
                        <w:bottom w:val="none" w:sz="0" w:space="0" w:color="auto"/>
                        <w:right w:val="none" w:sz="0" w:space="0" w:color="auto"/>
                      </w:divBdr>
                    </w:div>
                    <w:div w:id="1699238564">
                      <w:marLeft w:val="0"/>
                      <w:marRight w:val="0"/>
                      <w:marTop w:val="0"/>
                      <w:marBottom w:val="0"/>
                      <w:divBdr>
                        <w:top w:val="none" w:sz="0" w:space="0" w:color="auto"/>
                        <w:left w:val="none" w:sz="0" w:space="0" w:color="auto"/>
                        <w:bottom w:val="none" w:sz="0" w:space="0" w:color="auto"/>
                        <w:right w:val="none" w:sz="0" w:space="0" w:color="auto"/>
                      </w:divBdr>
                    </w:div>
                    <w:div w:id="1812165295">
                      <w:marLeft w:val="0"/>
                      <w:marRight w:val="0"/>
                      <w:marTop w:val="0"/>
                      <w:marBottom w:val="0"/>
                      <w:divBdr>
                        <w:top w:val="none" w:sz="0" w:space="0" w:color="auto"/>
                        <w:left w:val="none" w:sz="0" w:space="0" w:color="auto"/>
                        <w:bottom w:val="none" w:sz="0" w:space="0" w:color="auto"/>
                        <w:right w:val="none" w:sz="0" w:space="0" w:color="auto"/>
                      </w:divBdr>
                    </w:div>
                    <w:div w:id="1133477412">
                      <w:marLeft w:val="0"/>
                      <w:marRight w:val="0"/>
                      <w:marTop w:val="0"/>
                      <w:marBottom w:val="0"/>
                      <w:divBdr>
                        <w:top w:val="none" w:sz="0" w:space="0" w:color="auto"/>
                        <w:left w:val="none" w:sz="0" w:space="0" w:color="auto"/>
                        <w:bottom w:val="none" w:sz="0" w:space="0" w:color="auto"/>
                        <w:right w:val="none" w:sz="0" w:space="0" w:color="auto"/>
                      </w:divBdr>
                    </w:div>
                    <w:div w:id="1385712100">
                      <w:marLeft w:val="0"/>
                      <w:marRight w:val="0"/>
                      <w:marTop w:val="0"/>
                      <w:marBottom w:val="0"/>
                      <w:divBdr>
                        <w:top w:val="none" w:sz="0" w:space="0" w:color="auto"/>
                        <w:left w:val="none" w:sz="0" w:space="0" w:color="auto"/>
                        <w:bottom w:val="none" w:sz="0" w:space="0" w:color="auto"/>
                        <w:right w:val="none" w:sz="0" w:space="0" w:color="auto"/>
                      </w:divBdr>
                    </w:div>
                    <w:div w:id="1098404572">
                      <w:marLeft w:val="0"/>
                      <w:marRight w:val="0"/>
                      <w:marTop w:val="0"/>
                      <w:marBottom w:val="0"/>
                      <w:divBdr>
                        <w:top w:val="none" w:sz="0" w:space="0" w:color="auto"/>
                        <w:left w:val="none" w:sz="0" w:space="0" w:color="auto"/>
                        <w:bottom w:val="none" w:sz="0" w:space="0" w:color="auto"/>
                        <w:right w:val="none" w:sz="0" w:space="0" w:color="auto"/>
                      </w:divBdr>
                    </w:div>
                    <w:div w:id="1402872687">
                      <w:marLeft w:val="0"/>
                      <w:marRight w:val="0"/>
                      <w:marTop w:val="0"/>
                      <w:marBottom w:val="0"/>
                      <w:divBdr>
                        <w:top w:val="none" w:sz="0" w:space="0" w:color="auto"/>
                        <w:left w:val="none" w:sz="0" w:space="0" w:color="auto"/>
                        <w:bottom w:val="none" w:sz="0" w:space="0" w:color="auto"/>
                        <w:right w:val="none" w:sz="0" w:space="0" w:color="auto"/>
                      </w:divBdr>
                    </w:div>
                    <w:div w:id="1571311115">
                      <w:marLeft w:val="0"/>
                      <w:marRight w:val="0"/>
                      <w:marTop w:val="0"/>
                      <w:marBottom w:val="0"/>
                      <w:divBdr>
                        <w:top w:val="none" w:sz="0" w:space="0" w:color="auto"/>
                        <w:left w:val="none" w:sz="0" w:space="0" w:color="auto"/>
                        <w:bottom w:val="none" w:sz="0" w:space="0" w:color="auto"/>
                        <w:right w:val="none" w:sz="0" w:space="0" w:color="auto"/>
                      </w:divBdr>
                    </w:div>
                    <w:div w:id="633750568">
                      <w:marLeft w:val="0"/>
                      <w:marRight w:val="0"/>
                      <w:marTop w:val="0"/>
                      <w:marBottom w:val="0"/>
                      <w:divBdr>
                        <w:top w:val="none" w:sz="0" w:space="0" w:color="auto"/>
                        <w:left w:val="none" w:sz="0" w:space="0" w:color="auto"/>
                        <w:bottom w:val="none" w:sz="0" w:space="0" w:color="auto"/>
                        <w:right w:val="none" w:sz="0" w:space="0" w:color="auto"/>
                      </w:divBdr>
                    </w:div>
                    <w:div w:id="1261523013">
                      <w:marLeft w:val="0"/>
                      <w:marRight w:val="0"/>
                      <w:marTop w:val="0"/>
                      <w:marBottom w:val="0"/>
                      <w:divBdr>
                        <w:top w:val="none" w:sz="0" w:space="0" w:color="auto"/>
                        <w:left w:val="none" w:sz="0" w:space="0" w:color="auto"/>
                        <w:bottom w:val="none" w:sz="0" w:space="0" w:color="auto"/>
                        <w:right w:val="none" w:sz="0" w:space="0" w:color="auto"/>
                      </w:divBdr>
                    </w:div>
                    <w:div w:id="150371429">
                      <w:marLeft w:val="0"/>
                      <w:marRight w:val="0"/>
                      <w:marTop w:val="0"/>
                      <w:marBottom w:val="0"/>
                      <w:divBdr>
                        <w:top w:val="none" w:sz="0" w:space="0" w:color="auto"/>
                        <w:left w:val="none" w:sz="0" w:space="0" w:color="auto"/>
                        <w:bottom w:val="none" w:sz="0" w:space="0" w:color="auto"/>
                        <w:right w:val="none" w:sz="0" w:space="0" w:color="auto"/>
                      </w:divBdr>
                    </w:div>
                    <w:div w:id="1742557585">
                      <w:marLeft w:val="0"/>
                      <w:marRight w:val="0"/>
                      <w:marTop w:val="0"/>
                      <w:marBottom w:val="0"/>
                      <w:divBdr>
                        <w:top w:val="none" w:sz="0" w:space="0" w:color="auto"/>
                        <w:left w:val="none" w:sz="0" w:space="0" w:color="auto"/>
                        <w:bottom w:val="none" w:sz="0" w:space="0" w:color="auto"/>
                        <w:right w:val="none" w:sz="0" w:space="0" w:color="auto"/>
                      </w:divBdr>
                    </w:div>
                    <w:div w:id="1475682596">
                      <w:marLeft w:val="0"/>
                      <w:marRight w:val="0"/>
                      <w:marTop w:val="0"/>
                      <w:marBottom w:val="0"/>
                      <w:divBdr>
                        <w:top w:val="none" w:sz="0" w:space="0" w:color="auto"/>
                        <w:left w:val="none" w:sz="0" w:space="0" w:color="auto"/>
                        <w:bottom w:val="none" w:sz="0" w:space="0" w:color="auto"/>
                        <w:right w:val="none" w:sz="0" w:space="0" w:color="auto"/>
                      </w:divBdr>
                    </w:div>
                    <w:div w:id="22562010">
                      <w:marLeft w:val="0"/>
                      <w:marRight w:val="0"/>
                      <w:marTop w:val="0"/>
                      <w:marBottom w:val="0"/>
                      <w:divBdr>
                        <w:top w:val="none" w:sz="0" w:space="0" w:color="auto"/>
                        <w:left w:val="none" w:sz="0" w:space="0" w:color="auto"/>
                        <w:bottom w:val="none" w:sz="0" w:space="0" w:color="auto"/>
                        <w:right w:val="none" w:sz="0" w:space="0" w:color="auto"/>
                      </w:divBdr>
                    </w:div>
                    <w:div w:id="123356993">
                      <w:marLeft w:val="0"/>
                      <w:marRight w:val="0"/>
                      <w:marTop w:val="0"/>
                      <w:marBottom w:val="0"/>
                      <w:divBdr>
                        <w:top w:val="none" w:sz="0" w:space="0" w:color="auto"/>
                        <w:left w:val="none" w:sz="0" w:space="0" w:color="auto"/>
                        <w:bottom w:val="none" w:sz="0" w:space="0" w:color="auto"/>
                        <w:right w:val="none" w:sz="0" w:space="0" w:color="auto"/>
                      </w:divBdr>
                    </w:div>
                    <w:div w:id="872380755">
                      <w:marLeft w:val="0"/>
                      <w:marRight w:val="0"/>
                      <w:marTop w:val="0"/>
                      <w:marBottom w:val="0"/>
                      <w:divBdr>
                        <w:top w:val="none" w:sz="0" w:space="0" w:color="auto"/>
                        <w:left w:val="none" w:sz="0" w:space="0" w:color="auto"/>
                        <w:bottom w:val="none" w:sz="0" w:space="0" w:color="auto"/>
                        <w:right w:val="none" w:sz="0" w:space="0" w:color="auto"/>
                      </w:divBdr>
                    </w:div>
                    <w:div w:id="8608430">
                      <w:marLeft w:val="0"/>
                      <w:marRight w:val="0"/>
                      <w:marTop w:val="0"/>
                      <w:marBottom w:val="0"/>
                      <w:divBdr>
                        <w:top w:val="none" w:sz="0" w:space="0" w:color="auto"/>
                        <w:left w:val="none" w:sz="0" w:space="0" w:color="auto"/>
                        <w:bottom w:val="none" w:sz="0" w:space="0" w:color="auto"/>
                        <w:right w:val="none" w:sz="0" w:space="0" w:color="auto"/>
                      </w:divBdr>
                    </w:div>
                    <w:div w:id="1555775859">
                      <w:marLeft w:val="0"/>
                      <w:marRight w:val="0"/>
                      <w:marTop w:val="0"/>
                      <w:marBottom w:val="0"/>
                      <w:divBdr>
                        <w:top w:val="none" w:sz="0" w:space="0" w:color="auto"/>
                        <w:left w:val="none" w:sz="0" w:space="0" w:color="auto"/>
                        <w:bottom w:val="none" w:sz="0" w:space="0" w:color="auto"/>
                        <w:right w:val="none" w:sz="0" w:space="0" w:color="auto"/>
                      </w:divBdr>
                    </w:div>
                    <w:div w:id="1764301229">
                      <w:marLeft w:val="0"/>
                      <w:marRight w:val="0"/>
                      <w:marTop w:val="0"/>
                      <w:marBottom w:val="0"/>
                      <w:divBdr>
                        <w:top w:val="none" w:sz="0" w:space="0" w:color="auto"/>
                        <w:left w:val="none" w:sz="0" w:space="0" w:color="auto"/>
                        <w:bottom w:val="none" w:sz="0" w:space="0" w:color="auto"/>
                        <w:right w:val="none" w:sz="0" w:space="0" w:color="auto"/>
                      </w:divBdr>
                    </w:div>
                    <w:div w:id="603001967">
                      <w:marLeft w:val="0"/>
                      <w:marRight w:val="0"/>
                      <w:marTop w:val="0"/>
                      <w:marBottom w:val="0"/>
                      <w:divBdr>
                        <w:top w:val="none" w:sz="0" w:space="0" w:color="auto"/>
                        <w:left w:val="none" w:sz="0" w:space="0" w:color="auto"/>
                        <w:bottom w:val="none" w:sz="0" w:space="0" w:color="auto"/>
                        <w:right w:val="none" w:sz="0" w:space="0" w:color="auto"/>
                      </w:divBdr>
                    </w:div>
                    <w:div w:id="14162483">
                      <w:marLeft w:val="0"/>
                      <w:marRight w:val="0"/>
                      <w:marTop w:val="0"/>
                      <w:marBottom w:val="0"/>
                      <w:divBdr>
                        <w:top w:val="none" w:sz="0" w:space="0" w:color="auto"/>
                        <w:left w:val="none" w:sz="0" w:space="0" w:color="auto"/>
                        <w:bottom w:val="none" w:sz="0" w:space="0" w:color="auto"/>
                        <w:right w:val="none" w:sz="0" w:space="0" w:color="auto"/>
                      </w:divBdr>
                    </w:div>
                    <w:div w:id="592324339">
                      <w:marLeft w:val="0"/>
                      <w:marRight w:val="0"/>
                      <w:marTop w:val="0"/>
                      <w:marBottom w:val="0"/>
                      <w:divBdr>
                        <w:top w:val="none" w:sz="0" w:space="0" w:color="auto"/>
                        <w:left w:val="none" w:sz="0" w:space="0" w:color="auto"/>
                        <w:bottom w:val="none" w:sz="0" w:space="0" w:color="auto"/>
                        <w:right w:val="none" w:sz="0" w:space="0" w:color="auto"/>
                      </w:divBdr>
                    </w:div>
                    <w:div w:id="1590847495">
                      <w:marLeft w:val="0"/>
                      <w:marRight w:val="0"/>
                      <w:marTop w:val="0"/>
                      <w:marBottom w:val="0"/>
                      <w:divBdr>
                        <w:top w:val="none" w:sz="0" w:space="0" w:color="auto"/>
                        <w:left w:val="none" w:sz="0" w:space="0" w:color="auto"/>
                        <w:bottom w:val="none" w:sz="0" w:space="0" w:color="auto"/>
                        <w:right w:val="none" w:sz="0" w:space="0" w:color="auto"/>
                      </w:divBdr>
                    </w:div>
                    <w:div w:id="1837840967">
                      <w:marLeft w:val="0"/>
                      <w:marRight w:val="0"/>
                      <w:marTop w:val="0"/>
                      <w:marBottom w:val="0"/>
                      <w:divBdr>
                        <w:top w:val="none" w:sz="0" w:space="0" w:color="auto"/>
                        <w:left w:val="none" w:sz="0" w:space="0" w:color="auto"/>
                        <w:bottom w:val="none" w:sz="0" w:space="0" w:color="auto"/>
                        <w:right w:val="none" w:sz="0" w:space="0" w:color="auto"/>
                      </w:divBdr>
                    </w:div>
                    <w:div w:id="1129782087">
                      <w:marLeft w:val="0"/>
                      <w:marRight w:val="0"/>
                      <w:marTop w:val="0"/>
                      <w:marBottom w:val="0"/>
                      <w:divBdr>
                        <w:top w:val="none" w:sz="0" w:space="0" w:color="auto"/>
                        <w:left w:val="none" w:sz="0" w:space="0" w:color="auto"/>
                        <w:bottom w:val="none" w:sz="0" w:space="0" w:color="auto"/>
                        <w:right w:val="none" w:sz="0" w:space="0" w:color="auto"/>
                      </w:divBdr>
                    </w:div>
                    <w:div w:id="43066708">
                      <w:marLeft w:val="0"/>
                      <w:marRight w:val="0"/>
                      <w:marTop w:val="0"/>
                      <w:marBottom w:val="0"/>
                      <w:divBdr>
                        <w:top w:val="none" w:sz="0" w:space="0" w:color="auto"/>
                        <w:left w:val="none" w:sz="0" w:space="0" w:color="auto"/>
                        <w:bottom w:val="none" w:sz="0" w:space="0" w:color="auto"/>
                        <w:right w:val="none" w:sz="0" w:space="0" w:color="auto"/>
                      </w:divBdr>
                    </w:div>
                    <w:div w:id="637493889">
                      <w:marLeft w:val="0"/>
                      <w:marRight w:val="0"/>
                      <w:marTop w:val="0"/>
                      <w:marBottom w:val="0"/>
                      <w:divBdr>
                        <w:top w:val="none" w:sz="0" w:space="0" w:color="auto"/>
                        <w:left w:val="none" w:sz="0" w:space="0" w:color="auto"/>
                        <w:bottom w:val="none" w:sz="0" w:space="0" w:color="auto"/>
                        <w:right w:val="none" w:sz="0" w:space="0" w:color="auto"/>
                      </w:divBdr>
                    </w:div>
                    <w:div w:id="229003188">
                      <w:marLeft w:val="0"/>
                      <w:marRight w:val="0"/>
                      <w:marTop w:val="0"/>
                      <w:marBottom w:val="0"/>
                      <w:divBdr>
                        <w:top w:val="none" w:sz="0" w:space="0" w:color="auto"/>
                        <w:left w:val="none" w:sz="0" w:space="0" w:color="auto"/>
                        <w:bottom w:val="none" w:sz="0" w:space="0" w:color="auto"/>
                        <w:right w:val="none" w:sz="0" w:space="0" w:color="auto"/>
                      </w:divBdr>
                    </w:div>
                    <w:div w:id="1491946546">
                      <w:marLeft w:val="0"/>
                      <w:marRight w:val="0"/>
                      <w:marTop w:val="0"/>
                      <w:marBottom w:val="0"/>
                      <w:divBdr>
                        <w:top w:val="none" w:sz="0" w:space="0" w:color="auto"/>
                        <w:left w:val="none" w:sz="0" w:space="0" w:color="auto"/>
                        <w:bottom w:val="none" w:sz="0" w:space="0" w:color="auto"/>
                        <w:right w:val="none" w:sz="0" w:space="0" w:color="auto"/>
                      </w:divBdr>
                    </w:div>
                    <w:div w:id="1244291428">
                      <w:marLeft w:val="0"/>
                      <w:marRight w:val="0"/>
                      <w:marTop w:val="0"/>
                      <w:marBottom w:val="0"/>
                      <w:divBdr>
                        <w:top w:val="none" w:sz="0" w:space="0" w:color="auto"/>
                        <w:left w:val="none" w:sz="0" w:space="0" w:color="auto"/>
                        <w:bottom w:val="none" w:sz="0" w:space="0" w:color="auto"/>
                        <w:right w:val="none" w:sz="0" w:space="0" w:color="auto"/>
                      </w:divBdr>
                    </w:div>
                    <w:div w:id="1799453069">
                      <w:marLeft w:val="0"/>
                      <w:marRight w:val="0"/>
                      <w:marTop w:val="0"/>
                      <w:marBottom w:val="0"/>
                      <w:divBdr>
                        <w:top w:val="none" w:sz="0" w:space="0" w:color="auto"/>
                        <w:left w:val="none" w:sz="0" w:space="0" w:color="auto"/>
                        <w:bottom w:val="none" w:sz="0" w:space="0" w:color="auto"/>
                        <w:right w:val="none" w:sz="0" w:space="0" w:color="auto"/>
                      </w:divBdr>
                    </w:div>
                    <w:div w:id="1209563013">
                      <w:marLeft w:val="0"/>
                      <w:marRight w:val="0"/>
                      <w:marTop w:val="0"/>
                      <w:marBottom w:val="0"/>
                      <w:divBdr>
                        <w:top w:val="none" w:sz="0" w:space="0" w:color="auto"/>
                        <w:left w:val="none" w:sz="0" w:space="0" w:color="auto"/>
                        <w:bottom w:val="none" w:sz="0" w:space="0" w:color="auto"/>
                        <w:right w:val="none" w:sz="0" w:space="0" w:color="auto"/>
                      </w:divBdr>
                    </w:div>
                    <w:div w:id="1211310068">
                      <w:marLeft w:val="0"/>
                      <w:marRight w:val="0"/>
                      <w:marTop w:val="0"/>
                      <w:marBottom w:val="0"/>
                      <w:divBdr>
                        <w:top w:val="none" w:sz="0" w:space="0" w:color="auto"/>
                        <w:left w:val="none" w:sz="0" w:space="0" w:color="auto"/>
                        <w:bottom w:val="none" w:sz="0" w:space="0" w:color="auto"/>
                        <w:right w:val="none" w:sz="0" w:space="0" w:color="auto"/>
                      </w:divBdr>
                    </w:div>
                    <w:div w:id="1857496501">
                      <w:marLeft w:val="0"/>
                      <w:marRight w:val="0"/>
                      <w:marTop w:val="0"/>
                      <w:marBottom w:val="0"/>
                      <w:divBdr>
                        <w:top w:val="none" w:sz="0" w:space="0" w:color="auto"/>
                        <w:left w:val="none" w:sz="0" w:space="0" w:color="auto"/>
                        <w:bottom w:val="none" w:sz="0" w:space="0" w:color="auto"/>
                        <w:right w:val="none" w:sz="0" w:space="0" w:color="auto"/>
                      </w:divBdr>
                    </w:div>
                    <w:div w:id="782765157">
                      <w:marLeft w:val="0"/>
                      <w:marRight w:val="0"/>
                      <w:marTop w:val="0"/>
                      <w:marBottom w:val="0"/>
                      <w:divBdr>
                        <w:top w:val="none" w:sz="0" w:space="0" w:color="auto"/>
                        <w:left w:val="none" w:sz="0" w:space="0" w:color="auto"/>
                        <w:bottom w:val="none" w:sz="0" w:space="0" w:color="auto"/>
                        <w:right w:val="none" w:sz="0" w:space="0" w:color="auto"/>
                      </w:divBdr>
                    </w:div>
                    <w:div w:id="2091734778">
                      <w:marLeft w:val="0"/>
                      <w:marRight w:val="0"/>
                      <w:marTop w:val="0"/>
                      <w:marBottom w:val="0"/>
                      <w:divBdr>
                        <w:top w:val="none" w:sz="0" w:space="0" w:color="auto"/>
                        <w:left w:val="none" w:sz="0" w:space="0" w:color="auto"/>
                        <w:bottom w:val="none" w:sz="0" w:space="0" w:color="auto"/>
                        <w:right w:val="none" w:sz="0" w:space="0" w:color="auto"/>
                      </w:divBdr>
                    </w:div>
                    <w:div w:id="1163738908">
                      <w:marLeft w:val="0"/>
                      <w:marRight w:val="0"/>
                      <w:marTop w:val="0"/>
                      <w:marBottom w:val="0"/>
                      <w:divBdr>
                        <w:top w:val="none" w:sz="0" w:space="0" w:color="auto"/>
                        <w:left w:val="none" w:sz="0" w:space="0" w:color="auto"/>
                        <w:bottom w:val="none" w:sz="0" w:space="0" w:color="auto"/>
                        <w:right w:val="none" w:sz="0" w:space="0" w:color="auto"/>
                      </w:divBdr>
                    </w:div>
                    <w:div w:id="1100685589">
                      <w:marLeft w:val="0"/>
                      <w:marRight w:val="0"/>
                      <w:marTop w:val="0"/>
                      <w:marBottom w:val="0"/>
                      <w:divBdr>
                        <w:top w:val="none" w:sz="0" w:space="0" w:color="auto"/>
                        <w:left w:val="none" w:sz="0" w:space="0" w:color="auto"/>
                        <w:bottom w:val="none" w:sz="0" w:space="0" w:color="auto"/>
                        <w:right w:val="none" w:sz="0" w:space="0" w:color="auto"/>
                      </w:divBdr>
                    </w:div>
                    <w:div w:id="1087339457">
                      <w:marLeft w:val="0"/>
                      <w:marRight w:val="0"/>
                      <w:marTop w:val="0"/>
                      <w:marBottom w:val="0"/>
                      <w:divBdr>
                        <w:top w:val="none" w:sz="0" w:space="0" w:color="auto"/>
                        <w:left w:val="none" w:sz="0" w:space="0" w:color="auto"/>
                        <w:bottom w:val="none" w:sz="0" w:space="0" w:color="auto"/>
                        <w:right w:val="none" w:sz="0" w:space="0" w:color="auto"/>
                      </w:divBdr>
                    </w:div>
                    <w:div w:id="1457718560">
                      <w:marLeft w:val="0"/>
                      <w:marRight w:val="0"/>
                      <w:marTop w:val="0"/>
                      <w:marBottom w:val="0"/>
                      <w:divBdr>
                        <w:top w:val="none" w:sz="0" w:space="0" w:color="auto"/>
                        <w:left w:val="none" w:sz="0" w:space="0" w:color="auto"/>
                        <w:bottom w:val="none" w:sz="0" w:space="0" w:color="auto"/>
                        <w:right w:val="none" w:sz="0" w:space="0" w:color="auto"/>
                      </w:divBdr>
                    </w:div>
                    <w:div w:id="881550163">
                      <w:marLeft w:val="0"/>
                      <w:marRight w:val="0"/>
                      <w:marTop w:val="0"/>
                      <w:marBottom w:val="0"/>
                      <w:divBdr>
                        <w:top w:val="none" w:sz="0" w:space="0" w:color="auto"/>
                        <w:left w:val="none" w:sz="0" w:space="0" w:color="auto"/>
                        <w:bottom w:val="none" w:sz="0" w:space="0" w:color="auto"/>
                        <w:right w:val="none" w:sz="0" w:space="0" w:color="auto"/>
                      </w:divBdr>
                    </w:div>
                    <w:div w:id="53892126">
                      <w:marLeft w:val="0"/>
                      <w:marRight w:val="0"/>
                      <w:marTop w:val="0"/>
                      <w:marBottom w:val="0"/>
                      <w:divBdr>
                        <w:top w:val="none" w:sz="0" w:space="0" w:color="auto"/>
                        <w:left w:val="none" w:sz="0" w:space="0" w:color="auto"/>
                        <w:bottom w:val="none" w:sz="0" w:space="0" w:color="auto"/>
                        <w:right w:val="none" w:sz="0" w:space="0" w:color="auto"/>
                      </w:divBdr>
                    </w:div>
                    <w:div w:id="799105758">
                      <w:marLeft w:val="0"/>
                      <w:marRight w:val="0"/>
                      <w:marTop w:val="0"/>
                      <w:marBottom w:val="0"/>
                      <w:divBdr>
                        <w:top w:val="none" w:sz="0" w:space="0" w:color="auto"/>
                        <w:left w:val="none" w:sz="0" w:space="0" w:color="auto"/>
                        <w:bottom w:val="none" w:sz="0" w:space="0" w:color="auto"/>
                        <w:right w:val="none" w:sz="0" w:space="0" w:color="auto"/>
                      </w:divBdr>
                    </w:div>
                    <w:div w:id="92744686">
                      <w:marLeft w:val="0"/>
                      <w:marRight w:val="0"/>
                      <w:marTop w:val="0"/>
                      <w:marBottom w:val="0"/>
                      <w:divBdr>
                        <w:top w:val="none" w:sz="0" w:space="0" w:color="auto"/>
                        <w:left w:val="none" w:sz="0" w:space="0" w:color="auto"/>
                        <w:bottom w:val="none" w:sz="0" w:space="0" w:color="auto"/>
                        <w:right w:val="none" w:sz="0" w:space="0" w:color="auto"/>
                      </w:divBdr>
                    </w:div>
                    <w:div w:id="1899585087">
                      <w:marLeft w:val="0"/>
                      <w:marRight w:val="0"/>
                      <w:marTop w:val="0"/>
                      <w:marBottom w:val="0"/>
                      <w:divBdr>
                        <w:top w:val="none" w:sz="0" w:space="0" w:color="auto"/>
                        <w:left w:val="none" w:sz="0" w:space="0" w:color="auto"/>
                        <w:bottom w:val="none" w:sz="0" w:space="0" w:color="auto"/>
                        <w:right w:val="none" w:sz="0" w:space="0" w:color="auto"/>
                      </w:divBdr>
                    </w:div>
                    <w:div w:id="1009915385">
                      <w:marLeft w:val="0"/>
                      <w:marRight w:val="0"/>
                      <w:marTop w:val="0"/>
                      <w:marBottom w:val="0"/>
                      <w:divBdr>
                        <w:top w:val="none" w:sz="0" w:space="0" w:color="auto"/>
                        <w:left w:val="none" w:sz="0" w:space="0" w:color="auto"/>
                        <w:bottom w:val="none" w:sz="0" w:space="0" w:color="auto"/>
                        <w:right w:val="none" w:sz="0" w:space="0" w:color="auto"/>
                      </w:divBdr>
                    </w:div>
                    <w:div w:id="2006861991">
                      <w:marLeft w:val="0"/>
                      <w:marRight w:val="0"/>
                      <w:marTop w:val="0"/>
                      <w:marBottom w:val="0"/>
                      <w:divBdr>
                        <w:top w:val="none" w:sz="0" w:space="0" w:color="auto"/>
                        <w:left w:val="none" w:sz="0" w:space="0" w:color="auto"/>
                        <w:bottom w:val="none" w:sz="0" w:space="0" w:color="auto"/>
                        <w:right w:val="none" w:sz="0" w:space="0" w:color="auto"/>
                      </w:divBdr>
                    </w:div>
                    <w:div w:id="1476335452">
                      <w:marLeft w:val="0"/>
                      <w:marRight w:val="0"/>
                      <w:marTop w:val="0"/>
                      <w:marBottom w:val="0"/>
                      <w:divBdr>
                        <w:top w:val="none" w:sz="0" w:space="0" w:color="auto"/>
                        <w:left w:val="none" w:sz="0" w:space="0" w:color="auto"/>
                        <w:bottom w:val="none" w:sz="0" w:space="0" w:color="auto"/>
                        <w:right w:val="none" w:sz="0" w:space="0" w:color="auto"/>
                      </w:divBdr>
                    </w:div>
                    <w:div w:id="1180778129">
                      <w:marLeft w:val="0"/>
                      <w:marRight w:val="0"/>
                      <w:marTop w:val="0"/>
                      <w:marBottom w:val="0"/>
                      <w:divBdr>
                        <w:top w:val="none" w:sz="0" w:space="0" w:color="auto"/>
                        <w:left w:val="none" w:sz="0" w:space="0" w:color="auto"/>
                        <w:bottom w:val="none" w:sz="0" w:space="0" w:color="auto"/>
                        <w:right w:val="none" w:sz="0" w:space="0" w:color="auto"/>
                      </w:divBdr>
                    </w:div>
                    <w:div w:id="1417286594">
                      <w:marLeft w:val="0"/>
                      <w:marRight w:val="0"/>
                      <w:marTop w:val="0"/>
                      <w:marBottom w:val="0"/>
                      <w:divBdr>
                        <w:top w:val="none" w:sz="0" w:space="0" w:color="auto"/>
                        <w:left w:val="none" w:sz="0" w:space="0" w:color="auto"/>
                        <w:bottom w:val="none" w:sz="0" w:space="0" w:color="auto"/>
                        <w:right w:val="none" w:sz="0" w:space="0" w:color="auto"/>
                      </w:divBdr>
                    </w:div>
                    <w:div w:id="63266366">
                      <w:marLeft w:val="0"/>
                      <w:marRight w:val="0"/>
                      <w:marTop w:val="0"/>
                      <w:marBottom w:val="0"/>
                      <w:divBdr>
                        <w:top w:val="none" w:sz="0" w:space="0" w:color="auto"/>
                        <w:left w:val="none" w:sz="0" w:space="0" w:color="auto"/>
                        <w:bottom w:val="none" w:sz="0" w:space="0" w:color="auto"/>
                        <w:right w:val="none" w:sz="0" w:space="0" w:color="auto"/>
                      </w:divBdr>
                    </w:div>
                    <w:div w:id="609241149">
                      <w:marLeft w:val="0"/>
                      <w:marRight w:val="0"/>
                      <w:marTop w:val="0"/>
                      <w:marBottom w:val="0"/>
                      <w:divBdr>
                        <w:top w:val="none" w:sz="0" w:space="0" w:color="auto"/>
                        <w:left w:val="none" w:sz="0" w:space="0" w:color="auto"/>
                        <w:bottom w:val="none" w:sz="0" w:space="0" w:color="auto"/>
                        <w:right w:val="none" w:sz="0" w:space="0" w:color="auto"/>
                      </w:divBdr>
                    </w:div>
                    <w:div w:id="1486504692">
                      <w:marLeft w:val="0"/>
                      <w:marRight w:val="0"/>
                      <w:marTop w:val="0"/>
                      <w:marBottom w:val="0"/>
                      <w:divBdr>
                        <w:top w:val="none" w:sz="0" w:space="0" w:color="auto"/>
                        <w:left w:val="none" w:sz="0" w:space="0" w:color="auto"/>
                        <w:bottom w:val="none" w:sz="0" w:space="0" w:color="auto"/>
                        <w:right w:val="none" w:sz="0" w:space="0" w:color="auto"/>
                      </w:divBdr>
                    </w:div>
                    <w:div w:id="843125979">
                      <w:marLeft w:val="0"/>
                      <w:marRight w:val="0"/>
                      <w:marTop w:val="0"/>
                      <w:marBottom w:val="0"/>
                      <w:divBdr>
                        <w:top w:val="none" w:sz="0" w:space="0" w:color="auto"/>
                        <w:left w:val="none" w:sz="0" w:space="0" w:color="auto"/>
                        <w:bottom w:val="none" w:sz="0" w:space="0" w:color="auto"/>
                        <w:right w:val="none" w:sz="0" w:space="0" w:color="auto"/>
                      </w:divBdr>
                    </w:div>
                    <w:div w:id="489562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7083550">
          <w:marLeft w:val="0"/>
          <w:marRight w:val="0"/>
          <w:marTop w:val="0"/>
          <w:marBottom w:val="0"/>
          <w:divBdr>
            <w:top w:val="none" w:sz="0" w:space="0" w:color="auto"/>
            <w:left w:val="none" w:sz="0" w:space="0" w:color="auto"/>
            <w:bottom w:val="none" w:sz="0" w:space="0" w:color="auto"/>
            <w:right w:val="none" w:sz="0" w:space="0" w:color="auto"/>
          </w:divBdr>
          <w:divsChild>
            <w:div w:id="847059456">
              <w:marLeft w:val="0"/>
              <w:marRight w:val="0"/>
              <w:marTop w:val="0"/>
              <w:marBottom w:val="0"/>
              <w:divBdr>
                <w:top w:val="none" w:sz="0" w:space="0" w:color="auto"/>
                <w:left w:val="none" w:sz="0" w:space="0" w:color="auto"/>
                <w:bottom w:val="none" w:sz="0" w:space="0" w:color="auto"/>
                <w:right w:val="none" w:sz="0" w:space="0" w:color="auto"/>
              </w:divBdr>
              <w:divsChild>
                <w:div w:id="774788954">
                  <w:marLeft w:val="0"/>
                  <w:marRight w:val="0"/>
                  <w:marTop w:val="0"/>
                  <w:marBottom w:val="0"/>
                  <w:divBdr>
                    <w:top w:val="none" w:sz="0" w:space="0" w:color="auto"/>
                    <w:left w:val="none" w:sz="0" w:space="0" w:color="auto"/>
                    <w:bottom w:val="none" w:sz="0" w:space="0" w:color="auto"/>
                    <w:right w:val="none" w:sz="0" w:space="0" w:color="auto"/>
                  </w:divBdr>
                  <w:divsChild>
                    <w:div w:id="1248921815">
                      <w:marLeft w:val="0"/>
                      <w:marRight w:val="0"/>
                      <w:marTop w:val="0"/>
                      <w:marBottom w:val="0"/>
                      <w:divBdr>
                        <w:top w:val="none" w:sz="0" w:space="0" w:color="auto"/>
                        <w:left w:val="none" w:sz="0" w:space="0" w:color="auto"/>
                        <w:bottom w:val="none" w:sz="0" w:space="0" w:color="auto"/>
                        <w:right w:val="none" w:sz="0" w:space="0" w:color="auto"/>
                      </w:divBdr>
                    </w:div>
                    <w:div w:id="754671244">
                      <w:marLeft w:val="0"/>
                      <w:marRight w:val="0"/>
                      <w:marTop w:val="0"/>
                      <w:marBottom w:val="0"/>
                      <w:divBdr>
                        <w:top w:val="none" w:sz="0" w:space="0" w:color="auto"/>
                        <w:left w:val="none" w:sz="0" w:space="0" w:color="auto"/>
                        <w:bottom w:val="none" w:sz="0" w:space="0" w:color="auto"/>
                        <w:right w:val="none" w:sz="0" w:space="0" w:color="auto"/>
                      </w:divBdr>
                    </w:div>
                    <w:div w:id="986520687">
                      <w:marLeft w:val="0"/>
                      <w:marRight w:val="0"/>
                      <w:marTop w:val="0"/>
                      <w:marBottom w:val="0"/>
                      <w:divBdr>
                        <w:top w:val="none" w:sz="0" w:space="0" w:color="auto"/>
                        <w:left w:val="none" w:sz="0" w:space="0" w:color="auto"/>
                        <w:bottom w:val="none" w:sz="0" w:space="0" w:color="auto"/>
                        <w:right w:val="none" w:sz="0" w:space="0" w:color="auto"/>
                      </w:divBdr>
                    </w:div>
                    <w:div w:id="1574853406">
                      <w:marLeft w:val="0"/>
                      <w:marRight w:val="0"/>
                      <w:marTop w:val="0"/>
                      <w:marBottom w:val="0"/>
                      <w:divBdr>
                        <w:top w:val="none" w:sz="0" w:space="0" w:color="auto"/>
                        <w:left w:val="none" w:sz="0" w:space="0" w:color="auto"/>
                        <w:bottom w:val="none" w:sz="0" w:space="0" w:color="auto"/>
                        <w:right w:val="none" w:sz="0" w:space="0" w:color="auto"/>
                      </w:divBdr>
                    </w:div>
                    <w:div w:id="848986015">
                      <w:marLeft w:val="0"/>
                      <w:marRight w:val="0"/>
                      <w:marTop w:val="0"/>
                      <w:marBottom w:val="0"/>
                      <w:divBdr>
                        <w:top w:val="none" w:sz="0" w:space="0" w:color="auto"/>
                        <w:left w:val="none" w:sz="0" w:space="0" w:color="auto"/>
                        <w:bottom w:val="none" w:sz="0" w:space="0" w:color="auto"/>
                        <w:right w:val="none" w:sz="0" w:space="0" w:color="auto"/>
                      </w:divBdr>
                    </w:div>
                    <w:div w:id="823737537">
                      <w:marLeft w:val="0"/>
                      <w:marRight w:val="0"/>
                      <w:marTop w:val="0"/>
                      <w:marBottom w:val="0"/>
                      <w:divBdr>
                        <w:top w:val="none" w:sz="0" w:space="0" w:color="auto"/>
                        <w:left w:val="none" w:sz="0" w:space="0" w:color="auto"/>
                        <w:bottom w:val="none" w:sz="0" w:space="0" w:color="auto"/>
                        <w:right w:val="none" w:sz="0" w:space="0" w:color="auto"/>
                      </w:divBdr>
                    </w:div>
                    <w:div w:id="1246723836">
                      <w:marLeft w:val="0"/>
                      <w:marRight w:val="0"/>
                      <w:marTop w:val="0"/>
                      <w:marBottom w:val="0"/>
                      <w:divBdr>
                        <w:top w:val="none" w:sz="0" w:space="0" w:color="auto"/>
                        <w:left w:val="none" w:sz="0" w:space="0" w:color="auto"/>
                        <w:bottom w:val="none" w:sz="0" w:space="0" w:color="auto"/>
                        <w:right w:val="none" w:sz="0" w:space="0" w:color="auto"/>
                      </w:divBdr>
                    </w:div>
                    <w:div w:id="1015546071">
                      <w:marLeft w:val="0"/>
                      <w:marRight w:val="0"/>
                      <w:marTop w:val="0"/>
                      <w:marBottom w:val="0"/>
                      <w:divBdr>
                        <w:top w:val="none" w:sz="0" w:space="0" w:color="auto"/>
                        <w:left w:val="none" w:sz="0" w:space="0" w:color="auto"/>
                        <w:bottom w:val="none" w:sz="0" w:space="0" w:color="auto"/>
                        <w:right w:val="none" w:sz="0" w:space="0" w:color="auto"/>
                      </w:divBdr>
                    </w:div>
                    <w:div w:id="1252157821">
                      <w:marLeft w:val="0"/>
                      <w:marRight w:val="0"/>
                      <w:marTop w:val="0"/>
                      <w:marBottom w:val="0"/>
                      <w:divBdr>
                        <w:top w:val="none" w:sz="0" w:space="0" w:color="auto"/>
                        <w:left w:val="none" w:sz="0" w:space="0" w:color="auto"/>
                        <w:bottom w:val="none" w:sz="0" w:space="0" w:color="auto"/>
                        <w:right w:val="none" w:sz="0" w:space="0" w:color="auto"/>
                      </w:divBdr>
                    </w:div>
                    <w:div w:id="354116542">
                      <w:marLeft w:val="0"/>
                      <w:marRight w:val="0"/>
                      <w:marTop w:val="0"/>
                      <w:marBottom w:val="0"/>
                      <w:divBdr>
                        <w:top w:val="none" w:sz="0" w:space="0" w:color="auto"/>
                        <w:left w:val="none" w:sz="0" w:space="0" w:color="auto"/>
                        <w:bottom w:val="none" w:sz="0" w:space="0" w:color="auto"/>
                        <w:right w:val="none" w:sz="0" w:space="0" w:color="auto"/>
                      </w:divBdr>
                    </w:div>
                    <w:div w:id="474834544">
                      <w:marLeft w:val="0"/>
                      <w:marRight w:val="0"/>
                      <w:marTop w:val="0"/>
                      <w:marBottom w:val="0"/>
                      <w:divBdr>
                        <w:top w:val="none" w:sz="0" w:space="0" w:color="auto"/>
                        <w:left w:val="none" w:sz="0" w:space="0" w:color="auto"/>
                        <w:bottom w:val="none" w:sz="0" w:space="0" w:color="auto"/>
                        <w:right w:val="none" w:sz="0" w:space="0" w:color="auto"/>
                      </w:divBdr>
                    </w:div>
                    <w:div w:id="1914657978">
                      <w:marLeft w:val="0"/>
                      <w:marRight w:val="0"/>
                      <w:marTop w:val="0"/>
                      <w:marBottom w:val="0"/>
                      <w:divBdr>
                        <w:top w:val="none" w:sz="0" w:space="0" w:color="auto"/>
                        <w:left w:val="none" w:sz="0" w:space="0" w:color="auto"/>
                        <w:bottom w:val="none" w:sz="0" w:space="0" w:color="auto"/>
                        <w:right w:val="none" w:sz="0" w:space="0" w:color="auto"/>
                      </w:divBdr>
                    </w:div>
                    <w:div w:id="1687635195">
                      <w:marLeft w:val="0"/>
                      <w:marRight w:val="0"/>
                      <w:marTop w:val="0"/>
                      <w:marBottom w:val="0"/>
                      <w:divBdr>
                        <w:top w:val="none" w:sz="0" w:space="0" w:color="auto"/>
                        <w:left w:val="none" w:sz="0" w:space="0" w:color="auto"/>
                        <w:bottom w:val="none" w:sz="0" w:space="0" w:color="auto"/>
                        <w:right w:val="none" w:sz="0" w:space="0" w:color="auto"/>
                      </w:divBdr>
                    </w:div>
                    <w:div w:id="1971933864">
                      <w:marLeft w:val="0"/>
                      <w:marRight w:val="0"/>
                      <w:marTop w:val="0"/>
                      <w:marBottom w:val="0"/>
                      <w:divBdr>
                        <w:top w:val="none" w:sz="0" w:space="0" w:color="auto"/>
                        <w:left w:val="none" w:sz="0" w:space="0" w:color="auto"/>
                        <w:bottom w:val="none" w:sz="0" w:space="0" w:color="auto"/>
                        <w:right w:val="none" w:sz="0" w:space="0" w:color="auto"/>
                      </w:divBdr>
                    </w:div>
                    <w:div w:id="406879871">
                      <w:marLeft w:val="0"/>
                      <w:marRight w:val="0"/>
                      <w:marTop w:val="0"/>
                      <w:marBottom w:val="0"/>
                      <w:divBdr>
                        <w:top w:val="none" w:sz="0" w:space="0" w:color="auto"/>
                        <w:left w:val="none" w:sz="0" w:space="0" w:color="auto"/>
                        <w:bottom w:val="none" w:sz="0" w:space="0" w:color="auto"/>
                        <w:right w:val="none" w:sz="0" w:space="0" w:color="auto"/>
                      </w:divBdr>
                    </w:div>
                    <w:div w:id="1994868213">
                      <w:marLeft w:val="0"/>
                      <w:marRight w:val="0"/>
                      <w:marTop w:val="0"/>
                      <w:marBottom w:val="0"/>
                      <w:divBdr>
                        <w:top w:val="none" w:sz="0" w:space="0" w:color="auto"/>
                        <w:left w:val="none" w:sz="0" w:space="0" w:color="auto"/>
                        <w:bottom w:val="none" w:sz="0" w:space="0" w:color="auto"/>
                        <w:right w:val="none" w:sz="0" w:space="0" w:color="auto"/>
                      </w:divBdr>
                    </w:div>
                    <w:div w:id="1841698058">
                      <w:marLeft w:val="0"/>
                      <w:marRight w:val="0"/>
                      <w:marTop w:val="0"/>
                      <w:marBottom w:val="0"/>
                      <w:divBdr>
                        <w:top w:val="none" w:sz="0" w:space="0" w:color="auto"/>
                        <w:left w:val="none" w:sz="0" w:space="0" w:color="auto"/>
                        <w:bottom w:val="none" w:sz="0" w:space="0" w:color="auto"/>
                        <w:right w:val="none" w:sz="0" w:space="0" w:color="auto"/>
                      </w:divBdr>
                    </w:div>
                    <w:div w:id="901257120">
                      <w:marLeft w:val="0"/>
                      <w:marRight w:val="0"/>
                      <w:marTop w:val="0"/>
                      <w:marBottom w:val="0"/>
                      <w:divBdr>
                        <w:top w:val="none" w:sz="0" w:space="0" w:color="auto"/>
                        <w:left w:val="none" w:sz="0" w:space="0" w:color="auto"/>
                        <w:bottom w:val="none" w:sz="0" w:space="0" w:color="auto"/>
                        <w:right w:val="none" w:sz="0" w:space="0" w:color="auto"/>
                      </w:divBdr>
                    </w:div>
                    <w:div w:id="1801680481">
                      <w:marLeft w:val="0"/>
                      <w:marRight w:val="0"/>
                      <w:marTop w:val="0"/>
                      <w:marBottom w:val="0"/>
                      <w:divBdr>
                        <w:top w:val="none" w:sz="0" w:space="0" w:color="auto"/>
                        <w:left w:val="none" w:sz="0" w:space="0" w:color="auto"/>
                        <w:bottom w:val="none" w:sz="0" w:space="0" w:color="auto"/>
                        <w:right w:val="none" w:sz="0" w:space="0" w:color="auto"/>
                      </w:divBdr>
                    </w:div>
                    <w:div w:id="171720666">
                      <w:marLeft w:val="0"/>
                      <w:marRight w:val="0"/>
                      <w:marTop w:val="0"/>
                      <w:marBottom w:val="0"/>
                      <w:divBdr>
                        <w:top w:val="none" w:sz="0" w:space="0" w:color="auto"/>
                        <w:left w:val="none" w:sz="0" w:space="0" w:color="auto"/>
                        <w:bottom w:val="none" w:sz="0" w:space="0" w:color="auto"/>
                        <w:right w:val="none" w:sz="0" w:space="0" w:color="auto"/>
                      </w:divBdr>
                    </w:div>
                    <w:div w:id="507673681">
                      <w:marLeft w:val="0"/>
                      <w:marRight w:val="0"/>
                      <w:marTop w:val="0"/>
                      <w:marBottom w:val="0"/>
                      <w:divBdr>
                        <w:top w:val="none" w:sz="0" w:space="0" w:color="auto"/>
                        <w:left w:val="none" w:sz="0" w:space="0" w:color="auto"/>
                        <w:bottom w:val="none" w:sz="0" w:space="0" w:color="auto"/>
                        <w:right w:val="none" w:sz="0" w:space="0" w:color="auto"/>
                      </w:divBdr>
                    </w:div>
                    <w:div w:id="1838223681">
                      <w:marLeft w:val="0"/>
                      <w:marRight w:val="0"/>
                      <w:marTop w:val="0"/>
                      <w:marBottom w:val="0"/>
                      <w:divBdr>
                        <w:top w:val="none" w:sz="0" w:space="0" w:color="auto"/>
                        <w:left w:val="none" w:sz="0" w:space="0" w:color="auto"/>
                        <w:bottom w:val="none" w:sz="0" w:space="0" w:color="auto"/>
                        <w:right w:val="none" w:sz="0" w:space="0" w:color="auto"/>
                      </w:divBdr>
                    </w:div>
                    <w:div w:id="1803889208">
                      <w:marLeft w:val="0"/>
                      <w:marRight w:val="0"/>
                      <w:marTop w:val="0"/>
                      <w:marBottom w:val="0"/>
                      <w:divBdr>
                        <w:top w:val="none" w:sz="0" w:space="0" w:color="auto"/>
                        <w:left w:val="none" w:sz="0" w:space="0" w:color="auto"/>
                        <w:bottom w:val="none" w:sz="0" w:space="0" w:color="auto"/>
                        <w:right w:val="none" w:sz="0" w:space="0" w:color="auto"/>
                      </w:divBdr>
                    </w:div>
                    <w:div w:id="1249466517">
                      <w:marLeft w:val="0"/>
                      <w:marRight w:val="0"/>
                      <w:marTop w:val="0"/>
                      <w:marBottom w:val="0"/>
                      <w:divBdr>
                        <w:top w:val="none" w:sz="0" w:space="0" w:color="auto"/>
                        <w:left w:val="none" w:sz="0" w:space="0" w:color="auto"/>
                        <w:bottom w:val="none" w:sz="0" w:space="0" w:color="auto"/>
                        <w:right w:val="none" w:sz="0" w:space="0" w:color="auto"/>
                      </w:divBdr>
                    </w:div>
                    <w:div w:id="1608388028">
                      <w:marLeft w:val="0"/>
                      <w:marRight w:val="0"/>
                      <w:marTop w:val="0"/>
                      <w:marBottom w:val="0"/>
                      <w:divBdr>
                        <w:top w:val="none" w:sz="0" w:space="0" w:color="auto"/>
                        <w:left w:val="none" w:sz="0" w:space="0" w:color="auto"/>
                        <w:bottom w:val="none" w:sz="0" w:space="0" w:color="auto"/>
                        <w:right w:val="none" w:sz="0" w:space="0" w:color="auto"/>
                      </w:divBdr>
                    </w:div>
                    <w:div w:id="1825007070">
                      <w:marLeft w:val="0"/>
                      <w:marRight w:val="0"/>
                      <w:marTop w:val="0"/>
                      <w:marBottom w:val="0"/>
                      <w:divBdr>
                        <w:top w:val="none" w:sz="0" w:space="0" w:color="auto"/>
                        <w:left w:val="none" w:sz="0" w:space="0" w:color="auto"/>
                        <w:bottom w:val="none" w:sz="0" w:space="0" w:color="auto"/>
                        <w:right w:val="none" w:sz="0" w:space="0" w:color="auto"/>
                      </w:divBdr>
                    </w:div>
                    <w:div w:id="683214316">
                      <w:marLeft w:val="0"/>
                      <w:marRight w:val="0"/>
                      <w:marTop w:val="0"/>
                      <w:marBottom w:val="0"/>
                      <w:divBdr>
                        <w:top w:val="none" w:sz="0" w:space="0" w:color="auto"/>
                        <w:left w:val="none" w:sz="0" w:space="0" w:color="auto"/>
                        <w:bottom w:val="none" w:sz="0" w:space="0" w:color="auto"/>
                        <w:right w:val="none" w:sz="0" w:space="0" w:color="auto"/>
                      </w:divBdr>
                    </w:div>
                    <w:div w:id="1152406884">
                      <w:marLeft w:val="0"/>
                      <w:marRight w:val="0"/>
                      <w:marTop w:val="0"/>
                      <w:marBottom w:val="0"/>
                      <w:divBdr>
                        <w:top w:val="none" w:sz="0" w:space="0" w:color="auto"/>
                        <w:left w:val="none" w:sz="0" w:space="0" w:color="auto"/>
                        <w:bottom w:val="none" w:sz="0" w:space="0" w:color="auto"/>
                        <w:right w:val="none" w:sz="0" w:space="0" w:color="auto"/>
                      </w:divBdr>
                    </w:div>
                    <w:div w:id="2057509030">
                      <w:marLeft w:val="0"/>
                      <w:marRight w:val="0"/>
                      <w:marTop w:val="0"/>
                      <w:marBottom w:val="0"/>
                      <w:divBdr>
                        <w:top w:val="none" w:sz="0" w:space="0" w:color="auto"/>
                        <w:left w:val="none" w:sz="0" w:space="0" w:color="auto"/>
                        <w:bottom w:val="none" w:sz="0" w:space="0" w:color="auto"/>
                        <w:right w:val="none" w:sz="0" w:space="0" w:color="auto"/>
                      </w:divBdr>
                    </w:div>
                    <w:div w:id="656231032">
                      <w:marLeft w:val="0"/>
                      <w:marRight w:val="0"/>
                      <w:marTop w:val="0"/>
                      <w:marBottom w:val="0"/>
                      <w:divBdr>
                        <w:top w:val="none" w:sz="0" w:space="0" w:color="auto"/>
                        <w:left w:val="none" w:sz="0" w:space="0" w:color="auto"/>
                        <w:bottom w:val="none" w:sz="0" w:space="0" w:color="auto"/>
                        <w:right w:val="none" w:sz="0" w:space="0" w:color="auto"/>
                      </w:divBdr>
                    </w:div>
                    <w:div w:id="1964729322">
                      <w:marLeft w:val="0"/>
                      <w:marRight w:val="0"/>
                      <w:marTop w:val="0"/>
                      <w:marBottom w:val="0"/>
                      <w:divBdr>
                        <w:top w:val="none" w:sz="0" w:space="0" w:color="auto"/>
                        <w:left w:val="none" w:sz="0" w:space="0" w:color="auto"/>
                        <w:bottom w:val="none" w:sz="0" w:space="0" w:color="auto"/>
                        <w:right w:val="none" w:sz="0" w:space="0" w:color="auto"/>
                      </w:divBdr>
                    </w:div>
                    <w:div w:id="853764381">
                      <w:marLeft w:val="0"/>
                      <w:marRight w:val="0"/>
                      <w:marTop w:val="0"/>
                      <w:marBottom w:val="0"/>
                      <w:divBdr>
                        <w:top w:val="none" w:sz="0" w:space="0" w:color="auto"/>
                        <w:left w:val="none" w:sz="0" w:space="0" w:color="auto"/>
                        <w:bottom w:val="none" w:sz="0" w:space="0" w:color="auto"/>
                        <w:right w:val="none" w:sz="0" w:space="0" w:color="auto"/>
                      </w:divBdr>
                    </w:div>
                    <w:div w:id="385639825">
                      <w:marLeft w:val="0"/>
                      <w:marRight w:val="0"/>
                      <w:marTop w:val="0"/>
                      <w:marBottom w:val="0"/>
                      <w:divBdr>
                        <w:top w:val="none" w:sz="0" w:space="0" w:color="auto"/>
                        <w:left w:val="none" w:sz="0" w:space="0" w:color="auto"/>
                        <w:bottom w:val="none" w:sz="0" w:space="0" w:color="auto"/>
                        <w:right w:val="none" w:sz="0" w:space="0" w:color="auto"/>
                      </w:divBdr>
                    </w:div>
                    <w:div w:id="188416212">
                      <w:marLeft w:val="0"/>
                      <w:marRight w:val="0"/>
                      <w:marTop w:val="0"/>
                      <w:marBottom w:val="0"/>
                      <w:divBdr>
                        <w:top w:val="none" w:sz="0" w:space="0" w:color="auto"/>
                        <w:left w:val="none" w:sz="0" w:space="0" w:color="auto"/>
                        <w:bottom w:val="none" w:sz="0" w:space="0" w:color="auto"/>
                        <w:right w:val="none" w:sz="0" w:space="0" w:color="auto"/>
                      </w:divBdr>
                    </w:div>
                    <w:div w:id="1515143667">
                      <w:marLeft w:val="0"/>
                      <w:marRight w:val="0"/>
                      <w:marTop w:val="0"/>
                      <w:marBottom w:val="0"/>
                      <w:divBdr>
                        <w:top w:val="none" w:sz="0" w:space="0" w:color="auto"/>
                        <w:left w:val="none" w:sz="0" w:space="0" w:color="auto"/>
                        <w:bottom w:val="none" w:sz="0" w:space="0" w:color="auto"/>
                        <w:right w:val="none" w:sz="0" w:space="0" w:color="auto"/>
                      </w:divBdr>
                    </w:div>
                    <w:div w:id="653921312">
                      <w:marLeft w:val="0"/>
                      <w:marRight w:val="0"/>
                      <w:marTop w:val="0"/>
                      <w:marBottom w:val="0"/>
                      <w:divBdr>
                        <w:top w:val="none" w:sz="0" w:space="0" w:color="auto"/>
                        <w:left w:val="none" w:sz="0" w:space="0" w:color="auto"/>
                        <w:bottom w:val="none" w:sz="0" w:space="0" w:color="auto"/>
                        <w:right w:val="none" w:sz="0" w:space="0" w:color="auto"/>
                      </w:divBdr>
                    </w:div>
                    <w:div w:id="1158768236">
                      <w:marLeft w:val="0"/>
                      <w:marRight w:val="0"/>
                      <w:marTop w:val="0"/>
                      <w:marBottom w:val="0"/>
                      <w:divBdr>
                        <w:top w:val="none" w:sz="0" w:space="0" w:color="auto"/>
                        <w:left w:val="none" w:sz="0" w:space="0" w:color="auto"/>
                        <w:bottom w:val="none" w:sz="0" w:space="0" w:color="auto"/>
                        <w:right w:val="none" w:sz="0" w:space="0" w:color="auto"/>
                      </w:divBdr>
                    </w:div>
                    <w:div w:id="1706565048">
                      <w:marLeft w:val="0"/>
                      <w:marRight w:val="0"/>
                      <w:marTop w:val="0"/>
                      <w:marBottom w:val="0"/>
                      <w:divBdr>
                        <w:top w:val="none" w:sz="0" w:space="0" w:color="auto"/>
                        <w:left w:val="none" w:sz="0" w:space="0" w:color="auto"/>
                        <w:bottom w:val="none" w:sz="0" w:space="0" w:color="auto"/>
                        <w:right w:val="none" w:sz="0" w:space="0" w:color="auto"/>
                      </w:divBdr>
                    </w:div>
                    <w:div w:id="897470655">
                      <w:marLeft w:val="0"/>
                      <w:marRight w:val="0"/>
                      <w:marTop w:val="0"/>
                      <w:marBottom w:val="0"/>
                      <w:divBdr>
                        <w:top w:val="none" w:sz="0" w:space="0" w:color="auto"/>
                        <w:left w:val="none" w:sz="0" w:space="0" w:color="auto"/>
                        <w:bottom w:val="none" w:sz="0" w:space="0" w:color="auto"/>
                        <w:right w:val="none" w:sz="0" w:space="0" w:color="auto"/>
                      </w:divBdr>
                    </w:div>
                    <w:div w:id="1260983887">
                      <w:marLeft w:val="0"/>
                      <w:marRight w:val="0"/>
                      <w:marTop w:val="0"/>
                      <w:marBottom w:val="0"/>
                      <w:divBdr>
                        <w:top w:val="none" w:sz="0" w:space="0" w:color="auto"/>
                        <w:left w:val="none" w:sz="0" w:space="0" w:color="auto"/>
                        <w:bottom w:val="none" w:sz="0" w:space="0" w:color="auto"/>
                        <w:right w:val="none" w:sz="0" w:space="0" w:color="auto"/>
                      </w:divBdr>
                    </w:div>
                    <w:div w:id="1635140464">
                      <w:marLeft w:val="0"/>
                      <w:marRight w:val="0"/>
                      <w:marTop w:val="0"/>
                      <w:marBottom w:val="0"/>
                      <w:divBdr>
                        <w:top w:val="none" w:sz="0" w:space="0" w:color="auto"/>
                        <w:left w:val="none" w:sz="0" w:space="0" w:color="auto"/>
                        <w:bottom w:val="none" w:sz="0" w:space="0" w:color="auto"/>
                        <w:right w:val="none" w:sz="0" w:space="0" w:color="auto"/>
                      </w:divBdr>
                    </w:div>
                    <w:div w:id="796215985">
                      <w:marLeft w:val="0"/>
                      <w:marRight w:val="0"/>
                      <w:marTop w:val="0"/>
                      <w:marBottom w:val="0"/>
                      <w:divBdr>
                        <w:top w:val="none" w:sz="0" w:space="0" w:color="auto"/>
                        <w:left w:val="none" w:sz="0" w:space="0" w:color="auto"/>
                        <w:bottom w:val="none" w:sz="0" w:space="0" w:color="auto"/>
                        <w:right w:val="none" w:sz="0" w:space="0" w:color="auto"/>
                      </w:divBdr>
                    </w:div>
                    <w:div w:id="221214878">
                      <w:marLeft w:val="0"/>
                      <w:marRight w:val="0"/>
                      <w:marTop w:val="0"/>
                      <w:marBottom w:val="0"/>
                      <w:divBdr>
                        <w:top w:val="none" w:sz="0" w:space="0" w:color="auto"/>
                        <w:left w:val="none" w:sz="0" w:space="0" w:color="auto"/>
                        <w:bottom w:val="none" w:sz="0" w:space="0" w:color="auto"/>
                        <w:right w:val="none" w:sz="0" w:space="0" w:color="auto"/>
                      </w:divBdr>
                    </w:div>
                    <w:div w:id="2107649124">
                      <w:marLeft w:val="0"/>
                      <w:marRight w:val="0"/>
                      <w:marTop w:val="0"/>
                      <w:marBottom w:val="0"/>
                      <w:divBdr>
                        <w:top w:val="none" w:sz="0" w:space="0" w:color="auto"/>
                        <w:left w:val="none" w:sz="0" w:space="0" w:color="auto"/>
                        <w:bottom w:val="none" w:sz="0" w:space="0" w:color="auto"/>
                        <w:right w:val="none" w:sz="0" w:space="0" w:color="auto"/>
                      </w:divBdr>
                    </w:div>
                    <w:div w:id="2118332651">
                      <w:marLeft w:val="0"/>
                      <w:marRight w:val="0"/>
                      <w:marTop w:val="0"/>
                      <w:marBottom w:val="0"/>
                      <w:divBdr>
                        <w:top w:val="none" w:sz="0" w:space="0" w:color="auto"/>
                        <w:left w:val="none" w:sz="0" w:space="0" w:color="auto"/>
                        <w:bottom w:val="none" w:sz="0" w:space="0" w:color="auto"/>
                        <w:right w:val="none" w:sz="0" w:space="0" w:color="auto"/>
                      </w:divBdr>
                    </w:div>
                    <w:div w:id="1253005371">
                      <w:marLeft w:val="0"/>
                      <w:marRight w:val="0"/>
                      <w:marTop w:val="0"/>
                      <w:marBottom w:val="0"/>
                      <w:divBdr>
                        <w:top w:val="none" w:sz="0" w:space="0" w:color="auto"/>
                        <w:left w:val="none" w:sz="0" w:space="0" w:color="auto"/>
                        <w:bottom w:val="none" w:sz="0" w:space="0" w:color="auto"/>
                        <w:right w:val="none" w:sz="0" w:space="0" w:color="auto"/>
                      </w:divBdr>
                    </w:div>
                    <w:div w:id="1864174418">
                      <w:marLeft w:val="0"/>
                      <w:marRight w:val="0"/>
                      <w:marTop w:val="0"/>
                      <w:marBottom w:val="0"/>
                      <w:divBdr>
                        <w:top w:val="none" w:sz="0" w:space="0" w:color="auto"/>
                        <w:left w:val="none" w:sz="0" w:space="0" w:color="auto"/>
                        <w:bottom w:val="none" w:sz="0" w:space="0" w:color="auto"/>
                        <w:right w:val="none" w:sz="0" w:space="0" w:color="auto"/>
                      </w:divBdr>
                    </w:div>
                    <w:div w:id="1331367844">
                      <w:marLeft w:val="0"/>
                      <w:marRight w:val="0"/>
                      <w:marTop w:val="0"/>
                      <w:marBottom w:val="0"/>
                      <w:divBdr>
                        <w:top w:val="none" w:sz="0" w:space="0" w:color="auto"/>
                        <w:left w:val="none" w:sz="0" w:space="0" w:color="auto"/>
                        <w:bottom w:val="none" w:sz="0" w:space="0" w:color="auto"/>
                        <w:right w:val="none" w:sz="0" w:space="0" w:color="auto"/>
                      </w:divBdr>
                    </w:div>
                    <w:div w:id="151458207">
                      <w:marLeft w:val="0"/>
                      <w:marRight w:val="0"/>
                      <w:marTop w:val="0"/>
                      <w:marBottom w:val="0"/>
                      <w:divBdr>
                        <w:top w:val="none" w:sz="0" w:space="0" w:color="auto"/>
                        <w:left w:val="none" w:sz="0" w:space="0" w:color="auto"/>
                        <w:bottom w:val="none" w:sz="0" w:space="0" w:color="auto"/>
                        <w:right w:val="none" w:sz="0" w:space="0" w:color="auto"/>
                      </w:divBdr>
                    </w:div>
                    <w:div w:id="476604027">
                      <w:marLeft w:val="0"/>
                      <w:marRight w:val="0"/>
                      <w:marTop w:val="0"/>
                      <w:marBottom w:val="0"/>
                      <w:divBdr>
                        <w:top w:val="none" w:sz="0" w:space="0" w:color="auto"/>
                        <w:left w:val="none" w:sz="0" w:space="0" w:color="auto"/>
                        <w:bottom w:val="none" w:sz="0" w:space="0" w:color="auto"/>
                        <w:right w:val="none" w:sz="0" w:space="0" w:color="auto"/>
                      </w:divBdr>
                    </w:div>
                    <w:div w:id="608899402">
                      <w:marLeft w:val="0"/>
                      <w:marRight w:val="0"/>
                      <w:marTop w:val="0"/>
                      <w:marBottom w:val="0"/>
                      <w:divBdr>
                        <w:top w:val="none" w:sz="0" w:space="0" w:color="auto"/>
                        <w:left w:val="none" w:sz="0" w:space="0" w:color="auto"/>
                        <w:bottom w:val="none" w:sz="0" w:space="0" w:color="auto"/>
                        <w:right w:val="none" w:sz="0" w:space="0" w:color="auto"/>
                      </w:divBdr>
                    </w:div>
                    <w:div w:id="1672217266">
                      <w:marLeft w:val="0"/>
                      <w:marRight w:val="0"/>
                      <w:marTop w:val="0"/>
                      <w:marBottom w:val="0"/>
                      <w:divBdr>
                        <w:top w:val="none" w:sz="0" w:space="0" w:color="auto"/>
                        <w:left w:val="none" w:sz="0" w:space="0" w:color="auto"/>
                        <w:bottom w:val="none" w:sz="0" w:space="0" w:color="auto"/>
                        <w:right w:val="none" w:sz="0" w:space="0" w:color="auto"/>
                      </w:divBdr>
                    </w:div>
                    <w:div w:id="1586571240">
                      <w:marLeft w:val="0"/>
                      <w:marRight w:val="0"/>
                      <w:marTop w:val="0"/>
                      <w:marBottom w:val="0"/>
                      <w:divBdr>
                        <w:top w:val="none" w:sz="0" w:space="0" w:color="auto"/>
                        <w:left w:val="none" w:sz="0" w:space="0" w:color="auto"/>
                        <w:bottom w:val="none" w:sz="0" w:space="0" w:color="auto"/>
                        <w:right w:val="none" w:sz="0" w:space="0" w:color="auto"/>
                      </w:divBdr>
                    </w:div>
                    <w:div w:id="96828468">
                      <w:marLeft w:val="0"/>
                      <w:marRight w:val="0"/>
                      <w:marTop w:val="0"/>
                      <w:marBottom w:val="0"/>
                      <w:divBdr>
                        <w:top w:val="none" w:sz="0" w:space="0" w:color="auto"/>
                        <w:left w:val="none" w:sz="0" w:space="0" w:color="auto"/>
                        <w:bottom w:val="none" w:sz="0" w:space="0" w:color="auto"/>
                        <w:right w:val="none" w:sz="0" w:space="0" w:color="auto"/>
                      </w:divBdr>
                    </w:div>
                    <w:div w:id="2055806026">
                      <w:marLeft w:val="0"/>
                      <w:marRight w:val="0"/>
                      <w:marTop w:val="0"/>
                      <w:marBottom w:val="0"/>
                      <w:divBdr>
                        <w:top w:val="none" w:sz="0" w:space="0" w:color="auto"/>
                        <w:left w:val="none" w:sz="0" w:space="0" w:color="auto"/>
                        <w:bottom w:val="none" w:sz="0" w:space="0" w:color="auto"/>
                        <w:right w:val="none" w:sz="0" w:space="0" w:color="auto"/>
                      </w:divBdr>
                    </w:div>
                    <w:div w:id="1268582069">
                      <w:marLeft w:val="0"/>
                      <w:marRight w:val="0"/>
                      <w:marTop w:val="0"/>
                      <w:marBottom w:val="0"/>
                      <w:divBdr>
                        <w:top w:val="none" w:sz="0" w:space="0" w:color="auto"/>
                        <w:left w:val="none" w:sz="0" w:space="0" w:color="auto"/>
                        <w:bottom w:val="none" w:sz="0" w:space="0" w:color="auto"/>
                        <w:right w:val="none" w:sz="0" w:space="0" w:color="auto"/>
                      </w:divBdr>
                    </w:div>
                    <w:div w:id="1332485299">
                      <w:marLeft w:val="0"/>
                      <w:marRight w:val="0"/>
                      <w:marTop w:val="0"/>
                      <w:marBottom w:val="0"/>
                      <w:divBdr>
                        <w:top w:val="none" w:sz="0" w:space="0" w:color="auto"/>
                        <w:left w:val="none" w:sz="0" w:space="0" w:color="auto"/>
                        <w:bottom w:val="none" w:sz="0" w:space="0" w:color="auto"/>
                        <w:right w:val="none" w:sz="0" w:space="0" w:color="auto"/>
                      </w:divBdr>
                    </w:div>
                    <w:div w:id="416295025">
                      <w:marLeft w:val="0"/>
                      <w:marRight w:val="0"/>
                      <w:marTop w:val="0"/>
                      <w:marBottom w:val="0"/>
                      <w:divBdr>
                        <w:top w:val="none" w:sz="0" w:space="0" w:color="auto"/>
                        <w:left w:val="none" w:sz="0" w:space="0" w:color="auto"/>
                        <w:bottom w:val="none" w:sz="0" w:space="0" w:color="auto"/>
                        <w:right w:val="none" w:sz="0" w:space="0" w:color="auto"/>
                      </w:divBdr>
                    </w:div>
                    <w:div w:id="273751117">
                      <w:marLeft w:val="0"/>
                      <w:marRight w:val="0"/>
                      <w:marTop w:val="0"/>
                      <w:marBottom w:val="0"/>
                      <w:divBdr>
                        <w:top w:val="none" w:sz="0" w:space="0" w:color="auto"/>
                        <w:left w:val="none" w:sz="0" w:space="0" w:color="auto"/>
                        <w:bottom w:val="none" w:sz="0" w:space="0" w:color="auto"/>
                        <w:right w:val="none" w:sz="0" w:space="0" w:color="auto"/>
                      </w:divBdr>
                    </w:div>
                    <w:div w:id="1050953851">
                      <w:marLeft w:val="0"/>
                      <w:marRight w:val="0"/>
                      <w:marTop w:val="0"/>
                      <w:marBottom w:val="0"/>
                      <w:divBdr>
                        <w:top w:val="none" w:sz="0" w:space="0" w:color="auto"/>
                        <w:left w:val="none" w:sz="0" w:space="0" w:color="auto"/>
                        <w:bottom w:val="none" w:sz="0" w:space="0" w:color="auto"/>
                        <w:right w:val="none" w:sz="0" w:space="0" w:color="auto"/>
                      </w:divBdr>
                    </w:div>
                    <w:div w:id="675884208">
                      <w:marLeft w:val="0"/>
                      <w:marRight w:val="0"/>
                      <w:marTop w:val="0"/>
                      <w:marBottom w:val="0"/>
                      <w:divBdr>
                        <w:top w:val="none" w:sz="0" w:space="0" w:color="auto"/>
                        <w:left w:val="none" w:sz="0" w:space="0" w:color="auto"/>
                        <w:bottom w:val="none" w:sz="0" w:space="0" w:color="auto"/>
                        <w:right w:val="none" w:sz="0" w:space="0" w:color="auto"/>
                      </w:divBdr>
                    </w:div>
                    <w:div w:id="1941836800">
                      <w:marLeft w:val="0"/>
                      <w:marRight w:val="0"/>
                      <w:marTop w:val="0"/>
                      <w:marBottom w:val="0"/>
                      <w:divBdr>
                        <w:top w:val="none" w:sz="0" w:space="0" w:color="auto"/>
                        <w:left w:val="none" w:sz="0" w:space="0" w:color="auto"/>
                        <w:bottom w:val="none" w:sz="0" w:space="0" w:color="auto"/>
                        <w:right w:val="none" w:sz="0" w:space="0" w:color="auto"/>
                      </w:divBdr>
                    </w:div>
                    <w:div w:id="1178814979">
                      <w:marLeft w:val="0"/>
                      <w:marRight w:val="0"/>
                      <w:marTop w:val="0"/>
                      <w:marBottom w:val="0"/>
                      <w:divBdr>
                        <w:top w:val="none" w:sz="0" w:space="0" w:color="auto"/>
                        <w:left w:val="none" w:sz="0" w:space="0" w:color="auto"/>
                        <w:bottom w:val="none" w:sz="0" w:space="0" w:color="auto"/>
                        <w:right w:val="none" w:sz="0" w:space="0" w:color="auto"/>
                      </w:divBdr>
                    </w:div>
                    <w:div w:id="1766611815">
                      <w:marLeft w:val="0"/>
                      <w:marRight w:val="0"/>
                      <w:marTop w:val="0"/>
                      <w:marBottom w:val="0"/>
                      <w:divBdr>
                        <w:top w:val="none" w:sz="0" w:space="0" w:color="auto"/>
                        <w:left w:val="none" w:sz="0" w:space="0" w:color="auto"/>
                        <w:bottom w:val="none" w:sz="0" w:space="0" w:color="auto"/>
                        <w:right w:val="none" w:sz="0" w:space="0" w:color="auto"/>
                      </w:divBdr>
                    </w:div>
                    <w:div w:id="619534910">
                      <w:marLeft w:val="0"/>
                      <w:marRight w:val="0"/>
                      <w:marTop w:val="0"/>
                      <w:marBottom w:val="0"/>
                      <w:divBdr>
                        <w:top w:val="none" w:sz="0" w:space="0" w:color="auto"/>
                        <w:left w:val="none" w:sz="0" w:space="0" w:color="auto"/>
                        <w:bottom w:val="none" w:sz="0" w:space="0" w:color="auto"/>
                        <w:right w:val="none" w:sz="0" w:space="0" w:color="auto"/>
                      </w:divBdr>
                    </w:div>
                    <w:div w:id="723524757">
                      <w:marLeft w:val="0"/>
                      <w:marRight w:val="0"/>
                      <w:marTop w:val="0"/>
                      <w:marBottom w:val="0"/>
                      <w:divBdr>
                        <w:top w:val="none" w:sz="0" w:space="0" w:color="auto"/>
                        <w:left w:val="none" w:sz="0" w:space="0" w:color="auto"/>
                        <w:bottom w:val="none" w:sz="0" w:space="0" w:color="auto"/>
                        <w:right w:val="none" w:sz="0" w:space="0" w:color="auto"/>
                      </w:divBdr>
                    </w:div>
                    <w:div w:id="279529232">
                      <w:marLeft w:val="0"/>
                      <w:marRight w:val="0"/>
                      <w:marTop w:val="0"/>
                      <w:marBottom w:val="0"/>
                      <w:divBdr>
                        <w:top w:val="none" w:sz="0" w:space="0" w:color="auto"/>
                        <w:left w:val="none" w:sz="0" w:space="0" w:color="auto"/>
                        <w:bottom w:val="none" w:sz="0" w:space="0" w:color="auto"/>
                        <w:right w:val="none" w:sz="0" w:space="0" w:color="auto"/>
                      </w:divBdr>
                    </w:div>
                    <w:div w:id="1163669101">
                      <w:marLeft w:val="0"/>
                      <w:marRight w:val="0"/>
                      <w:marTop w:val="0"/>
                      <w:marBottom w:val="0"/>
                      <w:divBdr>
                        <w:top w:val="none" w:sz="0" w:space="0" w:color="auto"/>
                        <w:left w:val="none" w:sz="0" w:space="0" w:color="auto"/>
                        <w:bottom w:val="none" w:sz="0" w:space="0" w:color="auto"/>
                        <w:right w:val="none" w:sz="0" w:space="0" w:color="auto"/>
                      </w:divBdr>
                    </w:div>
                    <w:div w:id="701629730">
                      <w:marLeft w:val="0"/>
                      <w:marRight w:val="0"/>
                      <w:marTop w:val="0"/>
                      <w:marBottom w:val="0"/>
                      <w:divBdr>
                        <w:top w:val="none" w:sz="0" w:space="0" w:color="auto"/>
                        <w:left w:val="none" w:sz="0" w:space="0" w:color="auto"/>
                        <w:bottom w:val="none" w:sz="0" w:space="0" w:color="auto"/>
                        <w:right w:val="none" w:sz="0" w:space="0" w:color="auto"/>
                      </w:divBdr>
                    </w:div>
                    <w:div w:id="1918246556">
                      <w:marLeft w:val="0"/>
                      <w:marRight w:val="0"/>
                      <w:marTop w:val="0"/>
                      <w:marBottom w:val="0"/>
                      <w:divBdr>
                        <w:top w:val="none" w:sz="0" w:space="0" w:color="auto"/>
                        <w:left w:val="none" w:sz="0" w:space="0" w:color="auto"/>
                        <w:bottom w:val="none" w:sz="0" w:space="0" w:color="auto"/>
                        <w:right w:val="none" w:sz="0" w:space="0" w:color="auto"/>
                      </w:divBdr>
                    </w:div>
                    <w:div w:id="1412586444">
                      <w:marLeft w:val="0"/>
                      <w:marRight w:val="0"/>
                      <w:marTop w:val="0"/>
                      <w:marBottom w:val="0"/>
                      <w:divBdr>
                        <w:top w:val="none" w:sz="0" w:space="0" w:color="auto"/>
                        <w:left w:val="none" w:sz="0" w:space="0" w:color="auto"/>
                        <w:bottom w:val="none" w:sz="0" w:space="0" w:color="auto"/>
                        <w:right w:val="none" w:sz="0" w:space="0" w:color="auto"/>
                      </w:divBdr>
                    </w:div>
                    <w:div w:id="1278947035">
                      <w:marLeft w:val="0"/>
                      <w:marRight w:val="0"/>
                      <w:marTop w:val="0"/>
                      <w:marBottom w:val="0"/>
                      <w:divBdr>
                        <w:top w:val="none" w:sz="0" w:space="0" w:color="auto"/>
                        <w:left w:val="none" w:sz="0" w:space="0" w:color="auto"/>
                        <w:bottom w:val="none" w:sz="0" w:space="0" w:color="auto"/>
                        <w:right w:val="none" w:sz="0" w:space="0" w:color="auto"/>
                      </w:divBdr>
                    </w:div>
                    <w:div w:id="362946461">
                      <w:marLeft w:val="0"/>
                      <w:marRight w:val="0"/>
                      <w:marTop w:val="0"/>
                      <w:marBottom w:val="0"/>
                      <w:divBdr>
                        <w:top w:val="none" w:sz="0" w:space="0" w:color="auto"/>
                        <w:left w:val="none" w:sz="0" w:space="0" w:color="auto"/>
                        <w:bottom w:val="none" w:sz="0" w:space="0" w:color="auto"/>
                        <w:right w:val="none" w:sz="0" w:space="0" w:color="auto"/>
                      </w:divBdr>
                    </w:div>
                    <w:div w:id="1745832534">
                      <w:marLeft w:val="0"/>
                      <w:marRight w:val="0"/>
                      <w:marTop w:val="0"/>
                      <w:marBottom w:val="0"/>
                      <w:divBdr>
                        <w:top w:val="none" w:sz="0" w:space="0" w:color="auto"/>
                        <w:left w:val="none" w:sz="0" w:space="0" w:color="auto"/>
                        <w:bottom w:val="none" w:sz="0" w:space="0" w:color="auto"/>
                        <w:right w:val="none" w:sz="0" w:space="0" w:color="auto"/>
                      </w:divBdr>
                    </w:div>
                    <w:div w:id="1672217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5501014">
          <w:marLeft w:val="0"/>
          <w:marRight w:val="0"/>
          <w:marTop w:val="0"/>
          <w:marBottom w:val="0"/>
          <w:divBdr>
            <w:top w:val="none" w:sz="0" w:space="0" w:color="auto"/>
            <w:left w:val="none" w:sz="0" w:space="0" w:color="auto"/>
            <w:bottom w:val="none" w:sz="0" w:space="0" w:color="auto"/>
            <w:right w:val="none" w:sz="0" w:space="0" w:color="auto"/>
          </w:divBdr>
          <w:divsChild>
            <w:div w:id="288515904">
              <w:marLeft w:val="0"/>
              <w:marRight w:val="0"/>
              <w:marTop w:val="0"/>
              <w:marBottom w:val="0"/>
              <w:divBdr>
                <w:top w:val="none" w:sz="0" w:space="0" w:color="auto"/>
                <w:left w:val="none" w:sz="0" w:space="0" w:color="auto"/>
                <w:bottom w:val="none" w:sz="0" w:space="0" w:color="auto"/>
                <w:right w:val="none" w:sz="0" w:space="0" w:color="auto"/>
              </w:divBdr>
              <w:divsChild>
                <w:div w:id="2002348046">
                  <w:marLeft w:val="0"/>
                  <w:marRight w:val="0"/>
                  <w:marTop w:val="0"/>
                  <w:marBottom w:val="0"/>
                  <w:divBdr>
                    <w:top w:val="none" w:sz="0" w:space="0" w:color="auto"/>
                    <w:left w:val="none" w:sz="0" w:space="0" w:color="auto"/>
                    <w:bottom w:val="none" w:sz="0" w:space="0" w:color="auto"/>
                    <w:right w:val="none" w:sz="0" w:space="0" w:color="auto"/>
                  </w:divBdr>
                  <w:divsChild>
                    <w:div w:id="1061446393">
                      <w:marLeft w:val="0"/>
                      <w:marRight w:val="0"/>
                      <w:marTop w:val="0"/>
                      <w:marBottom w:val="0"/>
                      <w:divBdr>
                        <w:top w:val="none" w:sz="0" w:space="0" w:color="auto"/>
                        <w:left w:val="none" w:sz="0" w:space="0" w:color="auto"/>
                        <w:bottom w:val="none" w:sz="0" w:space="0" w:color="auto"/>
                        <w:right w:val="none" w:sz="0" w:space="0" w:color="auto"/>
                      </w:divBdr>
                    </w:div>
                    <w:div w:id="96949796">
                      <w:marLeft w:val="0"/>
                      <w:marRight w:val="0"/>
                      <w:marTop w:val="0"/>
                      <w:marBottom w:val="0"/>
                      <w:divBdr>
                        <w:top w:val="none" w:sz="0" w:space="0" w:color="auto"/>
                        <w:left w:val="none" w:sz="0" w:space="0" w:color="auto"/>
                        <w:bottom w:val="none" w:sz="0" w:space="0" w:color="auto"/>
                        <w:right w:val="none" w:sz="0" w:space="0" w:color="auto"/>
                      </w:divBdr>
                    </w:div>
                    <w:div w:id="848300317">
                      <w:marLeft w:val="0"/>
                      <w:marRight w:val="0"/>
                      <w:marTop w:val="0"/>
                      <w:marBottom w:val="0"/>
                      <w:divBdr>
                        <w:top w:val="none" w:sz="0" w:space="0" w:color="auto"/>
                        <w:left w:val="none" w:sz="0" w:space="0" w:color="auto"/>
                        <w:bottom w:val="none" w:sz="0" w:space="0" w:color="auto"/>
                        <w:right w:val="none" w:sz="0" w:space="0" w:color="auto"/>
                      </w:divBdr>
                    </w:div>
                    <w:div w:id="393748015">
                      <w:marLeft w:val="0"/>
                      <w:marRight w:val="0"/>
                      <w:marTop w:val="0"/>
                      <w:marBottom w:val="0"/>
                      <w:divBdr>
                        <w:top w:val="none" w:sz="0" w:space="0" w:color="auto"/>
                        <w:left w:val="none" w:sz="0" w:space="0" w:color="auto"/>
                        <w:bottom w:val="none" w:sz="0" w:space="0" w:color="auto"/>
                        <w:right w:val="none" w:sz="0" w:space="0" w:color="auto"/>
                      </w:divBdr>
                    </w:div>
                    <w:div w:id="1930846339">
                      <w:marLeft w:val="0"/>
                      <w:marRight w:val="0"/>
                      <w:marTop w:val="0"/>
                      <w:marBottom w:val="0"/>
                      <w:divBdr>
                        <w:top w:val="none" w:sz="0" w:space="0" w:color="auto"/>
                        <w:left w:val="none" w:sz="0" w:space="0" w:color="auto"/>
                        <w:bottom w:val="none" w:sz="0" w:space="0" w:color="auto"/>
                        <w:right w:val="none" w:sz="0" w:space="0" w:color="auto"/>
                      </w:divBdr>
                    </w:div>
                    <w:div w:id="784351135">
                      <w:marLeft w:val="0"/>
                      <w:marRight w:val="0"/>
                      <w:marTop w:val="0"/>
                      <w:marBottom w:val="0"/>
                      <w:divBdr>
                        <w:top w:val="none" w:sz="0" w:space="0" w:color="auto"/>
                        <w:left w:val="none" w:sz="0" w:space="0" w:color="auto"/>
                        <w:bottom w:val="none" w:sz="0" w:space="0" w:color="auto"/>
                        <w:right w:val="none" w:sz="0" w:space="0" w:color="auto"/>
                      </w:divBdr>
                    </w:div>
                    <w:div w:id="1412434242">
                      <w:marLeft w:val="0"/>
                      <w:marRight w:val="0"/>
                      <w:marTop w:val="0"/>
                      <w:marBottom w:val="0"/>
                      <w:divBdr>
                        <w:top w:val="none" w:sz="0" w:space="0" w:color="auto"/>
                        <w:left w:val="none" w:sz="0" w:space="0" w:color="auto"/>
                        <w:bottom w:val="none" w:sz="0" w:space="0" w:color="auto"/>
                        <w:right w:val="none" w:sz="0" w:space="0" w:color="auto"/>
                      </w:divBdr>
                    </w:div>
                    <w:div w:id="757485848">
                      <w:marLeft w:val="0"/>
                      <w:marRight w:val="0"/>
                      <w:marTop w:val="0"/>
                      <w:marBottom w:val="0"/>
                      <w:divBdr>
                        <w:top w:val="none" w:sz="0" w:space="0" w:color="auto"/>
                        <w:left w:val="none" w:sz="0" w:space="0" w:color="auto"/>
                        <w:bottom w:val="none" w:sz="0" w:space="0" w:color="auto"/>
                        <w:right w:val="none" w:sz="0" w:space="0" w:color="auto"/>
                      </w:divBdr>
                    </w:div>
                    <w:div w:id="757024010">
                      <w:marLeft w:val="0"/>
                      <w:marRight w:val="0"/>
                      <w:marTop w:val="0"/>
                      <w:marBottom w:val="0"/>
                      <w:divBdr>
                        <w:top w:val="none" w:sz="0" w:space="0" w:color="auto"/>
                        <w:left w:val="none" w:sz="0" w:space="0" w:color="auto"/>
                        <w:bottom w:val="none" w:sz="0" w:space="0" w:color="auto"/>
                        <w:right w:val="none" w:sz="0" w:space="0" w:color="auto"/>
                      </w:divBdr>
                    </w:div>
                    <w:div w:id="924847872">
                      <w:marLeft w:val="0"/>
                      <w:marRight w:val="0"/>
                      <w:marTop w:val="0"/>
                      <w:marBottom w:val="0"/>
                      <w:divBdr>
                        <w:top w:val="none" w:sz="0" w:space="0" w:color="auto"/>
                        <w:left w:val="none" w:sz="0" w:space="0" w:color="auto"/>
                        <w:bottom w:val="none" w:sz="0" w:space="0" w:color="auto"/>
                        <w:right w:val="none" w:sz="0" w:space="0" w:color="auto"/>
                      </w:divBdr>
                    </w:div>
                    <w:div w:id="1825506044">
                      <w:marLeft w:val="0"/>
                      <w:marRight w:val="0"/>
                      <w:marTop w:val="0"/>
                      <w:marBottom w:val="0"/>
                      <w:divBdr>
                        <w:top w:val="none" w:sz="0" w:space="0" w:color="auto"/>
                        <w:left w:val="none" w:sz="0" w:space="0" w:color="auto"/>
                        <w:bottom w:val="none" w:sz="0" w:space="0" w:color="auto"/>
                        <w:right w:val="none" w:sz="0" w:space="0" w:color="auto"/>
                      </w:divBdr>
                    </w:div>
                    <w:div w:id="309940808">
                      <w:marLeft w:val="0"/>
                      <w:marRight w:val="0"/>
                      <w:marTop w:val="0"/>
                      <w:marBottom w:val="0"/>
                      <w:divBdr>
                        <w:top w:val="none" w:sz="0" w:space="0" w:color="auto"/>
                        <w:left w:val="none" w:sz="0" w:space="0" w:color="auto"/>
                        <w:bottom w:val="none" w:sz="0" w:space="0" w:color="auto"/>
                        <w:right w:val="none" w:sz="0" w:space="0" w:color="auto"/>
                      </w:divBdr>
                    </w:div>
                    <w:div w:id="770317954">
                      <w:marLeft w:val="0"/>
                      <w:marRight w:val="0"/>
                      <w:marTop w:val="0"/>
                      <w:marBottom w:val="0"/>
                      <w:divBdr>
                        <w:top w:val="none" w:sz="0" w:space="0" w:color="auto"/>
                        <w:left w:val="none" w:sz="0" w:space="0" w:color="auto"/>
                        <w:bottom w:val="none" w:sz="0" w:space="0" w:color="auto"/>
                        <w:right w:val="none" w:sz="0" w:space="0" w:color="auto"/>
                      </w:divBdr>
                    </w:div>
                    <w:div w:id="1858036911">
                      <w:marLeft w:val="0"/>
                      <w:marRight w:val="0"/>
                      <w:marTop w:val="0"/>
                      <w:marBottom w:val="0"/>
                      <w:divBdr>
                        <w:top w:val="none" w:sz="0" w:space="0" w:color="auto"/>
                        <w:left w:val="none" w:sz="0" w:space="0" w:color="auto"/>
                        <w:bottom w:val="none" w:sz="0" w:space="0" w:color="auto"/>
                        <w:right w:val="none" w:sz="0" w:space="0" w:color="auto"/>
                      </w:divBdr>
                    </w:div>
                    <w:div w:id="1154565065">
                      <w:marLeft w:val="0"/>
                      <w:marRight w:val="0"/>
                      <w:marTop w:val="0"/>
                      <w:marBottom w:val="0"/>
                      <w:divBdr>
                        <w:top w:val="none" w:sz="0" w:space="0" w:color="auto"/>
                        <w:left w:val="none" w:sz="0" w:space="0" w:color="auto"/>
                        <w:bottom w:val="none" w:sz="0" w:space="0" w:color="auto"/>
                        <w:right w:val="none" w:sz="0" w:space="0" w:color="auto"/>
                      </w:divBdr>
                    </w:div>
                    <w:div w:id="150369259">
                      <w:marLeft w:val="0"/>
                      <w:marRight w:val="0"/>
                      <w:marTop w:val="0"/>
                      <w:marBottom w:val="0"/>
                      <w:divBdr>
                        <w:top w:val="none" w:sz="0" w:space="0" w:color="auto"/>
                        <w:left w:val="none" w:sz="0" w:space="0" w:color="auto"/>
                        <w:bottom w:val="none" w:sz="0" w:space="0" w:color="auto"/>
                        <w:right w:val="none" w:sz="0" w:space="0" w:color="auto"/>
                      </w:divBdr>
                    </w:div>
                    <w:div w:id="1006857681">
                      <w:marLeft w:val="0"/>
                      <w:marRight w:val="0"/>
                      <w:marTop w:val="0"/>
                      <w:marBottom w:val="0"/>
                      <w:divBdr>
                        <w:top w:val="none" w:sz="0" w:space="0" w:color="auto"/>
                        <w:left w:val="none" w:sz="0" w:space="0" w:color="auto"/>
                        <w:bottom w:val="none" w:sz="0" w:space="0" w:color="auto"/>
                        <w:right w:val="none" w:sz="0" w:space="0" w:color="auto"/>
                      </w:divBdr>
                    </w:div>
                    <w:div w:id="608241170">
                      <w:marLeft w:val="0"/>
                      <w:marRight w:val="0"/>
                      <w:marTop w:val="0"/>
                      <w:marBottom w:val="0"/>
                      <w:divBdr>
                        <w:top w:val="none" w:sz="0" w:space="0" w:color="auto"/>
                        <w:left w:val="none" w:sz="0" w:space="0" w:color="auto"/>
                        <w:bottom w:val="none" w:sz="0" w:space="0" w:color="auto"/>
                        <w:right w:val="none" w:sz="0" w:space="0" w:color="auto"/>
                      </w:divBdr>
                    </w:div>
                    <w:div w:id="1529756850">
                      <w:marLeft w:val="0"/>
                      <w:marRight w:val="0"/>
                      <w:marTop w:val="0"/>
                      <w:marBottom w:val="0"/>
                      <w:divBdr>
                        <w:top w:val="none" w:sz="0" w:space="0" w:color="auto"/>
                        <w:left w:val="none" w:sz="0" w:space="0" w:color="auto"/>
                        <w:bottom w:val="none" w:sz="0" w:space="0" w:color="auto"/>
                        <w:right w:val="none" w:sz="0" w:space="0" w:color="auto"/>
                      </w:divBdr>
                    </w:div>
                    <w:div w:id="172693833">
                      <w:marLeft w:val="0"/>
                      <w:marRight w:val="0"/>
                      <w:marTop w:val="0"/>
                      <w:marBottom w:val="0"/>
                      <w:divBdr>
                        <w:top w:val="none" w:sz="0" w:space="0" w:color="auto"/>
                        <w:left w:val="none" w:sz="0" w:space="0" w:color="auto"/>
                        <w:bottom w:val="none" w:sz="0" w:space="0" w:color="auto"/>
                        <w:right w:val="none" w:sz="0" w:space="0" w:color="auto"/>
                      </w:divBdr>
                    </w:div>
                    <w:div w:id="349794339">
                      <w:marLeft w:val="0"/>
                      <w:marRight w:val="0"/>
                      <w:marTop w:val="0"/>
                      <w:marBottom w:val="0"/>
                      <w:divBdr>
                        <w:top w:val="none" w:sz="0" w:space="0" w:color="auto"/>
                        <w:left w:val="none" w:sz="0" w:space="0" w:color="auto"/>
                        <w:bottom w:val="none" w:sz="0" w:space="0" w:color="auto"/>
                        <w:right w:val="none" w:sz="0" w:space="0" w:color="auto"/>
                      </w:divBdr>
                    </w:div>
                    <w:div w:id="98528697">
                      <w:marLeft w:val="0"/>
                      <w:marRight w:val="0"/>
                      <w:marTop w:val="0"/>
                      <w:marBottom w:val="0"/>
                      <w:divBdr>
                        <w:top w:val="none" w:sz="0" w:space="0" w:color="auto"/>
                        <w:left w:val="none" w:sz="0" w:space="0" w:color="auto"/>
                        <w:bottom w:val="none" w:sz="0" w:space="0" w:color="auto"/>
                        <w:right w:val="none" w:sz="0" w:space="0" w:color="auto"/>
                      </w:divBdr>
                    </w:div>
                    <w:div w:id="2016807131">
                      <w:marLeft w:val="0"/>
                      <w:marRight w:val="0"/>
                      <w:marTop w:val="0"/>
                      <w:marBottom w:val="0"/>
                      <w:divBdr>
                        <w:top w:val="none" w:sz="0" w:space="0" w:color="auto"/>
                        <w:left w:val="none" w:sz="0" w:space="0" w:color="auto"/>
                        <w:bottom w:val="none" w:sz="0" w:space="0" w:color="auto"/>
                        <w:right w:val="none" w:sz="0" w:space="0" w:color="auto"/>
                      </w:divBdr>
                    </w:div>
                    <w:div w:id="1258439070">
                      <w:marLeft w:val="0"/>
                      <w:marRight w:val="0"/>
                      <w:marTop w:val="0"/>
                      <w:marBottom w:val="0"/>
                      <w:divBdr>
                        <w:top w:val="none" w:sz="0" w:space="0" w:color="auto"/>
                        <w:left w:val="none" w:sz="0" w:space="0" w:color="auto"/>
                        <w:bottom w:val="none" w:sz="0" w:space="0" w:color="auto"/>
                        <w:right w:val="none" w:sz="0" w:space="0" w:color="auto"/>
                      </w:divBdr>
                    </w:div>
                    <w:div w:id="1638798646">
                      <w:marLeft w:val="0"/>
                      <w:marRight w:val="0"/>
                      <w:marTop w:val="0"/>
                      <w:marBottom w:val="0"/>
                      <w:divBdr>
                        <w:top w:val="none" w:sz="0" w:space="0" w:color="auto"/>
                        <w:left w:val="none" w:sz="0" w:space="0" w:color="auto"/>
                        <w:bottom w:val="none" w:sz="0" w:space="0" w:color="auto"/>
                        <w:right w:val="none" w:sz="0" w:space="0" w:color="auto"/>
                      </w:divBdr>
                    </w:div>
                    <w:div w:id="1442919897">
                      <w:marLeft w:val="0"/>
                      <w:marRight w:val="0"/>
                      <w:marTop w:val="0"/>
                      <w:marBottom w:val="0"/>
                      <w:divBdr>
                        <w:top w:val="none" w:sz="0" w:space="0" w:color="auto"/>
                        <w:left w:val="none" w:sz="0" w:space="0" w:color="auto"/>
                        <w:bottom w:val="none" w:sz="0" w:space="0" w:color="auto"/>
                        <w:right w:val="none" w:sz="0" w:space="0" w:color="auto"/>
                      </w:divBdr>
                    </w:div>
                    <w:div w:id="1315641735">
                      <w:marLeft w:val="0"/>
                      <w:marRight w:val="0"/>
                      <w:marTop w:val="0"/>
                      <w:marBottom w:val="0"/>
                      <w:divBdr>
                        <w:top w:val="none" w:sz="0" w:space="0" w:color="auto"/>
                        <w:left w:val="none" w:sz="0" w:space="0" w:color="auto"/>
                        <w:bottom w:val="none" w:sz="0" w:space="0" w:color="auto"/>
                        <w:right w:val="none" w:sz="0" w:space="0" w:color="auto"/>
                      </w:divBdr>
                    </w:div>
                    <w:div w:id="1295285709">
                      <w:marLeft w:val="0"/>
                      <w:marRight w:val="0"/>
                      <w:marTop w:val="0"/>
                      <w:marBottom w:val="0"/>
                      <w:divBdr>
                        <w:top w:val="none" w:sz="0" w:space="0" w:color="auto"/>
                        <w:left w:val="none" w:sz="0" w:space="0" w:color="auto"/>
                        <w:bottom w:val="none" w:sz="0" w:space="0" w:color="auto"/>
                        <w:right w:val="none" w:sz="0" w:space="0" w:color="auto"/>
                      </w:divBdr>
                    </w:div>
                    <w:div w:id="1363284010">
                      <w:marLeft w:val="0"/>
                      <w:marRight w:val="0"/>
                      <w:marTop w:val="0"/>
                      <w:marBottom w:val="0"/>
                      <w:divBdr>
                        <w:top w:val="none" w:sz="0" w:space="0" w:color="auto"/>
                        <w:left w:val="none" w:sz="0" w:space="0" w:color="auto"/>
                        <w:bottom w:val="none" w:sz="0" w:space="0" w:color="auto"/>
                        <w:right w:val="none" w:sz="0" w:space="0" w:color="auto"/>
                      </w:divBdr>
                    </w:div>
                    <w:div w:id="366806544">
                      <w:marLeft w:val="0"/>
                      <w:marRight w:val="0"/>
                      <w:marTop w:val="0"/>
                      <w:marBottom w:val="0"/>
                      <w:divBdr>
                        <w:top w:val="none" w:sz="0" w:space="0" w:color="auto"/>
                        <w:left w:val="none" w:sz="0" w:space="0" w:color="auto"/>
                        <w:bottom w:val="none" w:sz="0" w:space="0" w:color="auto"/>
                        <w:right w:val="none" w:sz="0" w:space="0" w:color="auto"/>
                      </w:divBdr>
                    </w:div>
                    <w:div w:id="553078761">
                      <w:marLeft w:val="0"/>
                      <w:marRight w:val="0"/>
                      <w:marTop w:val="0"/>
                      <w:marBottom w:val="0"/>
                      <w:divBdr>
                        <w:top w:val="none" w:sz="0" w:space="0" w:color="auto"/>
                        <w:left w:val="none" w:sz="0" w:space="0" w:color="auto"/>
                        <w:bottom w:val="none" w:sz="0" w:space="0" w:color="auto"/>
                        <w:right w:val="none" w:sz="0" w:space="0" w:color="auto"/>
                      </w:divBdr>
                    </w:div>
                    <w:div w:id="1310593751">
                      <w:marLeft w:val="0"/>
                      <w:marRight w:val="0"/>
                      <w:marTop w:val="0"/>
                      <w:marBottom w:val="0"/>
                      <w:divBdr>
                        <w:top w:val="none" w:sz="0" w:space="0" w:color="auto"/>
                        <w:left w:val="none" w:sz="0" w:space="0" w:color="auto"/>
                        <w:bottom w:val="none" w:sz="0" w:space="0" w:color="auto"/>
                        <w:right w:val="none" w:sz="0" w:space="0" w:color="auto"/>
                      </w:divBdr>
                    </w:div>
                    <w:div w:id="1601333740">
                      <w:marLeft w:val="0"/>
                      <w:marRight w:val="0"/>
                      <w:marTop w:val="0"/>
                      <w:marBottom w:val="0"/>
                      <w:divBdr>
                        <w:top w:val="none" w:sz="0" w:space="0" w:color="auto"/>
                        <w:left w:val="none" w:sz="0" w:space="0" w:color="auto"/>
                        <w:bottom w:val="none" w:sz="0" w:space="0" w:color="auto"/>
                        <w:right w:val="none" w:sz="0" w:space="0" w:color="auto"/>
                      </w:divBdr>
                    </w:div>
                    <w:div w:id="406078671">
                      <w:marLeft w:val="0"/>
                      <w:marRight w:val="0"/>
                      <w:marTop w:val="0"/>
                      <w:marBottom w:val="0"/>
                      <w:divBdr>
                        <w:top w:val="none" w:sz="0" w:space="0" w:color="auto"/>
                        <w:left w:val="none" w:sz="0" w:space="0" w:color="auto"/>
                        <w:bottom w:val="none" w:sz="0" w:space="0" w:color="auto"/>
                        <w:right w:val="none" w:sz="0" w:space="0" w:color="auto"/>
                      </w:divBdr>
                    </w:div>
                    <w:div w:id="1533424110">
                      <w:marLeft w:val="0"/>
                      <w:marRight w:val="0"/>
                      <w:marTop w:val="0"/>
                      <w:marBottom w:val="0"/>
                      <w:divBdr>
                        <w:top w:val="none" w:sz="0" w:space="0" w:color="auto"/>
                        <w:left w:val="none" w:sz="0" w:space="0" w:color="auto"/>
                        <w:bottom w:val="none" w:sz="0" w:space="0" w:color="auto"/>
                        <w:right w:val="none" w:sz="0" w:space="0" w:color="auto"/>
                      </w:divBdr>
                    </w:div>
                    <w:div w:id="207570194">
                      <w:marLeft w:val="0"/>
                      <w:marRight w:val="0"/>
                      <w:marTop w:val="0"/>
                      <w:marBottom w:val="0"/>
                      <w:divBdr>
                        <w:top w:val="none" w:sz="0" w:space="0" w:color="auto"/>
                        <w:left w:val="none" w:sz="0" w:space="0" w:color="auto"/>
                        <w:bottom w:val="none" w:sz="0" w:space="0" w:color="auto"/>
                        <w:right w:val="none" w:sz="0" w:space="0" w:color="auto"/>
                      </w:divBdr>
                    </w:div>
                    <w:div w:id="1886020417">
                      <w:marLeft w:val="0"/>
                      <w:marRight w:val="0"/>
                      <w:marTop w:val="0"/>
                      <w:marBottom w:val="0"/>
                      <w:divBdr>
                        <w:top w:val="none" w:sz="0" w:space="0" w:color="auto"/>
                        <w:left w:val="none" w:sz="0" w:space="0" w:color="auto"/>
                        <w:bottom w:val="none" w:sz="0" w:space="0" w:color="auto"/>
                        <w:right w:val="none" w:sz="0" w:space="0" w:color="auto"/>
                      </w:divBdr>
                    </w:div>
                    <w:div w:id="1726101636">
                      <w:marLeft w:val="0"/>
                      <w:marRight w:val="0"/>
                      <w:marTop w:val="0"/>
                      <w:marBottom w:val="0"/>
                      <w:divBdr>
                        <w:top w:val="none" w:sz="0" w:space="0" w:color="auto"/>
                        <w:left w:val="none" w:sz="0" w:space="0" w:color="auto"/>
                        <w:bottom w:val="none" w:sz="0" w:space="0" w:color="auto"/>
                        <w:right w:val="none" w:sz="0" w:space="0" w:color="auto"/>
                      </w:divBdr>
                    </w:div>
                    <w:div w:id="877816528">
                      <w:marLeft w:val="0"/>
                      <w:marRight w:val="0"/>
                      <w:marTop w:val="0"/>
                      <w:marBottom w:val="0"/>
                      <w:divBdr>
                        <w:top w:val="none" w:sz="0" w:space="0" w:color="auto"/>
                        <w:left w:val="none" w:sz="0" w:space="0" w:color="auto"/>
                        <w:bottom w:val="none" w:sz="0" w:space="0" w:color="auto"/>
                        <w:right w:val="none" w:sz="0" w:space="0" w:color="auto"/>
                      </w:divBdr>
                    </w:div>
                    <w:div w:id="1708797574">
                      <w:marLeft w:val="0"/>
                      <w:marRight w:val="0"/>
                      <w:marTop w:val="0"/>
                      <w:marBottom w:val="0"/>
                      <w:divBdr>
                        <w:top w:val="none" w:sz="0" w:space="0" w:color="auto"/>
                        <w:left w:val="none" w:sz="0" w:space="0" w:color="auto"/>
                        <w:bottom w:val="none" w:sz="0" w:space="0" w:color="auto"/>
                        <w:right w:val="none" w:sz="0" w:space="0" w:color="auto"/>
                      </w:divBdr>
                    </w:div>
                    <w:div w:id="1900553072">
                      <w:marLeft w:val="0"/>
                      <w:marRight w:val="0"/>
                      <w:marTop w:val="0"/>
                      <w:marBottom w:val="0"/>
                      <w:divBdr>
                        <w:top w:val="none" w:sz="0" w:space="0" w:color="auto"/>
                        <w:left w:val="none" w:sz="0" w:space="0" w:color="auto"/>
                        <w:bottom w:val="none" w:sz="0" w:space="0" w:color="auto"/>
                        <w:right w:val="none" w:sz="0" w:space="0" w:color="auto"/>
                      </w:divBdr>
                    </w:div>
                    <w:div w:id="451705238">
                      <w:marLeft w:val="0"/>
                      <w:marRight w:val="0"/>
                      <w:marTop w:val="0"/>
                      <w:marBottom w:val="0"/>
                      <w:divBdr>
                        <w:top w:val="none" w:sz="0" w:space="0" w:color="auto"/>
                        <w:left w:val="none" w:sz="0" w:space="0" w:color="auto"/>
                        <w:bottom w:val="none" w:sz="0" w:space="0" w:color="auto"/>
                        <w:right w:val="none" w:sz="0" w:space="0" w:color="auto"/>
                      </w:divBdr>
                    </w:div>
                    <w:div w:id="707877859">
                      <w:marLeft w:val="0"/>
                      <w:marRight w:val="0"/>
                      <w:marTop w:val="0"/>
                      <w:marBottom w:val="0"/>
                      <w:divBdr>
                        <w:top w:val="none" w:sz="0" w:space="0" w:color="auto"/>
                        <w:left w:val="none" w:sz="0" w:space="0" w:color="auto"/>
                        <w:bottom w:val="none" w:sz="0" w:space="0" w:color="auto"/>
                        <w:right w:val="none" w:sz="0" w:space="0" w:color="auto"/>
                      </w:divBdr>
                    </w:div>
                    <w:div w:id="1161891538">
                      <w:marLeft w:val="0"/>
                      <w:marRight w:val="0"/>
                      <w:marTop w:val="0"/>
                      <w:marBottom w:val="0"/>
                      <w:divBdr>
                        <w:top w:val="none" w:sz="0" w:space="0" w:color="auto"/>
                        <w:left w:val="none" w:sz="0" w:space="0" w:color="auto"/>
                        <w:bottom w:val="none" w:sz="0" w:space="0" w:color="auto"/>
                        <w:right w:val="none" w:sz="0" w:space="0" w:color="auto"/>
                      </w:divBdr>
                    </w:div>
                    <w:div w:id="563217512">
                      <w:marLeft w:val="0"/>
                      <w:marRight w:val="0"/>
                      <w:marTop w:val="0"/>
                      <w:marBottom w:val="0"/>
                      <w:divBdr>
                        <w:top w:val="none" w:sz="0" w:space="0" w:color="auto"/>
                        <w:left w:val="none" w:sz="0" w:space="0" w:color="auto"/>
                        <w:bottom w:val="none" w:sz="0" w:space="0" w:color="auto"/>
                        <w:right w:val="none" w:sz="0" w:space="0" w:color="auto"/>
                      </w:divBdr>
                    </w:div>
                    <w:div w:id="446389998">
                      <w:marLeft w:val="0"/>
                      <w:marRight w:val="0"/>
                      <w:marTop w:val="0"/>
                      <w:marBottom w:val="0"/>
                      <w:divBdr>
                        <w:top w:val="none" w:sz="0" w:space="0" w:color="auto"/>
                        <w:left w:val="none" w:sz="0" w:space="0" w:color="auto"/>
                        <w:bottom w:val="none" w:sz="0" w:space="0" w:color="auto"/>
                        <w:right w:val="none" w:sz="0" w:space="0" w:color="auto"/>
                      </w:divBdr>
                    </w:div>
                    <w:div w:id="31539477">
                      <w:marLeft w:val="0"/>
                      <w:marRight w:val="0"/>
                      <w:marTop w:val="0"/>
                      <w:marBottom w:val="0"/>
                      <w:divBdr>
                        <w:top w:val="none" w:sz="0" w:space="0" w:color="auto"/>
                        <w:left w:val="none" w:sz="0" w:space="0" w:color="auto"/>
                        <w:bottom w:val="none" w:sz="0" w:space="0" w:color="auto"/>
                        <w:right w:val="none" w:sz="0" w:space="0" w:color="auto"/>
                      </w:divBdr>
                    </w:div>
                    <w:div w:id="1514146826">
                      <w:marLeft w:val="0"/>
                      <w:marRight w:val="0"/>
                      <w:marTop w:val="0"/>
                      <w:marBottom w:val="0"/>
                      <w:divBdr>
                        <w:top w:val="none" w:sz="0" w:space="0" w:color="auto"/>
                        <w:left w:val="none" w:sz="0" w:space="0" w:color="auto"/>
                        <w:bottom w:val="none" w:sz="0" w:space="0" w:color="auto"/>
                        <w:right w:val="none" w:sz="0" w:space="0" w:color="auto"/>
                      </w:divBdr>
                    </w:div>
                    <w:div w:id="1485197259">
                      <w:marLeft w:val="0"/>
                      <w:marRight w:val="0"/>
                      <w:marTop w:val="0"/>
                      <w:marBottom w:val="0"/>
                      <w:divBdr>
                        <w:top w:val="none" w:sz="0" w:space="0" w:color="auto"/>
                        <w:left w:val="none" w:sz="0" w:space="0" w:color="auto"/>
                        <w:bottom w:val="none" w:sz="0" w:space="0" w:color="auto"/>
                        <w:right w:val="none" w:sz="0" w:space="0" w:color="auto"/>
                      </w:divBdr>
                    </w:div>
                    <w:div w:id="950479092">
                      <w:marLeft w:val="0"/>
                      <w:marRight w:val="0"/>
                      <w:marTop w:val="0"/>
                      <w:marBottom w:val="0"/>
                      <w:divBdr>
                        <w:top w:val="none" w:sz="0" w:space="0" w:color="auto"/>
                        <w:left w:val="none" w:sz="0" w:space="0" w:color="auto"/>
                        <w:bottom w:val="none" w:sz="0" w:space="0" w:color="auto"/>
                        <w:right w:val="none" w:sz="0" w:space="0" w:color="auto"/>
                      </w:divBdr>
                    </w:div>
                    <w:div w:id="677000042">
                      <w:marLeft w:val="0"/>
                      <w:marRight w:val="0"/>
                      <w:marTop w:val="0"/>
                      <w:marBottom w:val="0"/>
                      <w:divBdr>
                        <w:top w:val="none" w:sz="0" w:space="0" w:color="auto"/>
                        <w:left w:val="none" w:sz="0" w:space="0" w:color="auto"/>
                        <w:bottom w:val="none" w:sz="0" w:space="0" w:color="auto"/>
                        <w:right w:val="none" w:sz="0" w:space="0" w:color="auto"/>
                      </w:divBdr>
                    </w:div>
                    <w:div w:id="1929390746">
                      <w:marLeft w:val="0"/>
                      <w:marRight w:val="0"/>
                      <w:marTop w:val="0"/>
                      <w:marBottom w:val="0"/>
                      <w:divBdr>
                        <w:top w:val="none" w:sz="0" w:space="0" w:color="auto"/>
                        <w:left w:val="none" w:sz="0" w:space="0" w:color="auto"/>
                        <w:bottom w:val="none" w:sz="0" w:space="0" w:color="auto"/>
                        <w:right w:val="none" w:sz="0" w:space="0" w:color="auto"/>
                      </w:divBdr>
                    </w:div>
                    <w:div w:id="1701197230">
                      <w:marLeft w:val="0"/>
                      <w:marRight w:val="0"/>
                      <w:marTop w:val="0"/>
                      <w:marBottom w:val="0"/>
                      <w:divBdr>
                        <w:top w:val="none" w:sz="0" w:space="0" w:color="auto"/>
                        <w:left w:val="none" w:sz="0" w:space="0" w:color="auto"/>
                        <w:bottom w:val="none" w:sz="0" w:space="0" w:color="auto"/>
                        <w:right w:val="none" w:sz="0" w:space="0" w:color="auto"/>
                      </w:divBdr>
                    </w:div>
                    <w:div w:id="1948582362">
                      <w:marLeft w:val="0"/>
                      <w:marRight w:val="0"/>
                      <w:marTop w:val="0"/>
                      <w:marBottom w:val="0"/>
                      <w:divBdr>
                        <w:top w:val="none" w:sz="0" w:space="0" w:color="auto"/>
                        <w:left w:val="none" w:sz="0" w:space="0" w:color="auto"/>
                        <w:bottom w:val="none" w:sz="0" w:space="0" w:color="auto"/>
                        <w:right w:val="none" w:sz="0" w:space="0" w:color="auto"/>
                      </w:divBdr>
                    </w:div>
                    <w:div w:id="512843257">
                      <w:marLeft w:val="0"/>
                      <w:marRight w:val="0"/>
                      <w:marTop w:val="0"/>
                      <w:marBottom w:val="0"/>
                      <w:divBdr>
                        <w:top w:val="none" w:sz="0" w:space="0" w:color="auto"/>
                        <w:left w:val="none" w:sz="0" w:space="0" w:color="auto"/>
                        <w:bottom w:val="none" w:sz="0" w:space="0" w:color="auto"/>
                        <w:right w:val="none" w:sz="0" w:space="0" w:color="auto"/>
                      </w:divBdr>
                    </w:div>
                    <w:div w:id="761532639">
                      <w:marLeft w:val="0"/>
                      <w:marRight w:val="0"/>
                      <w:marTop w:val="0"/>
                      <w:marBottom w:val="0"/>
                      <w:divBdr>
                        <w:top w:val="none" w:sz="0" w:space="0" w:color="auto"/>
                        <w:left w:val="none" w:sz="0" w:space="0" w:color="auto"/>
                        <w:bottom w:val="none" w:sz="0" w:space="0" w:color="auto"/>
                        <w:right w:val="none" w:sz="0" w:space="0" w:color="auto"/>
                      </w:divBdr>
                    </w:div>
                    <w:div w:id="986662352">
                      <w:marLeft w:val="0"/>
                      <w:marRight w:val="0"/>
                      <w:marTop w:val="0"/>
                      <w:marBottom w:val="0"/>
                      <w:divBdr>
                        <w:top w:val="none" w:sz="0" w:space="0" w:color="auto"/>
                        <w:left w:val="none" w:sz="0" w:space="0" w:color="auto"/>
                        <w:bottom w:val="none" w:sz="0" w:space="0" w:color="auto"/>
                        <w:right w:val="none" w:sz="0" w:space="0" w:color="auto"/>
                      </w:divBdr>
                    </w:div>
                    <w:div w:id="1551645966">
                      <w:marLeft w:val="0"/>
                      <w:marRight w:val="0"/>
                      <w:marTop w:val="0"/>
                      <w:marBottom w:val="0"/>
                      <w:divBdr>
                        <w:top w:val="none" w:sz="0" w:space="0" w:color="auto"/>
                        <w:left w:val="none" w:sz="0" w:space="0" w:color="auto"/>
                        <w:bottom w:val="none" w:sz="0" w:space="0" w:color="auto"/>
                        <w:right w:val="none" w:sz="0" w:space="0" w:color="auto"/>
                      </w:divBdr>
                    </w:div>
                    <w:div w:id="1362392706">
                      <w:marLeft w:val="0"/>
                      <w:marRight w:val="0"/>
                      <w:marTop w:val="0"/>
                      <w:marBottom w:val="0"/>
                      <w:divBdr>
                        <w:top w:val="none" w:sz="0" w:space="0" w:color="auto"/>
                        <w:left w:val="none" w:sz="0" w:space="0" w:color="auto"/>
                        <w:bottom w:val="none" w:sz="0" w:space="0" w:color="auto"/>
                        <w:right w:val="none" w:sz="0" w:space="0" w:color="auto"/>
                      </w:divBdr>
                    </w:div>
                    <w:div w:id="159464800">
                      <w:marLeft w:val="0"/>
                      <w:marRight w:val="0"/>
                      <w:marTop w:val="0"/>
                      <w:marBottom w:val="0"/>
                      <w:divBdr>
                        <w:top w:val="none" w:sz="0" w:space="0" w:color="auto"/>
                        <w:left w:val="none" w:sz="0" w:space="0" w:color="auto"/>
                        <w:bottom w:val="none" w:sz="0" w:space="0" w:color="auto"/>
                        <w:right w:val="none" w:sz="0" w:space="0" w:color="auto"/>
                      </w:divBdr>
                    </w:div>
                    <w:div w:id="362631652">
                      <w:marLeft w:val="0"/>
                      <w:marRight w:val="0"/>
                      <w:marTop w:val="0"/>
                      <w:marBottom w:val="0"/>
                      <w:divBdr>
                        <w:top w:val="none" w:sz="0" w:space="0" w:color="auto"/>
                        <w:left w:val="none" w:sz="0" w:space="0" w:color="auto"/>
                        <w:bottom w:val="none" w:sz="0" w:space="0" w:color="auto"/>
                        <w:right w:val="none" w:sz="0" w:space="0" w:color="auto"/>
                      </w:divBdr>
                    </w:div>
                    <w:div w:id="649600498">
                      <w:marLeft w:val="0"/>
                      <w:marRight w:val="0"/>
                      <w:marTop w:val="0"/>
                      <w:marBottom w:val="0"/>
                      <w:divBdr>
                        <w:top w:val="none" w:sz="0" w:space="0" w:color="auto"/>
                        <w:left w:val="none" w:sz="0" w:space="0" w:color="auto"/>
                        <w:bottom w:val="none" w:sz="0" w:space="0" w:color="auto"/>
                        <w:right w:val="none" w:sz="0" w:space="0" w:color="auto"/>
                      </w:divBdr>
                    </w:div>
                    <w:div w:id="1730880433">
                      <w:marLeft w:val="0"/>
                      <w:marRight w:val="0"/>
                      <w:marTop w:val="0"/>
                      <w:marBottom w:val="0"/>
                      <w:divBdr>
                        <w:top w:val="none" w:sz="0" w:space="0" w:color="auto"/>
                        <w:left w:val="none" w:sz="0" w:space="0" w:color="auto"/>
                        <w:bottom w:val="none" w:sz="0" w:space="0" w:color="auto"/>
                        <w:right w:val="none" w:sz="0" w:space="0" w:color="auto"/>
                      </w:divBdr>
                    </w:div>
                    <w:div w:id="1070694139">
                      <w:marLeft w:val="0"/>
                      <w:marRight w:val="0"/>
                      <w:marTop w:val="0"/>
                      <w:marBottom w:val="0"/>
                      <w:divBdr>
                        <w:top w:val="none" w:sz="0" w:space="0" w:color="auto"/>
                        <w:left w:val="none" w:sz="0" w:space="0" w:color="auto"/>
                        <w:bottom w:val="none" w:sz="0" w:space="0" w:color="auto"/>
                        <w:right w:val="none" w:sz="0" w:space="0" w:color="auto"/>
                      </w:divBdr>
                    </w:div>
                    <w:div w:id="517160008">
                      <w:marLeft w:val="0"/>
                      <w:marRight w:val="0"/>
                      <w:marTop w:val="0"/>
                      <w:marBottom w:val="0"/>
                      <w:divBdr>
                        <w:top w:val="none" w:sz="0" w:space="0" w:color="auto"/>
                        <w:left w:val="none" w:sz="0" w:space="0" w:color="auto"/>
                        <w:bottom w:val="none" w:sz="0" w:space="0" w:color="auto"/>
                        <w:right w:val="none" w:sz="0" w:space="0" w:color="auto"/>
                      </w:divBdr>
                    </w:div>
                    <w:div w:id="486870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2349237">
          <w:marLeft w:val="0"/>
          <w:marRight w:val="0"/>
          <w:marTop w:val="0"/>
          <w:marBottom w:val="0"/>
          <w:divBdr>
            <w:top w:val="none" w:sz="0" w:space="0" w:color="auto"/>
            <w:left w:val="none" w:sz="0" w:space="0" w:color="auto"/>
            <w:bottom w:val="none" w:sz="0" w:space="0" w:color="auto"/>
            <w:right w:val="none" w:sz="0" w:space="0" w:color="auto"/>
          </w:divBdr>
          <w:divsChild>
            <w:div w:id="874343115">
              <w:marLeft w:val="0"/>
              <w:marRight w:val="0"/>
              <w:marTop w:val="0"/>
              <w:marBottom w:val="0"/>
              <w:divBdr>
                <w:top w:val="none" w:sz="0" w:space="0" w:color="auto"/>
                <w:left w:val="none" w:sz="0" w:space="0" w:color="auto"/>
                <w:bottom w:val="none" w:sz="0" w:space="0" w:color="auto"/>
                <w:right w:val="none" w:sz="0" w:space="0" w:color="auto"/>
              </w:divBdr>
              <w:divsChild>
                <w:div w:id="469056034">
                  <w:marLeft w:val="0"/>
                  <w:marRight w:val="0"/>
                  <w:marTop w:val="0"/>
                  <w:marBottom w:val="0"/>
                  <w:divBdr>
                    <w:top w:val="none" w:sz="0" w:space="0" w:color="auto"/>
                    <w:left w:val="none" w:sz="0" w:space="0" w:color="auto"/>
                    <w:bottom w:val="none" w:sz="0" w:space="0" w:color="auto"/>
                    <w:right w:val="none" w:sz="0" w:space="0" w:color="auto"/>
                  </w:divBdr>
                  <w:divsChild>
                    <w:div w:id="1721317632">
                      <w:marLeft w:val="0"/>
                      <w:marRight w:val="0"/>
                      <w:marTop w:val="0"/>
                      <w:marBottom w:val="0"/>
                      <w:divBdr>
                        <w:top w:val="none" w:sz="0" w:space="0" w:color="auto"/>
                        <w:left w:val="none" w:sz="0" w:space="0" w:color="auto"/>
                        <w:bottom w:val="none" w:sz="0" w:space="0" w:color="auto"/>
                        <w:right w:val="none" w:sz="0" w:space="0" w:color="auto"/>
                      </w:divBdr>
                    </w:div>
                    <w:div w:id="1101801443">
                      <w:marLeft w:val="0"/>
                      <w:marRight w:val="0"/>
                      <w:marTop w:val="0"/>
                      <w:marBottom w:val="0"/>
                      <w:divBdr>
                        <w:top w:val="none" w:sz="0" w:space="0" w:color="auto"/>
                        <w:left w:val="none" w:sz="0" w:space="0" w:color="auto"/>
                        <w:bottom w:val="none" w:sz="0" w:space="0" w:color="auto"/>
                        <w:right w:val="none" w:sz="0" w:space="0" w:color="auto"/>
                      </w:divBdr>
                    </w:div>
                    <w:div w:id="858354468">
                      <w:marLeft w:val="0"/>
                      <w:marRight w:val="0"/>
                      <w:marTop w:val="0"/>
                      <w:marBottom w:val="0"/>
                      <w:divBdr>
                        <w:top w:val="none" w:sz="0" w:space="0" w:color="auto"/>
                        <w:left w:val="none" w:sz="0" w:space="0" w:color="auto"/>
                        <w:bottom w:val="none" w:sz="0" w:space="0" w:color="auto"/>
                        <w:right w:val="none" w:sz="0" w:space="0" w:color="auto"/>
                      </w:divBdr>
                    </w:div>
                    <w:div w:id="1418861514">
                      <w:marLeft w:val="0"/>
                      <w:marRight w:val="0"/>
                      <w:marTop w:val="0"/>
                      <w:marBottom w:val="0"/>
                      <w:divBdr>
                        <w:top w:val="none" w:sz="0" w:space="0" w:color="auto"/>
                        <w:left w:val="none" w:sz="0" w:space="0" w:color="auto"/>
                        <w:bottom w:val="none" w:sz="0" w:space="0" w:color="auto"/>
                        <w:right w:val="none" w:sz="0" w:space="0" w:color="auto"/>
                      </w:divBdr>
                    </w:div>
                    <w:div w:id="774595762">
                      <w:marLeft w:val="0"/>
                      <w:marRight w:val="0"/>
                      <w:marTop w:val="0"/>
                      <w:marBottom w:val="0"/>
                      <w:divBdr>
                        <w:top w:val="none" w:sz="0" w:space="0" w:color="auto"/>
                        <w:left w:val="none" w:sz="0" w:space="0" w:color="auto"/>
                        <w:bottom w:val="none" w:sz="0" w:space="0" w:color="auto"/>
                        <w:right w:val="none" w:sz="0" w:space="0" w:color="auto"/>
                      </w:divBdr>
                    </w:div>
                    <w:div w:id="580528870">
                      <w:marLeft w:val="0"/>
                      <w:marRight w:val="0"/>
                      <w:marTop w:val="0"/>
                      <w:marBottom w:val="0"/>
                      <w:divBdr>
                        <w:top w:val="none" w:sz="0" w:space="0" w:color="auto"/>
                        <w:left w:val="none" w:sz="0" w:space="0" w:color="auto"/>
                        <w:bottom w:val="none" w:sz="0" w:space="0" w:color="auto"/>
                        <w:right w:val="none" w:sz="0" w:space="0" w:color="auto"/>
                      </w:divBdr>
                    </w:div>
                    <w:div w:id="1279677466">
                      <w:marLeft w:val="0"/>
                      <w:marRight w:val="0"/>
                      <w:marTop w:val="0"/>
                      <w:marBottom w:val="0"/>
                      <w:divBdr>
                        <w:top w:val="none" w:sz="0" w:space="0" w:color="auto"/>
                        <w:left w:val="none" w:sz="0" w:space="0" w:color="auto"/>
                        <w:bottom w:val="none" w:sz="0" w:space="0" w:color="auto"/>
                        <w:right w:val="none" w:sz="0" w:space="0" w:color="auto"/>
                      </w:divBdr>
                    </w:div>
                    <w:div w:id="148257432">
                      <w:marLeft w:val="0"/>
                      <w:marRight w:val="0"/>
                      <w:marTop w:val="0"/>
                      <w:marBottom w:val="0"/>
                      <w:divBdr>
                        <w:top w:val="none" w:sz="0" w:space="0" w:color="auto"/>
                        <w:left w:val="none" w:sz="0" w:space="0" w:color="auto"/>
                        <w:bottom w:val="none" w:sz="0" w:space="0" w:color="auto"/>
                        <w:right w:val="none" w:sz="0" w:space="0" w:color="auto"/>
                      </w:divBdr>
                    </w:div>
                    <w:div w:id="96874422">
                      <w:marLeft w:val="0"/>
                      <w:marRight w:val="0"/>
                      <w:marTop w:val="0"/>
                      <w:marBottom w:val="0"/>
                      <w:divBdr>
                        <w:top w:val="none" w:sz="0" w:space="0" w:color="auto"/>
                        <w:left w:val="none" w:sz="0" w:space="0" w:color="auto"/>
                        <w:bottom w:val="none" w:sz="0" w:space="0" w:color="auto"/>
                        <w:right w:val="none" w:sz="0" w:space="0" w:color="auto"/>
                      </w:divBdr>
                    </w:div>
                    <w:div w:id="2100253598">
                      <w:marLeft w:val="0"/>
                      <w:marRight w:val="0"/>
                      <w:marTop w:val="0"/>
                      <w:marBottom w:val="0"/>
                      <w:divBdr>
                        <w:top w:val="none" w:sz="0" w:space="0" w:color="auto"/>
                        <w:left w:val="none" w:sz="0" w:space="0" w:color="auto"/>
                        <w:bottom w:val="none" w:sz="0" w:space="0" w:color="auto"/>
                        <w:right w:val="none" w:sz="0" w:space="0" w:color="auto"/>
                      </w:divBdr>
                    </w:div>
                    <w:div w:id="82149066">
                      <w:marLeft w:val="0"/>
                      <w:marRight w:val="0"/>
                      <w:marTop w:val="0"/>
                      <w:marBottom w:val="0"/>
                      <w:divBdr>
                        <w:top w:val="none" w:sz="0" w:space="0" w:color="auto"/>
                        <w:left w:val="none" w:sz="0" w:space="0" w:color="auto"/>
                        <w:bottom w:val="none" w:sz="0" w:space="0" w:color="auto"/>
                        <w:right w:val="none" w:sz="0" w:space="0" w:color="auto"/>
                      </w:divBdr>
                    </w:div>
                    <w:div w:id="1143038554">
                      <w:marLeft w:val="0"/>
                      <w:marRight w:val="0"/>
                      <w:marTop w:val="0"/>
                      <w:marBottom w:val="0"/>
                      <w:divBdr>
                        <w:top w:val="none" w:sz="0" w:space="0" w:color="auto"/>
                        <w:left w:val="none" w:sz="0" w:space="0" w:color="auto"/>
                        <w:bottom w:val="none" w:sz="0" w:space="0" w:color="auto"/>
                        <w:right w:val="none" w:sz="0" w:space="0" w:color="auto"/>
                      </w:divBdr>
                    </w:div>
                    <w:div w:id="897665553">
                      <w:marLeft w:val="0"/>
                      <w:marRight w:val="0"/>
                      <w:marTop w:val="0"/>
                      <w:marBottom w:val="0"/>
                      <w:divBdr>
                        <w:top w:val="none" w:sz="0" w:space="0" w:color="auto"/>
                        <w:left w:val="none" w:sz="0" w:space="0" w:color="auto"/>
                        <w:bottom w:val="none" w:sz="0" w:space="0" w:color="auto"/>
                        <w:right w:val="none" w:sz="0" w:space="0" w:color="auto"/>
                      </w:divBdr>
                    </w:div>
                    <w:div w:id="282660853">
                      <w:marLeft w:val="0"/>
                      <w:marRight w:val="0"/>
                      <w:marTop w:val="0"/>
                      <w:marBottom w:val="0"/>
                      <w:divBdr>
                        <w:top w:val="none" w:sz="0" w:space="0" w:color="auto"/>
                        <w:left w:val="none" w:sz="0" w:space="0" w:color="auto"/>
                        <w:bottom w:val="none" w:sz="0" w:space="0" w:color="auto"/>
                        <w:right w:val="none" w:sz="0" w:space="0" w:color="auto"/>
                      </w:divBdr>
                    </w:div>
                    <w:div w:id="919100464">
                      <w:marLeft w:val="0"/>
                      <w:marRight w:val="0"/>
                      <w:marTop w:val="0"/>
                      <w:marBottom w:val="0"/>
                      <w:divBdr>
                        <w:top w:val="none" w:sz="0" w:space="0" w:color="auto"/>
                        <w:left w:val="none" w:sz="0" w:space="0" w:color="auto"/>
                        <w:bottom w:val="none" w:sz="0" w:space="0" w:color="auto"/>
                        <w:right w:val="none" w:sz="0" w:space="0" w:color="auto"/>
                      </w:divBdr>
                    </w:div>
                    <w:div w:id="1020740682">
                      <w:marLeft w:val="0"/>
                      <w:marRight w:val="0"/>
                      <w:marTop w:val="0"/>
                      <w:marBottom w:val="0"/>
                      <w:divBdr>
                        <w:top w:val="none" w:sz="0" w:space="0" w:color="auto"/>
                        <w:left w:val="none" w:sz="0" w:space="0" w:color="auto"/>
                        <w:bottom w:val="none" w:sz="0" w:space="0" w:color="auto"/>
                        <w:right w:val="none" w:sz="0" w:space="0" w:color="auto"/>
                      </w:divBdr>
                    </w:div>
                    <w:div w:id="1425959756">
                      <w:marLeft w:val="0"/>
                      <w:marRight w:val="0"/>
                      <w:marTop w:val="0"/>
                      <w:marBottom w:val="0"/>
                      <w:divBdr>
                        <w:top w:val="none" w:sz="0" w:space="0" w:color="auto"/>
                        <w:left w:val="none" w:sz="0" w:space="0" w:color="auto"/>
                        <w:bottom w:val="none" w:sz="0" w:space="0" w:color="auto"/>
                        <w:right w:val="none" w:sz="0" w:space="0" w:color="auto"/>
                      </w:divBdr>
                    </w:div>
                    <w:div w:id="2009748544">
                      <w:marLeft w:val="0"/>
                      <w:marRight w:val="0"/>
                      <w:marTop w:val="0"/>
                      <w:marBottom w:val="0"/>
                      <w:divBdr>
                        <w:top w:val="none" w:sz="0" w:space="0" w:color="auto"/>
                        <w:left w:val="none" w:sz="0" w:space="0" w:color="auto"/>
                        <w:bottom w:val="none" w:sz="0" w:space="0" w:color="auto"/>
                        <w:right w:val="none" w:sz="0" w:space="0" w:color="auto"/>
                      </w:divBdr>
                    </w:div>
                    <w:div w:id="749498006">
                      <w:marLeft w:val="0"/>
                      <w:marRight w:val="0"/>
                      <w:marTop w:val="0"/>
                      <w:marBottom w:val="0"/>
                      <w:divBdr>
                        <w:top w:val="none" w:sz="0" w:space="0" w:color="auto"/>
                        <w:left w:val="none" w:sz="0" w:space="0" w:color="auto"/>
                        <w:bottom w:val="none" w:sz="0" w:space="0" w:color="auto"/>
                        <w:right w:val="none" w:sz="0" w:space="0" w:color="auto"/>
                      </w:divBdr>
                    </w:div>
                    <w:div w:id="144862309">
                      <w:marLeft w:val="0"/>
                      <w:marRight w:val="0"/>
                      <w:marTop w:val="0"/>
                      <w:marBottom w:val="0"/>
                      <w:divBdr>
                        <w:top w:val="none" w:sz="0" w:space="0" w:color="auto"/>
                        <w:left w:val="none" w:sz="0" w:space="0" w:color="auto"/>
                        <w:bottom w:val="none" w:sz="0" w:space="0" w:color="auto"/>
                        <w:right w:val="none" w:sz="0" w:space="0" w:color="auto"/>
                      </w:divBdr>
                    </w:div>
                    <w:div w:id="9454389">
                      <w:marLeft w:val="0"/>
                      <w:marRight w:val="0"/>
                      <w:marTop w:val="0"/>
                      <w:marBottom w:val="0"/>
                      <w:divBdr>
                        <w:top w:val="none" w:sz="0" w:space="0" w:color="auto"/>
                        <w:left w:val="none" w:sz="0" w:space="0" w:color="auto"/>
                        <w:bottom w:val="none" w:sz="0" w:space="0" w:color="auto"/>
                        <w:right w:val="none" w:sz="0" w:space="0" w:color="auto"/>
                      </w:divBdr>
                    </w:div>
                    <w:div w:id="1992440024">
                      <w:marLeft w:val="0"/>
                      <w:marRight w:val="0"/>
                      <w:marTop w:val="0"/>
                      <w:marBottom w:val="0"/>
                      <w:divBdr>
                        <w:top w:val="none" w:sz="0" w:space="0" w:color="auto"/>
                        <w:left w:val="none" w:sz="0" w:space="0" w:color="auto"/>
                        <w:bottom w:val="none" w:sz="0" w:space="0" w:color="auto"/>
                        <w:right w:val="none" w:sz="0" w:space="0" w:color="auto"/>
                      </w:divBdr>
                    </w:div>
                    <w:div w:id="1552420280">
                      <w:marLeft w:val="0"/>
                      <w:marRight w:val="0"/>
                      <w:marTop w:val="0"/>
                      <w:marBottom w:val="0"/>
                      <w:divBdr>
                        <w:top w:val="none" w:sz="0" w:space="0" w:color="auto"/>
                        <w:left w:val="none" w:sz="0" w:space="0" w:color="auto"/>
                        <w:bottom w:val="none" w:sz="0" w:space="0" w:color="auto"/>
                        <w:right w:val="none" w:sz="0" w:space="0" w:color="auto"/>
                      </w:divBdr>
                    </w:div>
                    <w:div w:id="1311594713">
                      <w:marLeft w:val="0"/>
                      <w:marRight w:val="0"/>
                      <w:marTop w:val="0"/>
                      <w:marBottom w:val="0"/>
                      <w:divBdr>
                        <w:top w:val="none" w:sz="0" w:space="0" w:color="auto"/>
                        <w:left w:val="none" w:sz="0" w:space="0" w:color="auto"/>
                        <w:bottom w:val="none" w:sz="0" w:space="0" w:color="auto"/>
                        <w:right w:val="none" w:sz="0" w:space="0" w:color="auto"/>
                      </w:divBdr>
                    </w:div>
                    <w:div w:id="784495547">
                      <w:marLeft w:val="0"/>
                      <w:marRight w:val="0"/>
                      <w:marTop w:val="0"/>
                      <w:marBottom w:val="0"/>
                      <w:divBdr>
                        <w:top w:val="none" w:sz="0" w:space="0" w:color="auto"/>
                        <w:left w:val="none" w:sz="0" w:space="0" w:color="auto"/>
                        <w:bottom w:val="none" w:sz="0" w:space="0" w:color="auto"/>
                        <w:right w:val="none" w:sz="0" w:space="0" w:color="auto"/>
                      </w:divBdr>
                    </w:div>
                    <w:div w:id="1715736305">
                      <w:marLeft w:val="0"/>
                      <w:marRight w:val="0"/>
                      <w:marTop w:val="0"/>
                      <w:marBottom w:val="0"/>
                      <w:divBdr>
                        <w:top w:val="none" w:sz="0" w:space="0" w:color="auto"/>
                        <w:left w:val="none" w:sz="0" w:space="0" w:color="auto"/>
                        <w:bottom w:val="none" w:sz="0" w:space="0" w:color="auto"/>
                        <w:right w:val="none" w:sz="0" w:space="0" w:color="auto"/>
                      </w:divBdr>
                    </w:div>
                    <w:div w:id="1259562874">
                      <w:marLeft w:val="0"/>
                      <w:marRight w:val="0"/>
                      <w:marTop w:val="0"/>
                      <w:marBottom w:val="0"/>
                      <w:divBdr>
                        <w:top w:val="none" w:sz="0" w:space="0" w:color="auto"/>
                        <w:left w:val="none" w:sz="0" w:space="0" w:color="auto"/>
                        <w:bottom w:val="none" w:sz="0" w:space="0" w:color="auto"/>
                        <w:right w:val="none" w:sz="0" w:space="0" w:color="auto"/>
                      </w:divBdr>
                    </w:div>
                    <w:div w:id="1442604899">
                      <w:marLeft w:val="0"/>
                      <w:marRight w:val="0"/>
                      <w:marTop w:val="0"/>
                      <w:marBottom w:val="0"/>
                      <w:divBdr>
                        <w:top w:val="none" w:sz="0" w:space="0" w:color="auto"/>
                        <w:left w:val="none" w:sz="0" w:space="0" w:color="auto"/>
                        <w:bottom w:val="none" w:sz="0" w:space="0" w:color="auto"/>
                        <w:right w:val="none" w:sz="0" w:space="0" w:color="auto"/>
                      </w:divBdr>
                    </w:div>
                    <w:div w:id="1532719051">
                      <w:marLeft w:val="0"/>
                      <w:marRight w:val="0"/>
                      <w:marTop w:val="0"/>
                      <w:marBottom w:val="0"/>
                      <w:divBdr>
                        <w:top w:val="none" w:sz="0" w:space="0" w:color="auto"/>
                        <w:left w:val="none" w:sz="0" w:space="0" w:color="auto"/>
                        <w:bottom w:val="none" w:sz="0" w:space="0" w:color="auto"/>
                        <w:right w:val="none" w:sz="0" w:space="0" w:color="auto"/>
                      </w:divBdr>
                    </w:div>
                    <w:div w:id="1905871992">
                      <w:marLeft w:val="0"/>
                      <w:marRight w:val="0"/>
                      <w:marTop w:val="0"/>
                      <w:marBottom w:val="0"/>
                      <w:divBdr>
                        <w:top w:val="none" w:sz="0" w:space="0" w:color="auto"/>
                        <w:left w:val="none" w:sz="0" w:space="0" w:color="auto"/>
                        <w:bottom w:val="none" w:sz="0" w:space="0" w:color="auto"/>
                        <w:right w:val="none" w:sz="0" w:space="0" w:color="auto"/>
                      </w:divBdr>
                    </w:div>
                    <w:div w:id="1031032976">
                      <w:marLeft w:val="0"/>
                      <w:marRight w:val="0"/>
                      <w:marTop w:val="0"/>
                      <w:marBottom w:val="0"/>
                      <w:divBdr>
                        <w:top w:val="none" w:sz="0" w:space="0" w:color="auto"/>
                        <w:left w:val="none" w:sz="0" w:space="0" w:color="auto"/>
                        <w:bottom w:val="none" w:sz="0" w:space="0" w:color="auto"/>
                        <w:right w:val="none" w:sz="0" w:space="0" w:color="auto"/>
                      </w:divBdr>
                    </w:div>
                    <w:div w:id="984235260">
                      <w:marLeft w:val="0"/>
                      <w:marRight w:val="0"/>
                      <w:marTop w:val="0"/>
                      <w:marBottom w:val="0"/>
                      <w:divBdr>
                        <w:top w:val="none" w:sz="0" w:space="0" w:color="auto"/>
                        <w:left w:val="none" w:sz="0" w:space="0" w:color="auto"/>
                        <w:bottom w:val="none" w:sz="0" w:space="0" w:color="auto"/>
                        <w:right w:val="none" w:sz="0" w:space="0" w:color="auto"/>
                      </w:divBdr>
                    </w:div>
                    <w:div w:id="545725217">
                      <w:marLeft w:val="0"/>
                      <w:marRight w:val="0"/>
                      <w:marTop w:val="0"/>
                      <w:marBottom w:val="0"/>
                      <w:divBdr>
                        <w:top w:val="none" w:sz="0" w:space="0" w:color="auto"/>
                        <w:left w:val="none" w:sz="0" w:space="0" w:color="auto"/>
                        <w:bottom w:val="none" w:sz="0" w:space="0" w:color="auto"/>
                        <w:right w:val="none" w:sz="0" w:space="0" w:color="auto"/>
                      </w:divBdr>
                    </w:div>
                    <w:div w:id="1584339893">
                      <w:marLeft w:val="0"/>
                      <w:marRight w:val="0"/>
                      <w:marTop w:val="0"/>
                      <w:marBottom w:val="0"/>
                      <w:divBdr>
                        <w:top w:val="none" w:sz="0" w:space="0" w:color="auto"/>
                        <w:left w:val="none" w:sz="0" w:space="0" w:color="auto"/>
                        <w:bottom w:val="none" w:sz="0" w:space="0" w:color="auto"/>
                        <w:right w:val="none" w:sz="0" w:space="0" w:color="auto"/>
                      </w:divBdr>
                    </w:div>
                    <w:div w:id="1857186054">
                      <w:marLeft w:val="0"/>
                      <w:marRight w:val="0"/>
                      <w:marTop w:val="0"/>
                      <w:marBottom w:val="0"/>
                      <w:divBdr>
                        <w:top w:val="none" w:sz="0" w:space="0" w:color="auto"/>
                        <w:left w:val="none" w:sz="0" w:space="0" w:color="auto"/>
                        <w:bottom w:val="none" w:sz="0" w:space="0" w:color="auto"/>
                        <w:right w:val="none" w:sz="0" w:space="0" w:color="auto"/>
                      </w:divBdr>
                    </w:div>
                    <w:div w:id="687607073">
                      <w:marLeft w:val="0"/>
                      <w:marRight w:val="0"/>
                      <w:marTop w:val="0"/>
                      <w:marBottom w:val="0"/>
                      <w:divBdr>
                        <w:top w:val="none" w:sz="0" w:space="0" w:color="auto"/>
                        <w:left w:val="none" w:sz="0" w:space="0" w:color="auto"/>
                        <w:bottom w:val="none" w:sz="0" w:space="0" w:color="auto"/>
                        <w:right w:val="none" w:sz="0" w:space="0" w:color="auto"/>
                      </w:divBdr>
                    </w:div>
                    <w:div w:id="887112191">
                      <w:marLeft w:val="0"/>
                      <w:marRight w:val="0"/>
                      <w:marTop w:val="0"/>
                      <w:marBottom w:val="0"/>
                      <w:divBdr>
                        <w:top w:val="none" w:sz="0" w:space="0" w:color="auto"/>
                        <w:left w:val="none" w:sz="0" w:space="0" w:color="auto"/>
                        <w:bottom w:val="none" w:sz="0" w:space="0" w:color="auto"/>
                        <w:right w:val="none" w:sz="0" w:space="0" w:color="auto"/>
                      </w:divBdr>
                    </w:div>
                    <w:div w:id="1635674084">
                      <w:marLeft w:val="0"/>
                      <w:marRight w:val="0"/>
                      <w:marTop w:val="0"/>
                      <w:marBottom w:val="0"/>
                      <w:divBdr>
                        <w:top w:val="none" w:sz="0" w:space="0" w:color="auto"/>
                        <w:left w:val="none" w:sz="0" w:space="0" w:color="auto"/>
                        <w:bottom w:val="none" w:sz="0" w:space="0" w:color="auto"/>
                        <w:right w:val="none" w:sz="0" w:space="0" w:color="auto"/>
                      </w:divBdr>
                    </w:div>
                    <w:div w:id="789471320">
                      <w:marLeft w:val="0"/>
                      <w:marRight w:val="0"/>
                      <w:marTop w:val="0"/>
                      <w:marBottom w:val="0"/>
                      <w:divBdr>
                        <w:top w:val="none" w:sz="0" w:space="0" w:color="auto"/>
                        <w:left w:val="none" w:sz="0" w:space="0" w:color="auto"/>
                        <w:bottom w:val="none" w:sz="0" w:space="0" w:color="auto"/>
                        <w:right w:val="none" w:sz="0" w:space="0" w:color="auto"/>
                      </w:divBdr>
                    </w:div>
                    <w:div w:id="894582731">
                      <w:marLeft w:val="0"/>
                      <w:marRight w:val="0"/>
                      <w:marTop w:val="0"/>
                      <w:marBottom w:val="0"/>
                      <w:divBdr>
                        <w:top w:val="none" w:sz="0" w:space="0" w:color="auto"/>
                        <w:left w:val="none" w:sz="0" w:space="0" w:color="auto"/>
                        <w:bottom w:val="none" w:sz="0" w:space="0" w:color="auto"/>
                        <w:right w:val="none" w:sz="0" w:space="0" w:color="auto"/>
                      </w:divBdr>
                    </w:div>
                    <w:div w:id="2093814803">
                      <w:marLeft w:val="0"/>
                      <w:marRight w:val="0"/>
                      <w:marTop w:val="0"/>
                      <w:marBottom w:val="0"/>
                      <w:divBdr>
                        <w:top w:val="none" w:sz="0" w:space="0" w:color="auto"/>
                        <w:left w:val="none" w:sz="0" w:space="0" w:color="auto"/>
                        <w:bottom w:val="none" w:sz="0" w:space="0" w:color="auto"/>
                        <w:right w:val="none" w:sz="0" w:space="0" w:color="auto"/>
                      </w:divBdr>
                    </w:div>
                    <w:div w:id="637146457">
                      <w:marLeft w:val="0"/>
                      <w:marRight w:val="0"/>
                      <w:marTop w:val="0"/>
                      <w:marBottom w:val="0"/>
                      <w:divBdr>
                        <w:top w:val="none" w:sz="0" w:space="0" w:color="auto"/>
                        <w:left w:val="none" w:sz="0" w:space="0" w:color="auto"/>
                        <w:bottom w:val="none" w:sz="0" w:space="0" w:color="auto"/>
                        <w:right w:val="none" w:sz="0" w:space="0" w:color="auto"/>
                      </w:divBdr>
                    </w:div>
                    <w:div w:id="187451704">
                      <w:marLeft w:val="0"/>
                      <w:marRight w:val="0"/>
                      <w:marTop w:val="0"/>
                      <w:marBottom w:val="0"/>
                      <w:divBdr>
                        <w:top w:val="none" w:sz="0" w:space="0" w:color="auto"/>
                        <w:left w:val="none" w:sz="0" w:space="0" w:color="auto"/>
                        <w:bottom w:val="none" w:sz="0" w:space="0" w:color="auto"/>
                        <w:right w:val="none" w:sz="0" w:space="0" w:color="auto"/>
                      </w:divBdr>
                    </w:div>
                    <w:div w:id="400099216">
                      <w:marLeft w:val="0"/>
                      <w:marRight w:val="0"/>
                      <w:marTop w:val="0"/>
                      <w:marBottom w:val="0"/>
                      <w:divBdr>
                        <w:top w:val="none" w:sz="0" w:space="0" w:color="auto"/>
                        <w:left w:val="none" w:sz="0" w:space="0" w:color="auto"/>
                        <w:bottom w:val="none" w:sz="0" w:space="0" w:color="auto"/>
                        <w:right w:val="none" w:sz="0" w:space="0" w:color="auto"/>
                      </w:divBdr>
                    </w:div>
                    <w:div w:id="390811516">
                      <w:marLeft w:val="0"/>
                      <w:marRight w:val="0"/>
                      <w:marTop w:val="0"/>
                      <w:marBottom w:val="0"/>
                      <w:divBdr>
                        <w:top w:val="none" w:sz="0" w:space="0" w:color="auto"/>
                        <w:left w:val="none" w:sz="0" w:space="0" w:color="auto"/>
                        <w:bottom w:val="none" w:sz="0" w:space="0" w:color="auto"/>
                        <w:right w:val="none" w:sz="0" w:space="0" w:color="auto"/>
                      </w:divBdr>
                    </w:div>
                    <w:div w:id="2036154673">
                      <w:marLeft w:val="0"/>
                      <w:marRight w:val="0"/>
                      <w:marTop w:val="0"/>
                      <w:marBottom w:val="0"/>
                      <w:divBdr>
                        <w:top w:val="none" w:sz="0" w:space="0" w:color="auto"/>
                        <w:left w:val="none" w:sz="0" w:space="0" w:color="auto"/>
                        <w:bottom w:val="none" w:sz="0" w:space="0" w:color="auto"/>
                        <w:right w:val="none" w:sz="0" w:space="0" w:color="auto"/>
                      </w:divBdr>
                    </w:div>
                    <w:div w:id="587155568">
                      <w:marLeft w:val="0"/>
                      <w:marRight w:val="0"/>
                      <w:marTop w:val="0"/>
                      <w:marBottom w:val="0"/>
                      <w:divBdr>
                        <w:top w:val="none" w:sz="0" w:space="0" w:color="auto"/>
                        <w:left w:val="none" w:sz="0" w:space="0" w:color="auto"/>
                        <w:bottom w:val="none" w:sz="0" w:space="0" w:color="auto"/>
                        <w:right w:val="none" w:sz="0" w:space="0" w:color="auto"/>
                      </w:divBdr>
                    </w:div>
                    <w:div w:id="14356277">
                      <w:marLeft w:val="0"/>
                      <w:marRight w:val="0"/>
                      <w:marTop w:val="0"/>
                      <w:marBottom w:val="0"/>
                      <w:divBdr>
                        <w:top w:val="none" w:sz="0" w:space="0" w:color="auto"/>
                        <w:left w:val="none" w:sz="0" w:space="0" w:color="auto"/>
                        <w:bottom w:val="none" w:sz="0" w:space="0" w:color="auto"/>
                        <w:right w:val="none" w:sz="0" w:space="0" w:color="auto"/>
                      </w:divBdr>
                    </w:div>
                    <w:div w:id="2090228202">
                      <w:marLeft w:val="0"/>
                      <w:marRight w:val="0"/>
                      <w:marTop w:val="0"/>
                      <w:marBottom w:val="0"/>
                      <w:divBdr>
                        <w:top w:val="none" w:sz="0" w:space="0" w:color="auto"/>
                        <w:left w:val="none" w:sz="0" w:space="0" w:color="auto"/>
                        <w:bottom w:val="none" w:sz="0" w:space="0" w:color="auto"/>
                        <w:right w:val="none" w:sz="0" w:space="0" w:color="auto"/>
                      </w:divBdr>
                    </w:div>
                    <w:div w:id="284392339">
                      <w:marLeft w:val="0"/>
                      <w:marRight w:val="0"/>
                      <w:marTop w:val="0"/>
                      <w:marBottom w:val="0"/>
                      <w:divBdr>
                        <w:top w:val="none" w:sz="0" w:space="0" w:color="auto"/>
                        <w:left w:val="none" w:sz="0" w:space="0" w:color="auto"/>
                        <w:bottom w:val="none" w:sz="0" w:space="0" w:color="auto"/>
                        <w:right w:val="none" w:sz="0" w:space="0" w:color="auto"/>
                      </w:divBdr>
                    </w:div>
                    <w:div w:id="1876959721">
                      <w:marLeft w:val="0"/>
                      <w:marRight w:val="0"/>
                      <w:marTop w:val="0"/>
                      <w:marBottom w:val="0"/>
                      <w:divBdr>
                        <w:top w:val="none" w:sz="0" w:space="0" w:color="auto"/>
                        <w:left w:val="none" w:sz="0" w:space="0" w:color="auto"/>
                        <w:bottom w:val="none" w:sz="0" w:space="0" w:color="auto"/>
                        <w:right w:val="none" w:sz="0" w:space="0" w:color="auto"/>
                      </w:divBdr>
                    </w:div>
                    <w:div w:id="51740259">
                      <w:marLeft w:val="0"/>
                      <w:marRight w:val="0"/>
                      <w:marTop w:val="0"/>
                      <w:marBottom w:val="0"/>
                      <w:divBdr>
                        <w:top w:val="none" w:sz="0" w:space="0" w:color="auto"/>
                        <w:left w:val="none" w:sz="0" w:space="0" w:color="auto"/>
                        <w:bottom w:val="none" w:sz="0" w:space="0" w:color="auto"/>
                        <w:right w:val="none" w:sz="0" w:space="0" w:color="auto"/>
                      </w:divBdr>
                    </w:div>
                    <w:div w:id="921573236">
                      <w:marLeft w:val="0"/>
                      <w:marRight w:val="0"/>
                      <w:marTop w:val="0"/>
                      <w:marBottom w:val="0"/>
                      <w:divBdr>
                        <w:top w:val="none" w:sz="0" w:space="0" w:color="auto"/>
                        <w:left w:val="none" w:sz="0" w:space="0" w:color="auto"/>
                        <w:bottom w:val="none" w:sz="0" w:space="0" w:color="auto"/>
                        <w:right w:val="none" w:sz="0" w:space="0" w:color="auto"/>
                      </w:divBdr>
                    </w:div>
                    <w:div w:id="1536037947">
                      <w:marLeft w:val="0"/>
                      <w:marRight w:val="0"/>
                      <w:marTop w:val="0"/>
                      <w:marBottom w:val="0"/>
                      <w:divBdr>
                        <w:top w:val="none" w:sz="0" w:space="0" w:color="auto"/>
                        <w:left w:val="none" w:sz="0" w:space="0" w:color="auto"/>
                        <w:bottom w:val="none" w:sz="0" w:space="0" w:color="auto"/>
                        <w:right w:val="none" w:sz="0" w:space="0" w:color="auto"/>
                      </w:divBdr>
                    </w:div>
                    <w:div w:id="656344025">
                      <w:marLeft w:val="0"/>
                      <w:marRight w:val="0"/>
                      <w:marTop w:val="0"/>
                      <w:marBottom w:val="0"/>
                      <w:divBdr>
                        <w:top w:val="none" w:sz="0" w:space="0" w:color="auto"/>
                        <w:left w:val="none" w:sz="0" w:space="0" w:color="auto"/>
                        <w:bottom w:val="none" w:sz="0" w:space="0" w:color="auto"/>
                        <w:right w:val="none" w:sz="0" w:space="0" w:color="auto"/>
                      </w:divBdr>
                    </w:div>
                    <w:div w:id="421144515">
                      <w:marLeft w:val="0"/>
                      <w:marRight w:val="0"/>
                      <w:marTop w:val="0"/>
                      <w:marBottom w:val="0"/>
                      <w:divBdr>
                        <w:top w:val="none" w:sz="0" w:space="0" w:color="auto"/>
                        <w:left w:val="none" w:sz="0" w:space="0" w:color="auto"/>
                        <w:bottom w:val="none" w:sz="0" w:space="0" w:color="auto"/>
                        <w:right w:val="none" w:sz="0" w:space="0" w:color="auto"/>
                      </w:divBdr>
                    </w:div>
                    <w:div w:id="2067291970">
                      <w:marLeft w:val="0"/>
                      <w:marRight w:val="0"/>
                      <w:marTop w:val="0"/>
                      <w:marBottom w:val="0"/>
                      <w:divBdr>
                        <w:top w:val="none" w:sz="0" w:space="0" w:color="auto"/>
                        <w:left w:val="none" w:sz="0" w:space="0" w:color="auto"/>
                        <w:bottom w:val="none" w:sz="0" w:space="0" w:color="auto"/>
                        <w:right w:val="none" w:sz="0" w:space="0" w:color="auto"/>
                      </w:divBdr>
                    </w:div>
                    <w:div w:id="500586445">
                      <w:marLeft w:val="0"/>
                      <w:marRight w:val="0"/>
                      <w:marTop w:val="0"/>
                      <w:marBottom w:val="0"/>
                      <w:divBdr>
                        <w:top w:val="none" w:sz="0" w:space="0" w:color="auto"/>
                        <w:left w:val="none" w:sz="0" w:space="0" w:color="auto"/>
                        <w:bottom w:val="none" w:sz="0" w:space="0" w:color="auto"/>
                        <w:right w:val="none" w:sz="0" w:space="0" w:color="auto"/>
                      </w:divBdr>
                    </w:div>
                    <w:div w:id="1997151294">
                      <w:marLeft w:val="0"/>
                      <w:marRight w:val="0"/>
                      <w:marTop w:val="0"/>
                      <w:marBottom w:val="0"/>
                      <w:divBdr>
                        <w:top w:val="none" w:sz="0" w:space="0" w:color="auto"/>
                        <w:left w:val="none" w:sz="0" w:space="0" w:color="auto"/>
                        <w:bottom w:val="none" w:sz="0" w:space="0" w:color="auto"/>
                        <w:right w:val="none" w:sz="0" w:space="0" w:color="auto"/>
                      </w:divBdr>
                    </w:div>
                    <w:div w:id="306787418">
                      <w:marLeft w:val="0"/>
                      <w:marRight w:val="0"/>
                      <w:marTop w:val="0"/>
                      <w:marBottom w:val="0"/>
                      <w:divBdr>
                        <w:top w:val="none" w:sz="0" w:space="0" w:color="auto"/>
                        <w:left w:val="none" w:sz="0" w:space="0" w:color="auto"/>
                        <w:bottom w:val="none" w:sz="0" w:space="0" w:color="auto"/>
                        <w:right w:val="none" w:sz="0" w:space="0" w:color="auto"/>
                      </w:divBdr>
                    </w:div>
                    <w:div w:id="2138404262">
                      <w:marLeft w:val="0"/>
                      <w:marRight w:val="0"/>
                      <w:marTop w:val="0"/>
                      <w:marBottom w:val="0"/>
                      <w:divBdr>
                        <w:top w:val="none" w:sz="0" w:space="0" w:color="auto"/>
                        <w:left w:val="none" w:sz="0" w:space="0" w:color="auto"/>
                        <w:bottom w:val="none" w:sz="0" w:space="0" w:color="auto"/>
                        <w:right w:val="none" w:sz="0" w:space="0" w:color="auto"/>
                      </w:divBdr>
                    </w:div>
                    <w:div w:id="291863472">
                      <w:marLeft w:val="0"/>
                      <w:marRight w:val="0"/>
                      <w:marTop w:val="0"/>
                      <w:marBottom w:val="0"/>
                      <w:divBdr>
                        <w:top w:val="none" w:sz="0" w:space="0" w:color="auto"/>
                        <w:left w:val="none" w:sz="0" w:space="0" w:color="auto"/>
                        <w:bottom w:val="none" w:sz="0" w:space="0" w:color="auto"/>
                        <w:right w:val="none" w:sz="0" w:space="0" w:color="auto"/>
                      </w:divBdr>
                    </w:div>
                    <w:div w:id="794523548">
                      <w:marLeft w:val="0"/>
                      <w:marRight w:val="0"/>
                      <w:marTop w:val="0"/>
                      <w:marBottom w:val="0"/>
                      <w:divBdr>
                        <w:top w:val="none" w:sz="0" w:space="0" w:color="auto"/>
                        <w:left w:val="none" w:sz="0" w:space="0" w:color="auto"/>
                        <w:bottom w:val="none" w:sz="0" w:space="0" w:color="auto"/>
                        <w:right w:val="none" w:sz="0" w:space="0" w:color="auto"/>
                      </w:divBdr>
                    </w:div>
                    <w:div w:id="910846886">
                      <w:marLeft w:val="0"/>
                      <w:marRight w:val="0"/>
                      <w:marTop w:val="0"/>
                      <w:marBottom w:val="0"/>
                      <w:divBdr>
                        <w:top w:val="none" w:sz="0" w:space="0" w:color="auto"/>
                        <w:left w:val="none" w:sz="0" w:space="0" w:color="auto"/>
                        <w:bottom w:val="none" w:sz="0" w:space="0" w:color="auto"/>
                        <w:right w:val="none" w:sz="0" w:space="0" w:color="auto"/>
                      </w:divBdr>
                    </w:div>
                    <w:div w:id="1565413270">
                      <w:marLeft w:val="0"/>
                      <w:marRight w:val="0"/>
                      <w:marTop w:val="0"/>
                      <w:marBottom w:val="0"/>
                      <w:divBdr>
                        <w:top w:val="none" w:sz="0" w:space="0" w:color="auto"/>
                        <w:left w:val="none" w:sz="0" w:space="0" w:color="auto"/>
                        <w:bottom w:val="none" w:sz="0" w:space="0" w:color="auto"/>
                        <w:right w:val="none" w:sz="0" w:space="0" w:color="auto"/>
                      </w:divBdr>
                    </w:div>
                    <w:div w:id="1505702192">
                      <w:marLeft w:val="0"/>
                      <w:marRight w:val="0"/>
                      <w:marTop w:val="0"/>
                      <w:marBottom w:val="0"/>
                      <w:divBdr>
                        <w:top w:val="none" w:sz="0" w:space="0" w:color="auto"/>
                        <w:left w:val="none" w:sz="0" w:space="0" w:color="auto"/>
                        <w:bottom w:val="none" w:sz="0" w:space="0" w:color="auto"/>
                        <w:right w:val="none" w:sz="0" w:space="0" w:color="auto"/>
                      </w:divBdr>
                    </w:div>
                    <w:div w:id="386489768">
                      <w:marLeft w:val="0"/>
                      <w:marRight w:val="0"/>
                      <w:marTop w:val="0"/>
                      <w:marBottom w:val="0"/>
                      <w:divBdr>
                        <w:top w:val="none" w:sz="0" w:space="0" w:color="auto"/>
                        <w:left w:val="none" w:sz="0" w:space="0" w:color="auto"/>
                        <w:bottom w:val="none" w:sz="0" w:space="0" w:color="auto"/>
                        <w:right w:val="none" w:sz="0" w:space="0" w:color="auto"/>
                      </w:divBdr>
                    </w:div>
                    <w:div w:id="137264942">
                      <w:marLeft w:val="0"/>
                      <w:marRight w:val="0"/>
                      <w:marTop w:val="0"/>
                      <w:marBottom w:val="0"/>
                      <w:divBdr>
                        <w:top w:val="none" w:sz="0" w:space="0" w:color="auto"/>
                        <w:left w:val="none" w:sz="0" w:space="0" w:color="auto"/>
                        <w:bottom w:val="none" w:sz="0" w:space="0" w:color="auto"/>
                        <w:right w:val="none" w:sz="0" w:space="0" w:color="auto"/>
                      </w:divBdr>
                    </w:div>
                    <w:div w:id="1051418248">
                      <w:marLeft w:val="0"/>
                      <w:marRight w:val="0"/>
                      <w:marTop w:val="0"/>
                      <w:marBottom w:val="0"/>
                      <w:divBdr>
                        <w:top w:val="none" w:sz="0" w:space="0" w:color="auto"/>
                        <w:left w:val="none" w:sz="0" w:space="0" w:color="auto"/>
                        <w:bottom w:val="none" w:sz="0" w:space="0" w:color="auto"/>
                        <w:right w:val="none" w:sz="0" w:space="0" w:color="auto"/>
                      </w:divBdr>
                    </w:div>
                    <w:div w:id="678704540">
                      <w:marLeft w:val="0"/>
                      <w:marRight w:val="0"/>
                      <w:marTop w:val="0"/>
                      <w:marBottom w:val="0"/>
                      <w:divBdr>
                        <w:top w:val="none" w:sz="0" w:space="0" w:color="auto"/>
                        <w:left w:val="none" w:sz="0" w:space="0" w:color="auto"/>
                        <w:bottom w:val="none" w:sz="0" w:space="0" w:color="auto"/>
                        <w:right w:val="none" w:sz="0" w:space="0" w:color="auto"/>
                      </w:divBdr>
                    </w:div>
                    <w:div w:id="1119567043">
                      <w:marLeft w:val="0"/>
                      <w:marRight w:val="0"/>
                      <w:marTop w:val="0"/>
                      <w:marBottom w:val="0"/>
                      <w:divBdr>
                        <w:top w:val="none" w:sz="0" w:space="0" w:color="auto"/>
                        <w:left w:val="none" w:sz="0" w:space="0" w:color="auto"/>
                        <w:bottom w:val="none" w:sz="0" w:space="0" w:color="auto"/>
                        <w:right w:val="none" w:sz="0" w:space="0" w:color="auto"/>
                      </w:divBdr>
                    </w:div>
                    <w:div w:id="784277730">
                      <w:marLeft w:val="0"/>
                      <w:marRight w:val="0"/>
                      <w:marTop w:val="0"/>
                      <w:marBottom w:val="0"/>
                      <w:divBdr>
                        <w:top w:val="none" w:sz="0" w:space="0" w:color="auto"/>
                        <w:left w:val="none" w:sz="0" w:space="0" w:color="auto"/>
                        <w:bottom w:val="none" w:sz="0" w:space="0" w:color="auto"/>
                        <w:right w:val="none" w:sz="0" w:space="0" w:color="auto"/>
                      </w:divBdr>
                    </w:div>
                    <w:div w:id="485123940">
                      <w:marLeft w:val="0"/>
                      <w:marRight w:val="0"/>
                      <w:marTop w:val="0"/>
                      <w:marBottom w:val="0"/>
                      <w:divBdr>
                        <w:top w:val="none" w:sz="0" w:space="0" w:color="auto"/>
                        <w:left w:val="none" w:sz="0" w:space="0" w:color="auto"/>
                        <w:bottom w:val="none" w:sz="0" w:space="0" w:color="auto"/>
                        <w:right w:val="none" w:sz="0" w:space="0" w:color="auto"/>
                      </w:divBdr>
                    </w:div>
                    <w:div w:id="145822913">
                      <w:marLeft w:val="0"/>
                      <w:marRight w:val="0"/>
                      <w:marTop w:val="0"/>
                      <w:marBottom w:val="0"/>
                      <w:divBdr>
                        <w:top w:val="none" w:sz="0" w:space="0" w:color="auto"/>
                        <w:left w:val="none" w:sz="0" w:space="0" w:color="auto"/>
                        <w:bottom w:val="none" w:sz="0" w:space="0" w:color="auto"/>
                        <w:right w:val="none" w:sz="0" w:space="0" w:color="auto"/>
                      </w:divBdr>
                    </w:div>
                    <w:div w:id="1271619300">
                      <w:marLeft w:val="0"/>
                      <w:marRight w:val="0"/>
                      <w:marTop w:val="0"/>
                      <w:marBottom w:val="0"/>
                      <w:divBdr>
                        <w:top w:val="none" w:sz="0" w:space="0" w:color="auto"/>
                        <w:left w:val="none" w:sz="0" w:space="0" w:color="auto"/>
                        <w:bottom w:val="none" w:sz="0" w:space="0" w:color="auto"/>
                        <w:right w:val="none" w:sz="0" w:space="0" w:color="auto"/>
                      </w:divBdr>
                    </w:div>
                    <w:div w:id="2114661753">
                      <w:marLeft w:val="0"/>
                      <w:marRight w:val="0"/>
                      <w:marTop w:val="0"/>
                      <w:marBottom w:val="0"/>
                      <w:divBdr>
                        <w:top w:val="none" w:sz="0" w:space="0" w:color="auto"/>
                        <w:left w:val="none" w:sz="0" w:space="0" w:color="auto"/>
                        <w:bottom w:val="none" w:sz="0" w:space="0" w:color="auto"/>
                        <w:right w:val="none" w:sz="0" w:space="0" w:color="auto"/>
                      </w:divBdr>
                    </w:div>
                    <w:div w:id="131676576">
                      <w:marLeft w:val="0"/>
                      <w:marRight w:val="0"/>
                      <w:marTop w:val="0"/>
                      <w:marBottom w:val="0"/>
                      <w:divBdr>
                        <w:top w:val="none" w:sz="0" w:space="0" w:color="auto"/>
                        <w:left w:val="none" w:sz="0" w:space="0" w:color="auto"/>
                        <w:bottom w:val="none" w:sz="0" w:space="0" w:color="auto"/>
                        <w:right w:val="none" w:sz="0" w:space="0" w:color="auto"/>
                      </w:divBdr>
                    </w:div>
                    <w:div w:id="1201086893">
                      <w:marLeft w:val="0"/>
                      <w:marRight w:val="0"/>
                      <w:marTop w:val="0"/>
                      <w:marBottom w:val="0"/>
                      <w:divBdr>
                        <w:top w:val="none" w:sz="0" w:space="0" w:color="auto"/>
                        <w:left w:val="none" w:sz="0" w:space="0" w:color="auto"/>
                        <w:bottom w:val="none" w:sz="0" w:space="0" w:color="auto"/>
                        <w:right w:val="none" w:sz="0" w:space="0" w:color="auto"/>
                      </w:divBdr>
                    </w:div>
                    <w:div w:id="93332804">
                      <w:marLeft w:val="0"/>
                      <w:marRight w:val="0"/>
                      <w:marTop w:val="0"/>
                      <w:marBottom w:val="0"/>
                      <w:divBdr>
                        <w:top w:val="none" w:sz="0" w:space="0" w:color="auto"/>
                        <w:left w:val="none" w:sz="0" w:space="0" w:color="auto"/>
                        <w:bottom w:val="none" w:sz="0" w:space="0" w:color="auto"/>
                        <w:right w:val="none" w:sz="0" w:space="0" w:color="auto"/>
                      </w:divBdr>
                    </w:div>
                    <w:div w:id="1201627387">
                      <w:marLeft w:val="0"/>
                      <w:marRight w:val="0"/>
                      <w:marTop w:val="0"/>
                      <w:marBottom w:val="0"/>
                      <w:divBdr>
                        <w:top w:val="none" w:sz="0" w:space="0" w:color="auto"/>
                        <w:left w:val="none" w:sz="0" w:space="0" w:color="auto"/>
                        <w:bottom w:val="none" w:sz="0" w:space="0" w:color="auto"/>
                        <w:right w:val="none" w:sz="0" w:space="0" w:color="auto"/>
                      </w:divBdr>
                    </w:div>
                    <w:div w:id="813065174">
                      <w:marLeft w:val="0"/>
                      <w:marRight w:val="0"/>
                      <w:marTop w:val="0"/>
                      <w:marBottom w:val="0"/>
                      <w:divBdr>
                        <w:top w:val="none" w:sz="0" w:space="0" w:color="auto"/>
                        <w:left w:val="none" w:sz="0" w:space="0" w:color="auto"/>
                        <w:bottom w:val="none" w:sz="0" w:space="0" w:color="auto"/>
                        <w:right w:val="none" w:sz="0" w:space="0" w:color="auto"/>
                      </w:divBdr>
                    </w:div>
                    <w:div w:id="828255501">
                      <w:marLeft w:val="0"/>
                      <w:marRight w:val="0"/>
                      <w:marTop w:val="0"/>
                      <w:marBottom w:val="0"/>
                      <w:divBdr>
                        <w:top w:val="none" w:sz="0" w:space="0" w:color="auto"/>
                        <w:left w:val="none" w:sz="0" w:space="0" w:color="auto"/>
                        <w:bottom w:val="none" w:sz="0" w:space="0" w:color="auto"/>
                        <w:right w:val="none" w:sz="0" w:space="0" w:color="auto"/>
                      </w:divBdr>
                    </w:div>
                    <w:div w:id="1512644774">
                      <w:marLeft w:val="0"/>
                      <w:marRight w:val="0"/>
                      <w:marTop w:val="0"/>
                      <w:marBottom w:val="0"/>
                      <w:divBdr>
                        <w:top w:val="none" w:sz="0" w:space="0" w:color="auto"/>
                        <w:left w:val="none" w:sz="0" w:space="0" w:color="auto"/>
                        <w:bottom w:val="none" w:sz="0" w:space="0" w:color="auto"/>
                        <w:right w:val="none" w:sz="0" w:space="0" w:color="auto"/>
                      </w:divBdr>
                    </w:div>
                    <w:div w:id="137503185">
                      <w:marLeft w:val="0"/>
                      <w:marRight w:val="0"/>
                      <w:marTop w:val="0"/>
                      <w:marBottom w:val="0"/>
                      <w:divBdr>
                        <w:top w:val="none" w:sz="0" w:space="0" w:color="auto"/>
                        <w:left w:val="none" w:sz="0" w:space="0" w:color="auto"/>
                        <w:bottom w:val="none" w:sz="0" w:space="0" w:color="auto"/>
                        <w:right w:val="none" w:sz="0" w:space="0" w:color="auto"/>
                      </w:divBdr>
                    </w:div>
                    <w:div w:id="1554732140">
                      <w:marLeft w:val="0"/>
                      <w:marRight w:val="0"/>
                      <w:marTop w:val="0"/>
                      <w:marBottom w:val="0"/>
                      <w:divBdr>
                        <w:top w:val="none" w:sz="0" w:space="0" w:color="auto"/>
                        <w:left w:val="none" w:sz="0" w:space="0" w:color="auto"/>
                        <w:bottom w:val="none" w:sz="0" w:space="0" w:color="auto"/>
                        <w:right w:val="none" w:sz="0" w:space="0" w:color="auto"/>
                      </w:divBdr>
                    </w:div>
                    <w:div w:id="1501965594">
                      <w:marLeft w:val="0"/>
                      <w:marRight w:val="0"/>
                      <w:marTop w:val="0"/>
                      <w:marBottom w:val="0"/>
                      <w:divBdr>
                        <w:top w:val="none" w:sz="0" w:space="0" w:color="auto"/>
                        <w:left w:val="none" w:sz="0" w:space="0" w:color="auto"/>
                        <w:bottom w:val="none" w:sz="0" w:space="0" w:color="auto"/>
                        <w:right w:val="none" w:sz="0" w:space="0" w:color="auto"/>
                      </w:divBdr>
                    </w:div>
                    <w:div w:id="1570992999">
                      <w:marLeft w:val="0"/>
                      <w:marRight w:val="0"/>
                      <w:marTop w:val="0"/>
                      <w:marBottom w:val="0"/>
                      <w:divBdr>
                        <w:top w:val="none" w:sz="0" w:space="0" w:color="auto"/>
                        <w:left w:val="none" w:sz="0" w:space="0" w:color="auto"/>
                        <w:bottom w:val="none" w:sz="0" w:space="0" w:color="auto"/>
                        <w:right w:val="none" w:sz="0" w:space="0" w:color="auto"/>
                      </w:divBdr>
                    </w:div>
                    <w:div w:id="1541818806">
                      <w:marLeft w:val="0"/>
                      <w:marRight w:val="0"/>
                      <w:marTop w:val="0"/>
                      <w:marBottom w:val="0"/>
                      <w:divBdr>
                        <w:top w:val="none" w:sz="0" w:space="0" w:color="auto"/>
                        <w:left w:val="none" w:sz="0" w:space="0" w:color="auto"/>
                        <w:bottom w:val="none" w:sz="0" w:space="0" w:color="auto"/>
                        <w:right w:val="none" w:sz="0" w:space="0" w:color="auto"/>
                      </w:divBdr>
                    </w:div>
                    <w:div w:id="1650549821">
                      <w:marLeft w:val="0"/>
                      <w:marRight w:val="0"/>
                      <w:marTop w:val="0"/>
                      <w:marBottom w:val="0"/>
                      <w:divBdr>
                        <w:top w:val="none" w:sz="0" w:space="0" w:color="auto"/>
                        <w:left w:val="none" w:sz="0" w:space="0" w:color="auto"/>
                        <w:bottom w:val="none" w:sz="0" w:space="0" w:color="auto"/>
                        <w:right w:val="none" w:sz="0" w:space="0" w:color="auto"/>
                      </w:divBdr>
                    </w:div>
                    <w:div w:id="802311653">
                      <w:marLeft w:val="0"/>
                      <w:marRight w:val="0"/>
                      <w:marTop w:val="0"/>
                      <w:marBottom w:val="0"/>
                      <w:divBdr>
                        <w:top w:val="none" w:sz="0" w:space="0" w:color="auto"/>
                        <w:left w:val="none" w:sz="0" w:space="0" w:color="auto"/>
                        <w:bottom w:val="none" w:sz="0" w:space="0" w:color="auto"/>
                        <w:right w:val="none" w:sz="0" w:space="0" w:color="auto"/>
                      </w:divBdr>
                    </w:div>
                    <w:div w:id="1710454198">
                      <w:marLeft w:val="0"/>
                      <w:marRight w:val="0"/>
                      <w:marTop w:val="0"/>
                      <w:marBottom w:val="0"/>
                      <w:divBdr>
                        <w:top w:val="none" w:sz="0" w:space="0" w:color="auto"/>
                        <w:left w:val="none" w:sz="0" w:space="0" w:color="auto"/>
                        <w:bottom w:val="none" w:sz="0" w:space="0" w:color="auto"/>
                        <w:right w:val="none" w:sz="0" w:space="0" w:color="auto"/>
                      </w:divBdr>
                    </w:div>
                    <w:div w:id="1956516881">
                      <w:marLeft w:val="0"/>
                      <w:marRight w:val="0"/>
                      <w:marTop w:val="0"/>
                      <w:marBottom w:val="0"/>
                      <w:divBdr>
                        <w:top w:val="none" w:sz="0" w:space="0" w:color="auto"/>
                        <w:left w:val="none" w:sz="0" w:space="0" w:color="auto"/>
                        <w:bottom w:val="none" w:sz="0" w:space="0" w:color="auto"/>
                        <w:right w:val="none" w:sz="0" w:space="0" w:color="auto"/>
                      </w:divBdr>
                    </w:div>
                    <w:div w:id="1689284630">
                      <w:marLeft w:val="0"/>
                      <w:marRight w:val="0"/>
                      <w:marTop w:val="0"/>
                      <w:marBottom w:val="0"/>
                      <w:divBdr>
                        <w:top w:val="none" w:sz="0" w:space="0" w:color="auto"/>
                        <w:left w:val="none" w:sz="0" w:space="0" w:color="auto"/>
                        <w:bottom w:val="none" w:sz="0" w:space="0" w:color="auto"/>
                        <w:right w:val="none" w:sz="0" w:space="0" w:color="auto"/>
                      </w:divBdr>
                    </w:div>
                    <w:div w:id="347948095">
                      <w:marLeft w:val="0"/>
                      <w:marRight w:val="0"/>
                      <w:marTop w:val="0"/>
                      <w:marBottom w:val="0"/>
                      <w:divBdr>
                        <w:top w:val="none" w:sz="0" w:space="0" w:color="auto"/>
                        <w:left w:val="none" w:sz="0" w:space="0" w:color="auto"/>
                        <w:bottom w:val="none" w:sz="0" w:space="0" w:color="auto"/>
                        <w:right w:val="none" w:sz="0" w:space="0" w:color="auto"/>
                      </w:divBdr>
                    </w:div>
                    <w:div w:id="1308509743">
                      <w:marLeft w:val="0"/>
                      <w:marRight w:val="0"/>
                      <w:marTop w:val="0"/>
                      <w:marBottom w:val="0"/>
                      <w:divBdr>
                        <w:top w:val="none" w:sz="0" w:space="0" w:color="auto"/>
                        <w:left w:val="none" w:sz="0" w:space="0" w:color="auto"/>
                        <w:bottom w:val="none" w:sz="0" w:space="0" w:color="auto"/>
                        <w:right w:val="none" w:sz="0" w:space="0" w:color="auto"/>
                      </w:divBdr>
                    </w:div>
                    <w:div w:id="552156443">
                      <w:marLeft w:val="0"/>
                      <w:marRight w:val="0"/>
                      <w:marTop w:val="0"/>
                      <w:marBottom w:val="0"/>
                      <w:divBdr>
                        <w:top w:val="none" w:sz="0" w:space="0" w:color="auto"/>
                        <w:left w:val="none" w:sz="0" w:space="0" w:color="auto"/>
                        <w:bottom w:val="none" w:sz="0" w:space="0" w:color="auto"/>
                        <w:right w:val="none" w:sz="0" w:space="0" w:color="auto"/>
                      </w:divBdr>
                    </w:div>
                    <w:div w:id="1019310872">
                      <w:marLeft w:val="0"/>
                      <w:marRight w:val="0"/>
                      <w:marTop w:val="0"/>
                      <w:marBottom w:val="0"/>
                      <w:divBdr>
                        <w:top w:val="none" w:sz="0" w:space="0" w:color="auto"/>
                        <w:left w:val="none" w:sz="0" w:space="0" w:color="auto"/>
                        <w:bottom w:val="none" w:sz="0" w:space="0" w:color="auto"/>
                        <w:right w:val="none" w:sz="0" w:space="0" w:color="auto"/>
                      </w:divBdr>
                    </w:div>
                    <w:div w:id="487791364">
                      <w:marLeft w:val="0"/>
                      <w:marRight w:val="0"/>
                      <w:marTop w:val="0"/>
                      <w:marBottom w:val="0"/>
                      <w:divBdr>
                        <w:top w:val="none" w:sz="0" w:space="0" w:color="auto"/>
                        <w:left w:val="none" w:sz="0" w:space="0" w:color="auto"/>
                        <w:bottom w:val="none" w:sz="0" w:space="0" w:color="auto"/>
                        <w:right w:val="none" w:sz="0" w:space="0" w:color="auto"/>
                      </w:divBdr>
                    </w:div>
                    <w:div w:id="184292456">
                      <w:marLeft w:val="0"/>
                      <w:marRight w:val="0"/>
                      <w:marTop w:val="0"/>
                      <w:marBottom w:val="0"/>
                      <w:divBdr>
                        <w:top w:val="none" w:sz="0" w:space="0" w:color="auto"/>
                        <w:left w:val="none" w:sz="0" w:space="0" w:color="auto"/>
                        <w:bottom w:val="none" w:sz="0" w:space="0" w:color="auto"/>
                        <w:right w:val="none" w:sz="0" w:space="0" w:color="auto"/>
                      </w:divBdr>
                    </w:div>
                    <w:div w:id="1680542335">
                      <w:marLeft w:val="0"/>
                      <w:marRight w:val="0"/>
                      <w:marTop w:val="0"/>
                      <w:marBottom w:val="0"/>
                      <w:divBdr>
                        <w:top w:val="none" w:sz="0" w:space="0" w:color="auto"/>
                        <w:left w:val="none" w:sz="0" w:space="0" w:color="auto"/>
                        <w:bottom w:val="none" w:sz="0" w:space="0" w:color="auto"/>
                        <w:right w:val="none" w:sz="0" w:space="0" w:color="auto"/>
                      </w:divBdr>
                    </w:div>
                    <w:div w:id="969091897">
                      <w:marLeft w:val="0"/>
                      <w:marRight w:val="0"/>
                      <w:marTop w:val="0"/>
                      <w:marBottom w:val="0"/>
                      <w:divBdr>
                        <w:top w:val="none" w:sz="0" w:space="0" w:color="auto"/>
                        <w:left w:val="none" w:sz="0" w:space="0" w:color="auto"/>
                        <w:bottom w:val="none" w:sz="0" w:space="0" w:color="auto"/>
                        <w:right w:val="none" w:sz="0" w:space="0" w:color="auto"/>
                      </w:divBdr>
                    </w:div>
                    <w:div w:id="1301229517">
                      <w:marLeft w:val="0"/>
                      <w:marRight w:val="0"/>
                      <w:marTop w:val="0"/>
                      <w:marBottom w:val="0"/>
                      <w:divBdr>
                        <w:top w:val="none" w:sz="0" w:space="0" w:color="auto"/>
                        <w:left w:val="none" w:sz="0" w:space="0" w:color="auto"/>
                        <w:bottom w:val="none" w:sz="0" w:space="0" w:color="auto"/>
                        <w:right w:val="none" w:sz="0" w:space="0" w:color="auto"/>
                      </w:divBdr>
                    </w:div>
                    <w:div w:id="1887179938">
                      <w:marLeft w:val="0"/>
                      <w:marRight w:val="0"/>
                      <w:marTop w:val="0"/>
                      <w:marBottom w:val="0"/>
                      <w:divBdr>
                        <w:top w:val="none" w:sz="0" w:space="0" w:color="auto"/>
                        <w:left w:val="none" w:sz="0" w:space="0" w:color="auto"/>
                        <w:bottom w:val="none" w:sz="0" w:space="0" w:color="auto"/>
                        <w:right w:val="none" w:sz="0" w:space="0" w:color="auto"/>
                      </w:divBdr>
                    </w:div>
                    <w:div w:id="691343392">
                      <w:marLeft w:val="0"/>
                      <w:marRight w:val="0"/>
                      <w:marTop w:val="0"/>
                      <w:marBottom w:val="0"/>
                      <w:divBdr>
                        <w:top w:val="none" w:sz="0" w:space="0" w:color="auto"/>
                        <w:left w:val="none" w:sz="0" w:space="0" w:color="auto"/>
                        <w:bottom w:val="none" w:sz="0" w:space="0" w:color="auto"/>
                        <w:right w:val="none" w:sz="0" w:space="0" w:color="auto"/>
                      </w:divBdr>
                    </w:div>
                    <w:div w:id="778380281">
                      <w:marLeft w:val="0"/>
                      <w:marRight w:val="0"/>
                      <w:marTop w:val="0"/>
                      <w:marBottom w:val="0"/>
                      <w:divBdr>
                        <w:top w:val="none" w:sz="0" w:space="0" w:color="auto"/>
                        <w:left w:val="none" w:sz="0" w:space="0" w:color="auto"/>
                        <w:bottom w:val="none" w:sz="0" w:space="0" w:color="auto"/>
                        <w:right w:val="none" w:sz="0" w:space="0" w:color="auto"/>
                      </w:divBdr>
                    </w:div>
                    <w:div w:id="613055281">
                      <w:marLeft w:val="0"/>
                      <w:marRight w:val="0"/>
                      <w:marTop w:val="0"/>
                      <w:marBottom w:val="0"/>
                      <w:divBdr>
                        <w:top w:val="none" w:sz="0" w:space="0" w:color="auto"/>
                        <w:left w:val="none" w:sz="0" w:space="0" w:color="auto"/>
                        <w:bottom w:val="none" w:sz="0" w:space="0" w:color="auto"/>
                        <w:right w:val="none" w:sz="0" w:space="0" w:color="auto"/>
                      </w:divBdr>
                    </w:div>
                    <w:div w:id="564873093">
                      <w:marLeft w:val="0"/>
                      <w:marRight w:val="0"/>
                      <w:marTop w:val="0"/>
                      <w:marBottom w:val="0"/>
                      <w:divBdr>
                        <w:top w:val="none" w:sz="0" w:space="0" w:color="auto"/>
                        <w:left w:val="none" w:sz="0" w:space="0" w:color="auto"/>
                        <w:bottom w:val="none" w:sz="0" w:space="0" w:color="auto"/>
                        <w:right w:val="none" w:sz="0" w:space="0" w:color="auto"/>
                      </w:divBdr>
                    </w:div>
                    <w:div w:id="1443963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9918466">
          <w:marLeft w:val="0"/>
          <w:marRight w:val="0"/>
          <w:marTop w:val="0"/>
          <w:marBottom w:val="0"/>
          <w:divBdr>
            <w:top w:val="none" w:sz="0" w:space="0" w:color="auto"/>
            <w:left w:val="none" w:sz="0" w:space="0" w:color="auto"/>
            <w:bottom w:val="none" w:sz="0" w:space="0" w:color="auto"/>
            <w:right w:val="none" w:sz="0" w:space="0" w:color="auto"/>
          </w:divBdr>
          <w:divsChild>
            <w:div w:id="433747160">
              <w:marLeft w:val="0"/>
              <w:marRight w:val="0"/>
              <w:marTop w:val="0"/>
              <w:marBottom w:val="0"/>
              <w:divBdr>
                <w:top w:val="none" w:sz="0" w:space="0" w:color="auto"/>
                <w:left w:val="none" w:sz="0" w:space="0" w:color="auto"/>
                <w:bottom w:val="none" w:sz="0" w:space="0" w:color="auto"/>
                <w:right w:val="none" w:sz="0" w:space="0" w:color="auto"/>
              </w:divBdr>
              <w:divsChild>
                <w:div w:id="670835011">
                  <w:marLeft w:val="0"/>
                  <w:marRight w:val="0"/>
                  <w:marTop w:val="0"/>
                  <w:marBottom w:val="0"/>
                  <w:divBdr>
                    <w:top w:val="none" w:sz="0" w:space="0" w:color="auto"/>
                    <w:left w:val="none" w:sz="0" w:space="0" w:color="auto"/>
                    <w:bottom w:val="none" w:sz="0" w:space="0" w:color="auto"/>
                    <w:right w:val="none" w:sz="0" w:space="0" w:color="auto"/>
                  </w:divBdr>
                  <w:divsChild>
                    <w:div w:id="1290628126">
                      <w:marLeft w:val="0"/>
                      <w:marRight w:val="0"/>
                      <w:marTop w:val="0"/>
                      <w:marBottom w:val="0"/>
                      <w:divBdr>
                        <w:top w:val="none" w:sz="0" w:space="0" w:color="auto"/>
                        <w:left w:val="none" w:sz="0" w:space="0" w:color="auto"/>
                        <w:bottom w:val="none" w:sz="0" w:space="0" w:color="auto"/>
                        <w:right w:val="none" w:sz="0" w:space="0" w:color="auto"/>
                      </w:divBdr>
                    </w:div>
                    <w:div w:id="1798068290">
                      <w:marLeft w:val="0"/>
                      <w:marRight w:val="0"/>
                      <w:marTop w:val="0"/>
                      <w:marBottom w:val="0"/>
                      <w:divBdr>
                        <w:top w:val="none" w:sz="0" w:space="0" w:color="auto"/>
                        <w:left w:val="none" w:sz="0" w:space="0" w:color="auto"/>
                        <w:bottom w:val="none" w:sz="0" w:space="0" w:color="auto"/>
                        <w:right w:val="none" w:sz="0" w:space="0" w:color="auto"/>
                      </w:divBdr>
                    </w:div>
                    <w:div w:id="1994290047">
                      <w:marLeft w:val="0"/>
                      <w:marRight w:val="0"/>
                      <w:marTop w:val="0"/>
                      <w:marBottom w:val="0"/>
                      <w:divBdr>
                        <w:top w:val="none" w:sz="0" w:space="0" w:color="auto"/>
                        <w:left w:val="none" w:sz="0" w:space="0" w:color="auto"/>
                        <w:bottom w:val="none" w:sz="0" w:space="0" w:color="auto"/>
                        <w:right w:val="none" w:sz="0" w:space="0" w:color="auto"/>
                      </w:divBdr>
                    </w:div>
                    <w:div w:id="2076392953">
                      <w:marLeft w:val="0"/>
                      <w:marRight w:val="0"/>
                      <w:marTop w:val="0"/>
                      <w:marBottom w:val="0"/>
                      <w:divBdr>
                        <w:top w:val="none" w:sz="0" w:space="0" w:color="auto"/>
                        <w:left w:val="none" w:sz="0" w:space="0" w:color="auto"/>
                        <w:bottom w:val="none" w:sz="0" w:space="0" w:color="auto"/>
                        <w:right w:val="none" w:sz="0" w:space="0" w:color="auto"/>
                      </w:divBdr>
                    </w:div>
                    <w:div w:id="152306609">
                      <w:marLeft w:val="0"/>
                      <w:marRight w:val="0"/>
                      <w:marTop w:val="0"/>
                      <w:marBottom w:val="0"/>
                      <w:divBdr>
                        <w:top w:val="none" w:sz="0" w:space="0" w:color="auto"/>
                        <w:left w:val="none" w:sz="0" w:space="0" w:color="auto"/>
                        <w:bottom w:val="none" w:sz="0" w:space="0" w:color="auto"/>
                        <w:right w:val="none" w:sz="0" w:space="0" w:color="auto"/>
                      </w:divBdr>
                    </w:div>
                    <w:div w:id="455417614">
                      <w:marLeft w:val="0"/>
                      <w:marRight w:val="0"/>
                      <w:marTop w:val="0"/>
                      <w:marBottom w:val="0"/>
                      <w:divBdr>
                        <w:top w:val="none" w:sz="0" w:space="0" w:color="auto"/>
                        <w:left w:val="none" w:sz="0" w:space="0" w:color="auto"/>
                        <w:bottom w:val="none" w:sz="0" w:space="0" w:color="auto"/>
                        <w:right w:val="none" w:sz="0" w:space="0" w:color="auto"/>
                      </w:divBdr>
                    </w:div>
                    <w:div w:id="1844205388">
                      <w:marLeft w:val="0"/>
                      <w:marRight w:val="0"/>
                      <w:marTop w:val="0"/>
                      <w:marBottom w:val="0"/>
                      <w:divBdr>
                        <w:top w:val="none" w:sz="0" w:space="0" w:color="auto"/>
                        <w:left w:val="none" w:sz="0" w:space="0" w:color="auto"/>
                        <w:bottom w:val="none" w:sz="0" w:space="0" w:color="auto"/>
                        <w:right w:val="none" w:sz="0" w:space="0" w:color="auto"/>
                      </w:divBdr>
                    </w:div>
                    <w:div w:id="822040774">
                      <w:marLeft w:val="0"/>
                      <w:marRight w:val="0"/>
                      <w:marTop w:val="0"/>
                      <w:marBottom w:val="0"/>
                      <w:divBdr>
                        <w:top w:val="none" w:sz="0" w:space="0" w:color="auto"/>
                        <w:left w:val="none" w:sz="0" w:space="0" w:color="auto"/>
                        <w:bottom w:val="none" w:sz="0" w:space="0" w:color="auto"/>
                        <w:right w:val="none" w:sz="0" w:space="0" w:color="auto"/>
                      </w:divBdr>
                    </w:div>
                    <w:div w:id="1364357062">
                      <w:marLeft w:val="0"/>
                      <w:marRight w:val="0"/>
                      <w:marTop w:val="0"/>
                      <w:marBottom w:val="0"/>
                      <w:divBdr>
                        <w:top w:val="none" w:sz="0" w:space="0" w:color="auto"/>
                        <w:left w:val="none" w:sz="0" w:space="0" w:color="auto"/>
                        <w:bottom w:val="none" w:sz="0" w:space="0" w:color="auto"/>
                        <w:right w:val="none" w:sz="0" w:space="0" w:color="auto"/>
                      </w:divBdr>
                    </w:div>
                    <w:div w:id="737094798">
                      <w:marLeft w:val="0"/>
                      <w:marRight w:val="0"/>
                      <w:marTop w:val="0"/>
                      <w:marBottom w:val="0"/>
                      <w:divBdr>
                        <w:top w:val="none" w:sz="0" w:space="0" w:color="auto"/>
                        <w:left w:val="none" w:sz="0" w:space="0" w:color="auto"/>
                        <w:bottom w:val="none" w:sz="0" w:space="0" w:color="auto"/>
                        <w:right w:val="none" w:sz="0" w:space="0" w:color="auto"/>
                      </w:divBdr>
                    </w:div>
                    <w:div w:id="1538393412">
                      <w:marLeft w:val="0"/>
                      <w:marRight w:val="0"/>
                      <w:marTop w:val="0"/>
                      <w:marBottom w:val="0"/>
                      <w:divBdr>
                        <w:top w:val="none" w:sz="0" w:space="0" w:color="auto"/>
                        <w:left w:val="none" w:sz="0" w:space="0" w:color="auto"/>
                        <w:bottom w:val="none" w:sz="0" w:space="0" w:color="auto"/>
                        <w:right w:val="none" w:sz="0" w:space="0" w:color="auto"/>
                      </w:divBdr>
                    </w:div>
                    <w:div w:id="365258656">
                      <w:marLeft w:val="0"/>
                      <w:marRight w:val="0"/>
                      <w:marTop w:val="0"/>
                      <w:marBottom w:val="0"/>
                      <w:divBdr>
                        <w:top w:val="none" w:sz="0" w:space="0" w:color="auto"/>
                        <w:left w:val="none" w:sz="0" w:space="0" w:color="auto"/>
                        <w:bottom w:val="none" w:sz="0" w:space="0" w:color="auto"/>
                        <w:right w:val="none" w:sz="0" w:space="0" w:color="auto"/>
                      </w:divBdr>
                    </w:div>
                    <w:div w:id="233008654">
                      <w:marLeft w:val="0"/>
                      <w:marRight w:val="0"/>
                      <w:marTop w:val="0"/>
                      <w:marBottom w:val="0"/>
                      <w:divBdr>
                        <w:top w:val="none" w:sz="0" w:space="0" w:color="auto"/>
                        <w:left w:val="none" w:sz="0" w:space="0" w:color="auto"/>
                        <w:bottom w:val="none" w:sz="0" w:space="0" w:color="auto"/>
                        <w:right w:val="none" w:sz="0" w:space="0" w:color="auto"/>
                      </w:divBdr>
                    </w:div>
                    <w:div w:id="1044908698">
                      <w:marLeft w:val="0"/>
                      <w:marRight w:val="0"/>
                      <w:marTop w:val="0"/>
                      <w:marBottom w:val="0"/>
                      <w:divBdr>
                        <w:top w:val="none" w:sz="0" w:space="0" w:color="auto"/>
                        <w:left w:val="none" w:sz="0" w:space="0" w:color="auto"/>
                        <w:bottom w:val="none" w:sz="0" w:space="0" w:color="auto"/>
                        <w:right w:val="none" w:sz="0" w:space="0" w:color="auto"/>
                      </w:divBdr>
                    </w:div>
                    <w:div w:id="790981580">
                      <w:marLeft w:val="0"/>
                      <w:marRight w:val="0"/>
                      <w:marTop w:val="0"/>
                      <w:marBottom w:val="0"/>
                      <w:divBdr>
                        <w:top w:val="none" w:sz="0" w:space="0" w:color="auto"/>
                        <w:left w:val="none" w:sz="0" w:space="0" w:color="auto"/>
                        <w:bottom w:val="none" w:sz="0" w:space="0" w:color="auto"/>
                        <w:right w:val="none" w:sz="0" w:space="0" w:color="auto"/>
                      </w:divBdr>
                    </w:div>
                    <w:div w:id="493575083">
                      <w:marLeft w:val="0"/>
                      <w:marRight w:val="0"/>
                      <w:marTop w:val="0"/>
                      <w:marBottom w:val="0"/>
                      <w:divBdr>
                        <w:top w:val="none" w:sz="0" w:space="0" w:color="auto"/>
                        <w:left w:val="none" w:sz="0" w:space="0" w:color="auto"/>
                        <w:bottom w:val="none" w:sz="0" w:space="0" w:color="auto"/>
                        <w:right w:val="none" w:sz="0" w:space="0" w:color="auto"/>
                      </w:divBdr>
                    </w:div>
                    <w:div w:id="1525826970">
                      <w:marLeft w:val="0"/>
                      <w:marRight w:val="0"/>
                      <w:marTop w:val="0"/>
                      <w:marBottom w:val="0"/>
                      <w:divBdr>
                        <w:top w:val="none" w:sz="0" w:space="0" w:color="auto"/>
                        <w:left w:val="none" w:sz="0" w:space="0" w:color="auto"/>
                        <w:bottom w:val="none" w:sz="0" w:space="0" w:color="auto"/>
                        <w:right w:val="none" w:sz="0" w:space="0" w:color="auto"/>
                      </w:divBdr>
                    </w:div>
                    <w:div w:id="1038746093">
                      <w:marLeft w:val="0"/>
                      <w:marRight w:val="0"/>
                      <w:marTop w:val="0"/>
                      <w:marBottom w:val="0"/>
                      <w:divBdr>
                        <w:top w:val="none" w:sz="0" w:space="0" w:color="auto"/>
                        <w:left w:val="none" w:sz="0" w:space="0" w:color="auto"/>
                        <w:bottom w:val="none" w:sz="0" w:space="0" w:color="auto"/>
                        <w:right w:val="none" w:sz="0" w:space="0" w:color="auto"/>
                      </w:divBdr>
                    </w:div>
                    <w:div w:id="1712680516">
                      <w:marLeft w:val="0"/>
                      <w:marRight w:val="0"/>
                      <w:marTop w:val="0"/>
                      <w:marBottom w:val="0"/>
                      <w:divBdr>
                        <w:top w:val="none" w:sz="0" w:space="0" w:color="auto"/>
                        <w:left w:val="none" w:sz="0" w:space="0" w:color="auto"/>
                        <w:bottom w:val="none" w:sz="0" w:space="0" w:color="auto"/>
                        <w:right w:val="none" w:sz="0" w:space="0" w:color="auto"/>
                      </w:divBdr>
                    </w:div>
                    <w:div w:id="1080178041">
                      <w:marLeft w:val="0"/>
                      <w:marRight w:val="0"/>
                      <w:marTop w:val="0"/>
                      <w:marBottom w:val="0"/>
                      <w:divBdr>
                        <w:top w:val="none" w:sz="0" w:space="0" w:color="auto"/>
                        <w:left w:val="none" w:sz="0" w:space="0" w:color="auto"/>
                        <w:bottom w:val="none" w:sz="0" w:space="0" w:color="auto"/>
                        <w:right w:val="none" w:sz="0" w:space="0" w:color="auto"/>
                      </w:divBdr>
                    </w:div>
                    <w:div w:id="1799301163">
                      <w:marLeft w:val="0"/>
                      <w:marRight w:val="0"/>
                      <w:marTop w:val="0"/>
                      <w:marBottom w:val="0"/>
                      <w:divBdr>
                        <w:top w:val="none" w:sz="0" w:space="0" w:color="auto"/>
                        <w:left w:val="none" w:sz="0" w:space="0" w:color="auto"/>
                        <w:bottom w:val="none" w:sz="0" w:space="0" w:color="auto"/>
                        <w:right w:val="none" w:sz="0" w:space="0" w:color="auto"/>
                      </w:divBdr>
                    </w:div>
                    <w:div w:id="307251249">
                      <w:marLeft w:val="0"/>
                      <w:marRight w:val="0"/>
                      <w:marTop w:val="0"/>
                      <w:marBottom w:val="0"/>
                      <w:divBdr>
                        <w:top w:val="none" w:sz="0" w:space="0" w:color="auto"/>
                        <w:left w:val="none" w:sz="0" w:space="0" w:color="auto"/>
                        <w:bottom w:val="none" w:sz="0" w:space="0" w:color="auto"/>
                        <w:right w:val="none" w:sz="0" w:space="0" w:color="auto"/>
                      </w:divBdr>
                    </w:div>
                    <w:div w:id="547570710">
                      <w:marLeft w:val="0"/>
                      <w:marRight w:val="0"/>
                      <w:marTop w:val="0"/>
                      <w:marBottom w:val="0"/>
                      <w:divBdr>
                        <w:top w:val="none" w:sz="0" w:space="0" w:color="auto"/>
                        <w:left w:val="none" w:sz="0" w:space="0" w:color="auto"/>
                        <w:bottom w:val="none" w:sz="0" w:space="0" w:color="auto"/>
                        <w:right w:val="none" w:sz="0" w:space="0" w:color="auto"/>
                      </w:divBdr>
                    </w:div>
                    <w:div w:id="236287152">
                      <w:marLeft w:val="0"/>
                      <w:marRight w:val="0"/>
                      <w:marTop w:val="0"/>
                      <w:marBottom w:val="0"/>
                      <w:divBdr>
                        <w:top w:val="none" w:sz="0" w:space="0" w:color="auto"/>
                        <w:left w:val="none" w:sz="0" w:space="0" w:color="auto"/>
                        <w:bottom w:val="none" w:sz="0" w:space="0" w:color="auto"/>
                        <w:right w:val="none" w:sz="0" w:space="0" w:color="auto"/>
                      </w:divBdr>
                    </w:div>
                    <w:div w:id="754936551">
                      <w:marLeft w:val="0"/>
                      <w:marRight w:val="0"/>
                      <w:marTop w:val="0"/>
                      <w:marBottom w:val="0"/>
                      <w:divBdr>
                        <w:top w:val="none" w:sz="0" w:space="0" w:color="auto"/>
                        <w:left w:val="none" w:sz="0" w:space="0" w:color="auto"/>
                        <w:bottom w:val="none" w:sz="0" w:space="0" w:color="auto"/>
                        <w:right w:val="none" w:sz="0" w:space="0" w:color="auto"/>
                      </w:divBdr>
                    </w:div>
                    <w:div w:id="911812216">
                      <w:marLeft w:val="0"/>
                      <w:marRight w:val="0"/>
                      <w:marTop w:val="0"/>
                      <w:marBottom w:val="0"/>
                      <w:divBdr>
                        <w:top w:val="none" w:sz="0" w:space="0" w:color="auto"/>
                        <w:left w:val="none" w:sz="0" w:space="0" w:color="auto"/>
                        <w:bottom w:val="none" w:sz="0" w:space="0" w:color="auto"/>
                        <w:right w:val="none" w:sz="0" w:space="0" w:color="auto"/>
                      </w:divBdr>
                    </w:div>
                    <w:div w:id="1400396426">
                      <w:marLeft w:val="0"/>
                      <w:marRight w:val="0"/>
                      <w:marTop w:val="0"/>
                      <w:marBottom w:val="0"/>
                      <w:divBdr>
                        <w:top w:val="none" w:sz="0" w:space="0" w:color="auto"/>
                        <w:left w:val="none" w:sz="0" w:space="0" w:color="auto"/>
                        <w:bottom w:val="none" w:sz="0" w:space="0" w:color="auto"/>
                        <w:right w:val="none" w:sz="0" w:space="0" w:color="auto"/>
                      </w:divBdr>
                    </w:div>
                    <w:div w:id="8803227">
                      <w:marLeft w:val="0"/>
                      <w:marRight w:val="0"/>
                      <w:marTop w:val="0"/>
                      <w:marBottom w:val="0"/>
                      <w:divBdr>
                        <w:top w:val="none" w:sz="0" w:space="0" w:color="auto"/>
                        <w:left w:val="none" w:sz="0" w:space="0" w:color="auto"/>
                        <w:bottom w:val="none" w:sz="0" w:space="0" w:color="auto"/>
                        <w:right w:val="none" w:sz="0" w:space="0" w:color="auto"/>
                      </w:divBdr>
                    </w:div>
                    <w:div w:id="2046563326">
                      <w:marLeft w:val="0"/>
                      <w:marRight w:val="0"/>
                      <w:marTop w:val="0"/>
                      <w:marBottom w:val="0"/>
                      <w:divBdr>
                        <w:top w:val="none" w:sz="0" w:space="0" w:color="auto"/>
                        <w:left w:val="none" w:sz="0" w:space="0" w:color="auto"/>
                        <w:bottom w:val="none" w:sz="0" w:space="0" w:color="auto"/>
                        <w:right w:val="none" w:sz="0" w:space="0" w:color="auto"/>
                      </w:divBdr>
                    </w:div>
                    <w:div w:id="1998344769">
                      <w:marLeft w:val="0"/>
                      <w:marRight w:val="0"/>
                      <w:marTop w:val="0"/>
                      <w:marBottom w:val="0"/>
                      <w:divBdr>
                        <w:top w:val="none" w:sz="0" w:space="0" w:color="auto"/>
                        <w:left w:val="none" w:sz="0" w:space="0" w:color="auto"/>
                        <w:bottom w:val="none" w:sz="0" w:space="0" w:color="auto"/>
                        <w:right w:val="none" w:sz="0" w:space="0" w:color="auto"/>
                      </w:divBdr>
                    </w:div>
                    <w:div w:id="769158222">
                      <w:marLeft w:val="0"/>
                      <w:marRight w:val="0"/>
                      <w:marTop w:val="0"/>
                      <w:marBottom w:val="0"/>
                      <w:divBdr>
                        <w:top w:val="none" w:sz="0" w:space="0" w:color="auto"/>
                        <w:left w:val="none" w:sz="0" w:space="0" w:color="auto"/>
                        <w:bottom w:val="none" w:sz="0" w:space="0" w:color="auto"/>
                        <w:right w:val="none" w:sz="0" w:space="0" w:color="auto"/>
                      </w:divBdr>
                    </w:div>
                    <w:div w:id="223175885">
                      <w:marLeft w:val="0"/>
                      <w:marRight w:val="0"/>
                      <w:marTop w:val="0"/>
                      <w:marBottom w:val="0"/>
                      <w:divBdr>
                        <w:top w:val="none" w:sz="0" w:space="0" w:color="auto"/>
                        <w:left w:val="none" w:sz="0" w:space="0" w:color="auto"/>
                        <w:bottom w:val="none" w:sz="0" w:space="0" w:color="auto"/>
                        <w:right w:val="none" w:sz="0" w:space="0" w:color="auto"/>
                      </w:divBdr>
                    </w:div>
                    <w:div w:id="921334539">
                      <w:marLeft w:val="0"/>
                      <w:marRight w:val="0"/>
                      <w:marTop w:val="0"/>
                      <w:marBottom w:val="0"/>
                      <w:divBdr>
                        <w:top w:val="none" w:sz="0" w:space="0" w:color="auto"/>
                        <w:left w:val="none" w:sz="0" w:space="0" w:color="auto"/>
                        <w:bottom w:val="none" w:sz="0" w:space="0" w:color="auto"/>
                        <w:right w:val="none" w:sz="0" w:space="0" w:color="auto"/>
                      </w:divBdr>
                    </w:div>
                    <w:div w:id="599874026">
                      <w:marLeft w:val="0"/>
                      <w:marRight w:val="0"/>
                      <w:marTop w:val="0"/>
                      <w:marBottom w:val="0"/>
                      <w:divBdr>
                        <w:top w:val="none" w:sz="0" w:space="0" w:color="auto"/>
                        <w:left w:val="none" w:sz="0" w:space="0" w:color="auto"/>
                        <w:bottom w:val="none" w:sz="0" w:space="0" w:color="auto"/>
                        <w:right w:val="none" w:sz="0" w:space="0" w:color="auto"/>
                      </w:divBdr>
                    </w:div>
                    <w:div w:id="21127459">
                      <w:marLeft w:val="0"/>
                      <w:marRight w:val="0"/>
                      <w:marTop w:val="0"/>
                      <w:marBottom w:val="0"/>
                      <w:divBdr>
                        <w:top w:val="none" w:sz="0" w:space="0" w:color="auto"/>
                        <w:left w:val="none" w:sz="0" w:space="0" w:color="auto"/>
                        <w:bottom w:val="none" w:sz="0" w:space="0" w:color="auto"/>
                        <w:right w:val="none" w:sz="0" w:space="0" w:color="auto"/>
                      </w:divBdr>
                    </w:div>
                    <w:div w:id="370498828">
                      <w:marLeft w:val="0"/>
                      <w:marRight w:val="0"/>
                      <w:marTop w:val="0"/>
                      <w:marBottom w:val="0"/>
                      <w:divBdr>
                        <w:top w:val="none" w:sz="0" w:space="0" w:color="auto"/>
                        <w:left w:val="none" w:sz="0" w:space="0" w:color="auto"/>
                        <w:bottom w:val="none" w:sz="0" w:space="0" w:color="auto"/>
                        <w:right w:val="none" w:sz="0" w:space="0" w:color="auto"/>
                      </w:divBdr>
                    </w:div>
                    <w:div w:id="1272663247">
                      <w:marLeft w:val="0"/>
                      <w:marRight w:val="0"/>
                      <w:marTop w:val="0"/>
                      <w:marBottom w:val="0"/>
                      <w:divBdr>
                        <w:top w:val="none" w:sz="0" w:space="0" w:color="auto"/>
                        <w:left w:val="none" w:sz="0" w:space="0" w:color="auto"/>
                        <w:bottom w:val="none" w:sz="0" w:space="0" w:color="auto"/>
                        <w:right w:val="none" w:sz="0" w:space="0" w:color="auto"/>
                      </w:divBdr>
                    </w:div>
                    <w:div w:id="866719639">
                      <w:marLeft w:val="0"/>
                      <w:marRight w:val="0"/>
                      <w:marTop w:val="0"/>
                      <w:marBottom w:val="0"/>
                      <w:divBdr>
                        <w:top w:val="none" w:sz="0" w:space="0" w:color="auto"/>
                        <w:left w:val="none" w:sz="0" w:space="0" w:color="auto"/>
                        <w:bottom w:val="none" w:sz="0" w:space="0" w:color="auto"/>
                        <w:right w:val="none" w:sz="0" w:space="0" w:color="auto"/>
                      </w:divBdr>
                    </w:div>
                    <w:div w:id="249393869">
                      <w:marLeft w:val="0"/>
                      <w:marRight w:val="0"/>
                      <w:marTop w:val="0"/>
                      <w:marBottom w:val="0"/>
                      <w:divBdr>
                        <w:top w:val="none" w:sz="0" w:space="0" w:color="auto"/>
                        <w:left w:val="none" w:sz="0" w:space="0" w:color="auto"/>
                        <w:bottom w:val="none" w:sz="0" w:space="0" w:color="auto"/>
                        <w:right w:val="none" w:sz="0" w:space="0" w:color="auto"/>
                      </w:divBdr>
                    </w:div>
                    <w:div w:id="1573737746">
                      <w:marLeft w:val="0"/>
                      <w:marRight w:val="0"/>
                      <w:marTop w:val="0"/>
                      <w:marBottom w:val="0"/>
                      <w:divBdr>
                        <w:top w:val="none" w:sz="0" w:space="0" w:color="auto"/>
                        <w:left w:val="none" w:sz="0" w:space="0" w:color="auto"/>
                        <w:bottom w:val="none" w:sz="0" w:space="0" w:color="auto"/>
                        <w:right w:val="none" w:sz="0" w:space="0" w:color="auto"/>
                      </w:divBdr>
                    </w:div>
                    <w:div w:id="730033806">
                      <w:marLeft w:val="0"/>
                      <w:marRight w:val="0"/>
                      <w:marTop w:val="0"/>
                      <w:marBottom w:val="0"/>
                      <w:divBdr>
                        <w:top w:val="none" w:sz="0" w:space="0" w:color="auto"/>
                        <w:left w:val="none" w:sz="0" w:space="0" w:color="auto"/>
                        <w:bottom w:val="none" w:sz="0" w:space="0" w:color="auto"/>
                        <w:right w:val="none" w:sz="0" w:space="0" w:color="auto"/>
                      </w:divBdr>
                    </w:div>
                    <w:div w:id="1951157457">
                      <w:marLeft w:val="0"/>
                      <w:marRight w:val="0"/>
                      <w:marTop w:val="0"/>
                      <w:marBottom w:val="0"/>
                      <w:divBdr>
                        <w:top w:val="none" w:sz="0" w:space="0" w:color="auto"/>
                        <w:left w:val="none" w:sz="0" w:space="0" w:color="auto"/>
                        <w:bottom w:val="none" w:sz="0" w:space="0" w:color="auto"/>
                        <w:right w:val="none" w:sz="0" w:space="0" w:color="auto"/>
                      </w:divBdr>
                    </w:div>
                    <w:div w:id="516702414">
                      <w:marLeft w:val="0"/>
                      <w:marRight w:val="0"/>
                      <w:marTop w:val="0"/>
                      <w:marBottom w:val="0"/>
                      <w:divBdr>
                        <w:top w:val="none" w:sz="0" w:space="0" w:color="auto"/>
                        <w:left w:val="none" w:sz="0" w:space="0" w:color="auto"/>
                        <w:bottom w:val="none" w:sz="0" w:space="0" w:color="auto"/>
                        <w:right w:val="none" w:sz="0" w:space="0" w:color="auto"/>
                      </w:divBdr>
                    </w:div>
                    <w:div w:id="1067337536">
                      <w:marLeft w:val="0"/>
                      <w:marRight w:val="0"/>
                      <w:marTop w:val="0"/>
                      <w:marBottom w:val="0"/>
                      <w:divBdr>
                        <w:top w:val="none" w:sz="0" w:space="0" w:color="auto"/>
                        <w:left w:val="none" w:sz="0" w:space="0" w:color="auto"/>
                        <w:bottom w:val="none" w:sz="0" w:space="0" w:color="auto"/>
                        <w:right w:val="none" w:sz="0" w:space="0" w:color="auto"/>
                      </w:divBdr>
                    </w:div>
                    <w:div w:id="4216475">
                      <w:marLeft w:val="0"/>
                      <w:marRight w:val="0"/>
                      <w:marTop w:val="0"/>
                      <w:marBottom w:val="0"/>
                      <w:divBdr>
                        <w:top w:val="none" w:sz="0" w:space="0" w:color="auto"/>
                        <w:left w:val="none" w:sz="0" w:space="0" w:color="auto"/>
                        <w:bottom w:val="none" w:sz="0" w:space="0" w:color="auto"/>
                        <w:right w:val="none" w:sz="0" w:space="0" w:color="auto"/>
                      </w:divBdr>
                    </w:div>
                    <w:div w:id="551964298">
                      <w:marLeft w:val="0"/>
                      <w:marRight w:val="0"/>
                      <w:marTop w:val="0"/>
                      <w:marBottom w:val="0"/>
                      <w:divBdr>
                        <w:top w:val="none" w:sz="0" w:space="0" w:color="auto"/>
                        <w:left w:val="none" w:sz="0" w:space="0" w:color="auto"/>
                        <w:bottom w:val="none" w:sz="0" w:space="0" w:color="auto"/>
                        <w:right w:val="none" w:sz="0" w:space="0" w:color="auto"/>
                      </w:divBdr>
                    </w:div>
                    <w:div w:id="756445376">
                      <w:marLeft w:val="0"/>
                      <w:marRight w:val="0"/>
                      <w:marTop w:val="0"/>
                      <w:marBottom w:val="0"/>
                      <w:divBdr>
                        <w:top w:val="none" w:sz="0" w:space="0" w:color="auto"/>
                        <w:left w:val="none" w:sz="0" w:space="0" w:color="auto"/>
                        <w:bottom w:val="none" w:sz="0" w:space="0" w:color="auto"/>
                        <w:right w:val="none" w:sz="0" w:space="0" w:color="auto"/>
                      </w:divBdr>
                    </w:div>
                    <w:div w:id="670643111">
                      <w:marLeft w:val="0"/>
                      <w:marRight w:val="0"/>
                      <w:marTop w:val="0"/>
                      <w:marBottom w:val="0"/>
                      <w:divBdr>
                        <w:top w:val="none" w:sz="0" w:space="0" w:color="auto"/>
                        <w:left w:val="none" w:sz="0" w:space="0" w:color="auto"/>
                        <w:bottom w:val="none" w:sz="0" w:space="0" w:color="auto"/>
                        <w:right w:val="none" w:sz="0" w:space="0" w:color="auto"/>
                      </w:divBdr>
                    </w:div>
                    <w:div w:id="327749670">
                      <w:marLeft w:val="0"/>
                      <w:marRight w:val="0"/>
                      <w:marTop w:val="0"/>
                      <w:marBottom w:val="0"/>
                      <w:divBdr>
                        <w:top w:val="none" w:sz="0" w:space="0" w:color="auto"/>
                        <w:left w:val="none" w:sz="0" w:space="0" w:color="auto"/>
                        <w:bottom w:val="none" w:sz="0" w:space="0" w:color="auto"/>
                        <w:right w:val="none" w:sz="0" w:space="0" w:color="auto"/>
                      </w:divBdr>
                    </w:div>
                    <w:div w:id="18050492">
                      <w:marLeft w:val="0"/>
                      <w:marRight w:val="0"/>
                      <w:marTop w:val="0"/>
                      <w:marBottom w:val="0"/>
                      <w:divBdr>
                        <w:top w:val="none" w:sz="0" w:space="0" w:color="auto"/>
                        <w:left w:val="none" w:sz="0" w:space="0" w:color="auto"/>
                        <w:bottom w:val="none" w:sz="0" w:space="0" w:color="auto"/>
                        <w:right w:val="none" w:sz="0" w:space="0" w:color="auto"/>
                      </w:divBdr>
                    </w:div>
                    <w:div w:id="1759053919">
                      <w:marLeft w:val="0"/>
                      <w:marRight w:val="0"/>
                      <w:marTop w:val="0"/>
                      <w:marBottom w:val="0"/>
                      <w:divBdr>
                        <w:top w:val="none" w:sz="0" w:space="0" w:color="auto"/>
                        <w:left w:val="none" w:sz="0" w:space="0" w:color="auto"/>
                        <w:bottom w:val="none" w:sz="0" w:space="0" w:color="auto"/>
                        <w:right w:val="none" w:sz="0" w:space="0" w:color="auto"/>
                      </w:divBdr>
                    </w:div>
                    <w:div w:id="941186089">
                      <w:marLeft w:val="0"/>
                      <w:marRight w:val="0"/>
                      <w:marTop w:val="0"/>
                      <w:marBottom w:val="0"/>
                      <w:divBdr>
                        <w:top w:val="none" w:sz="0" w:space="0" w:color="auto"/>
                        <w:left w:val="none" w:sz="0" w:space="0" w:color="auto"/>
                        <w:bottom w:val="none" w:sz="0" w:space="0" w:color="auto"/>
                        <w:right w:val="none" w:sz="0" w:space="0" w:color="auto"/>
                      </w:divBdr>
                    </w:div>
                    <w:div w:id="720593199">
                      <w:marLeft w:val="0"/>
                      <w:marRight w:val="0"/>
                      <w:marTop w:val="0"/>
                      <w:marBottom w:val="0"/>
                      <w:divBdr>
                        <w:top w:val="none" w:sz="0" w:space="0" w:color="auto"/>
                        <w:left w:val="none" w:sz="0" w:space="0" w:color="auto"/>
                        <w:bottom w:val="none" w:sz="0" w:space="0" w:color="auto"/>
                        <w:right w:val="none" w:sz="0" w:space="0" w:color="auto"/>
                      </w:divBdr>
                    </w:div>
                    <w:div w:id="1793866250">
                      <w:marLeft w:val="0"/>
                      <w:marRight w:val="0"/>
                      <w:marTop w:val="0"/>
                      <w:marBottom w:val="0"/>
                      <w:divBdr>
                        <w:top w:val="none" w:sz="0" w:space="0" w:color="auto"/>
                        <w:left w:val="none" w:sz="0" w:space="0" w:color="auto"/>
                        <w:bottom w:val="none" w:sz="0" w:space="0" w:color="auto"/>
                        <w:right w:val="none" w:sz="0" w:space="0" w:color="auto"/>
                      </w:divBdr>
                    </w:div>
                    <w:div w:id="785274191">
                      <w:marLeft w:val="0"/>
                      <w:marRight w:val="0"/>
                      <w:marTop w:val="0"/>
                      <w:marBottom w:val="0"/>
                      <w:divBdr>
                        <w:top w:val="none" w:sz="0" w:space="0" w:color="auto"/>
                        <w:left w:val="none" w:sz="0" w:space="0" w:color="auto"/>
                        <w:bottom w:val="none" w:sz="0" w:space="0" w:color="auto"/>
                        <w:right w:val="none" w:sz="0" w:space="0" w:color="auto"/>
                      </w:divBdr>
                    </w:div>
                    <w:div w:id="1204094552">
                      <w:marLeft w:val="0"/>
                      <w:marRight w:val="0"/>
                      <w:marTop w:val="0"/>
                      <w:marBottom w:val="0"/>
                      <w:divBdr>
                        <w:top w:val="none" w:sz="0" w:space="0" w:color="auto"/>
                        <w:left w:val="none" w:sz="0" w:space="0" w:color="auto"/>
                        <w:bottom w:val="none" w:sz="0" w:space="0" w:color="auto"/>
                        <w:right w:val="none" w:sz="0" w:space="0" w:color="auto"/>
                      </w:divBdr>
                    </w:div>
                    <w:div w:id="1987322342">
                      <w:marLeft w:val="0"/>
                      <w:marRight w:val="0"/>
                      <w:marTop w:val="0"/>
                      <w:marBottom w:val="0"/>
                      <w:divBdr>
                        <w:top w:val="none" w:sz="0" w:space="0" w:color="auto"/>
                        <w:left w:val="none" w:sz="0" w:space="0" w:color="auto"/>
                        <w:bottom w:val="none" w:sz="0" w:space="0" w:color="auto"/>
                        <w:right w:val="none" w:sz="0" w:space="0" w:color="auto"/>
                      </w:divBdr>
                    </w:div>
                    <w:div w:id="204295780">
                      <w:marLeft w:val="0"/>
                      <w:marRight w:val="0"/>
                      <w:marTop w:val="0"/>
                      <w:marBottom w:val="0"/>
                      <w:divBdr>
                        <w:top w:val="none" w:sz="0" w:space="0" w:color="auto"/>
                        <w:left w:val="none" w:sz="0" w:space="0" w:color="auto"/>
                        <w:bottom w:val="none" w:sz="0" w:space="0" w:color="auto"/>
                        <w:right w:val="none" w:sz="0" w:space="0" w:color="auto"/>
                      </w:divBdr>
                    </w:div>
                    <w:div w:id="1778600084">
                      <w:marLeft w:val="0"/>
                      <w:marRight w:val="0"/>
                      <w:marTop w:val="0"/>
                      <w:marBottom w:val="0"/>
                      <w:divBdr>
                        <w:top w:val="none" w:sz="0" w:space="0" w:color="auto"/>
                        <w:left w:val="none" w:sz="0" w:space="0" w:color="auto"/>
                        <w:bottom w:val="none" w:sz="0" w:space="0" w:color="auto"/>
                        <w:right w:val="none" w:sz="0" w:space="0" w:color="auto"/>
                      </w:divBdr>
                    </w:div>
                    <w:div w:id="1655645693">
                      <w:marLeft w:val="0"/>
                      <w:marRight w:val="0"/>
                      <w:marTop w:val="0"/>
                      <w:marBottom w:val="0"/>
                      <w:divBdr>
                        <w:top w:val="none" w:sz="0" w:space="0" w:color="auto"/>
                        <w:left w:val="none" w:sz="0" w:space="0" w:color="auto"/>
                        <w:bottom w:val="none" w:sz="0" w:space="0" w:color="auto"/>
                        <w:right w:val="none" w:sz="0" w:space="0" w:color="auto"/>
                      </w:divBdr>
                    </w:div>
                    <w:div w:id="7297426">
                      <w:marLeft w:val="0"/>
                      <w:marRight w:val="0"/>
                      <w:marTop w:val="0"/>
                      <w:marBottom w:val="0"/>
                      <w:divBdr>
                        <w:top w:val="none" w:sz="0" w:space="0" w:color="auto"/>
                        <w:left w:val="none" w:sz="0" w:space="0" w:color="auto"/>
                        <w:bottom w:val="none" w:sz="0" w:space="0" w:color="auto"/>
                        <w:right w:val="none" w:sz="0" w:space="0" w:color="auto"/>
                      </w:divBdr>
                    </w:div>
                    <w:div w:id="1489707416">
                      <w:marLeft w:val="0"/>
                      <w:marRight w:val="0"/>
                      <w:marTop w:val="0"/>
                      <w:marBottom w:val="0"/>
                      <w:divBdr>
                        <w:top w:val="none" w:sz="0" w:space="0" w:color="auto"/>
                        <w:left w:val="none" w:sz="0" w:space="0" w:color="auto"/>
                        <w:bottom w:val="none" w:sz="0" w:space="0" w:color="auto"/>
                        <w:right w:val="none" w:sz="0" w:space="0" w:color="auto"/>
                      </w:divBdr>
                    </w:div>
                    <w:div w:id="1231113477">
                      <w:marLeft w:val="0"/>
                      <w:marRight w:val="0"/>
                      <w:marTop w:val="0"/>
                      <w:marBottom w:val="0"/>
                      <w:divBdr>
                        <w:top w:val="none" w:sz="0" w:space="0" w:color="auto"/>
                        <w:left w:val="none" w:sz="0" w:space="0" w:color="auto"/>
                        <w:bottom w:val="none" w:sz="0" w:space="0" w:color="auto"/>
                        <w:right w:val="none" w:sz="0" w:space="0" w:color="auto"/>
                      </w:divBdr>
                    </w:div>
                    <w:div w:id="1154833260">
                      <w:marLeft w:val="0"/>
                      <w:marRight w:val="0"/>
                      <w:marTop w:val="0"/>
                      <w:marBottom w:val="0"/>
                      <w:divBdr>
                        <w:top w:val="none" w:sz="0" w:space="0" w:color="auto"/>
                        <w:left w:val="none" w:sz="0" w:space="0" w:color="auto"/>
                        <w:bottom w:val="none" w:sz="0" w:space="0" w:color="auto"/>
                        <w:right w:val="none" w:sz="0" w:space="0" w:color="auto"/>
                      </w:divBdr>
                    </w:div>
                    <w:div w:id="1729259522">
                      <w:marLeft w:val="0"/>
                      <w:marRight w:val="0"/>
                      <w:marTop w:val="0"/>
                      <w:marBottom w:val="0"/>
                      <w:divBdr>
                        <w:top w:val="none" w:sz="0" w:space="0" w:color="auto"/>
                        <w:left w:val="none" w:sz="0" w:space="0" w:color="auto"/>
                        <w:bottom w:val="none" w:sz="0" w:space="0" w:color="auto"/>
                        <w:right w:val="none" w:sz="0" w:space="0" w:color="auto"/>
                      </w:divBdr>
                    </w:div>
                    <w:div w:id="844638809">
                      <w:marLeft w:val="0"/>
                      <w:marRight w:val="0"/>
                      <w:marTop w:val="0"/>
                      <w:marBottom w:val="0"/>
                      <w:divBdr>
                        <w:top w:val="none" w:sz="0" w:space="0" w:color="auto"/>
                        <w:left w:val="none" w:sz="0" w:space="0" w:color="auto"/>
                        <w:bottom w:val="none" w:sz="0" w:space="0" w:color="auto"/>
                        <w:right w:val="none" w:sz="0" w:space="0" w:color="auto"/>
                      </w:divBdr>
                    </w:div>
                    <w:div w:id="610893392">
                      <w:marLeft w:val="0"/>
                      <w:marRight w:val="0"/>
                      <w:marTop w:val="0"/>
                      <w:marBottom w:val="0"/>
                      <w:divBdr>
                        <w:top w:val="none" w:sz="0" w:space="0" w:color="auto"/>
                        <w:left w:val="none" w:sz="0" w:space="0" w:color="auto"/>
                        <w:bottom w:val="none" w:sz="0" w:space="0" w:color="auto"/>
                        <w:right w:val="none" w:sz="0" w:space="0" w:color="auto"/>
                      </w:divBdr>
                    </w:div>
                    <w:div w:id="1976450817">
                      <w:marLeft w:val="0"/>
                      <w:marRight w:val="0"/>
                      <w:marTop w:val="0"/>
                      <w:marBottom w:val="0"/>
                      <w:divBdr>
                        <w:top w:val="none" w:sz="0" w:space="0" w:color="auto"/>
                        <w:left w:val="none" w:sz="0" w:space="0" w:color="auto"/>
                        <w:bottom w:val="none" w:sz="0" w:space="0" w:color="auto"/>
                        <w:right w:val="none" w:sz="0" w:space="0" w:color="auto"/>
                      </w:divBdr>
                    </w:div>
                    <w:div w:id="779228832">
                      <w:marLeft w:val="0"/>
                      <w:marRight w:val="0"/>
                      <w:marTop w:val="0"/>
                      <w:marBottom w:val="0"/>
                      <w:divBdr>
                        <w:top w:val="none" w:sz="0" w:space="0" w:color="auto"/>
                        <w:left w:val="none" w:sz="0" w:space="0" w:color="auto"/>
                        <w:bottom w:val="none" w:sz="0" w:space="0" w:color="auto"/>
                        <w:right w:val="none" w:sz="0" w:space="0" w:color="auto"/>
                      </w:divBdr>
                    </w:div>
                    <w:div w:id="57945366">
                      <w:marLeft w:val="0"/>
                      <w:marRight w:val="0"/>
                      <w:marTop w:val="0"/>
                      <w:marBottom w:val="0"/>
                      <w:divBdr>
                        <w:top w:val="none" w:sz="0" w:space="0" w:color="auto"/>
                        <w:left w:val="none" w:sz="0" w:space="0" w:color="auto"/>
                        <w:bottom w:val="none" w:sz="0" w:space="0" w:color="auto"/>
                        <w:right w:val="none" w:sz="0" w:space="0" w:color="auto"/>
                      </w:divBdr>
                    </w:div>
                    <w:div w:id="993337154">
                      <w:marLeft w:val="0"/>
                      <w:marRight w:val="0"/>
                      <w:marTop w:val="0"/>
                      <w:marBottom w:val="0"/>
                      <w:divBdr>
                        <w:top w:val="none" w:sz="0" w:space="0" w:color="auto"/>
                        <w:left w:val="none" w:sz="0" w:space="0" w:color="auto"/>
                        <w:bottom w:val="none" w:sz="0" w:space="0" w:color="auto"/>
                        <w:right w:val="none" w:sz="0" w:space="0" w:color="auto"/>
                      </w:divBdr>
                    </w:div>
                    <w:div w:id="964577112">
                      <w:marLeft w:val="0"/>
                      <w:marRight w:val="0"/>
                      <w:marTop w:val="0"/>
                      <w:marBottom w:val="0"/>
                      <w:divBdr>
                        <w:top w:val="none" w:sz="0" w:space="0" w:color="auto"/>
                        <w:left w:val="none" w:sz="0" w:space="0" w:color="auto"/>
                        <w:bottom w:val="none" w:sz="0" w:space="0" w:color="auto"/>
                        <w:right w:val="none" w:sz="0" w:space="0" w:color="auto"/>
                      </w:divBdr>
                    </w:div>
                    <w:div w:id="172771146">
                      <w:marLeft w:val="0"/>
                      <w:marRight w:val="0"/>
                      <w:marTop w:val="0"/>
                      <w:marBottom w:val="0"/>
                      <w:divBdr>
                        <w:top w:val="none" w:sz="0" w:space="0" w:color="auto"/>
                        <w:left w:val="none" w:sz="0" w:space="0" w:color="auto"/>
                        <w:bottom w:val="none" w:sz="0" w:space="0" w:color="auto"/>
                        <w:right w:val="none" w:sz="0" w:space="0" w:color="auto"/>
                      </w:divBdr>
                    </w:div>
                    <w:div w:id="4478004">
                      <w:marLeft w:val="0"/>
                      <w:marRight w:val="0"/>
                      <w:marTop w:val="0"/>
                      <w:marBottom w:val="0"/>
                      <w:divBdr>
                        <w:top w:val="none" w:sz="0" w:space="0" w:color="auto"/>
                        <w:left w:val="none" w:sz="0" w:space="0" w:color="auto"/>
                        <w:bottom w:val="none" w:sz="0" w:space="0" w:color="auto"/>
                        <w:right w:val="none" w:sz="0" w:space="0" w:color="auto"/>
                      </w:divBdr>
                    </w:div>
                    <w:div w:id="1911622310">
                      <w:marLeft w:val="0"/>
                      <w:marRight w:val="0"/>
                      <w:marTop w:val="0"/>
                      <w:marBottom w:val="0"/>
                      <w:divBdr>
                        <w:top w:val="none" w:sz="0" w:space="0" w:color="auto"/>
                        <w:left w:val="none" w:sz="0" w:space="0" w:color="auto"/>
                        <w:bottom w:val="none" w:sz="0" w:space="0" w:color="auto"/>
                        <w:right w:val="none" w:sz="0" w:space="0" w:color="auto"/>
                      </w:divBdr>
                    </w:div>
                    <w:div w:id="314996776">
                      <w:marLeft w:val="0"/>
                      <w:marRight w:val="0"/>
                      <w:marTop w:val="0"/>
                      <w:marBottom w:val="0"/>
                      <w:divBdr>
                        <w:top w:val="none" w:sz="0" w:space="0" w:color="auto"/>
                        <w:left w:val="none" w:sz="0" w:space="0" w:color="auto"/>
                        <w:bottom w:val="none" w:sz="0" w:space="0" w:color="auto"/>
                        <w:right w:val="none" w:sz="0" w:space="0" w:color="auto"/>
                      </w:divBdr>
                    </w:div>
                    <w:div w:id="877931741">
                      <w:marLeft w:val="0"/>
                      <w:marRight w:val="0"/>
                      <w:marTop w:val="0"/>
                      <w:marBottom w:val="0"/>
                      <w:divBdr>
                        <w:top w:val="none" w:sz="0" w:space="0" w:color="auto"/>
                        <w:left w:val="none" w:sz="0" w:space="0" w:color="auto"/>
                        <w:bottom w:val="none" w:sz="0" w:space="0" w:color="auto"/>
                        <w:right w:val="none" w:sz="0" w:space="0" w:color="auto"/>
                      </w:divBdr>
                    </w:div>
                    <w:div w:id="534656409">
                      <w:marLeft w:val="0"/>
                      <w:marRight w:val="0"/>
                      <w:marTop w:val="0"/>
                      <w:marBottom w:val="0"/>
                      <w:divBdr>
                        <w:top w:val="none" w:sz="0" w:space="0" w:color="auto"/>
                        <w:left w:val="none" w:sz="0" w:space="0" w:color="auto"/>
                        <w:bottom w:val="none" w:sz="0" w:space="0" w:color="auto"/>
                        <w:right w:val="none" w:sz="0" w:space="0" w:color="auto"/>
                      </w:divBdr>
                    </w:div>
                    <w:div w:id="1369067846">
                      <w:marLeft w:val="0"/>
                      <w:marRight w:val="0"/>
                      <w:marTop w:val="0"/>
                      <w:marBottom w:val="0"/>
                      <w:divBdr>
                        <w:top w:val="none" w:sz="0" w:space="0" w:color="auto"/>
                        <w:left w:val="none" w:sz="0" w:space="0" w:color="auto"/>
                        <w:bottom w:val="none" w:sz="0" w:space="0" w:color="auto"/>
                        <w:right w:val="none" w:sz="0" w:space="0" w:color="auto"/>
                      </w:divBdr>
                    </w:div>
                    <w:div w:id="291713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1164872">
          <w:marLeft w:val="0"/>
          <w:marRight w:val="0"/>
          <w:marTop w:val="0"/>
          <w:marBottom w:val="0"/>
          <w:divBdr>
            <w:top w:val="none" w:sz="0" w:space="0" w:color="auto"/>
            <w:left w:val="none" w:sz="0" w:space="0" w:color="auto"/>
            <w:bottom w:val="none" w:sz="0" w:space="0" w:color="auto"/>
            <w:right w:val="none" w:sz="0" w:space="0" w:color="auto"/>
          </w:divBdr>
          <w:divsChild>
            <w:div w:id="1391886167">
              <w:marLeft w:val="0"/>
              <w:marRight w:val="0"/>
              <w:marTop w:val="0"/>
              <w:marBottom w:val="0"/>
              <w:divBdr>
                <w:top w:val="none" w:sz="0" w:space="0" w:color="auto"/>
                <w:left w:val="none" w:sz="0" w:space="0" w:color="auto"/>
                <w:bottom w:val="none" w:sz="0" w:space="0" w:color="auto"/>
                <w:right w:val="none" w:sz="0" w:space="0" w:color="auto"/>
              </w:divBdr>
              <w:divsChild>
                <w:div w:id="464008745">
                  <w:marLeft w:val="0"/>
                  <w:marRight w:val="0"/>
                  <w:marTop w:val="0"/>
                  <w:marBottom w:val="0"/>
                  <w:divBdr>
                    <w:top w:val="none" w:sz="0" w:space="0" w:color="auto"/>
                    <w:left w:val="none" w:sz="0" w:space="0" w:color="auto"/>
                    <w:bottom w:val="none" w:sz="0" w:space="0" w:color="auto"/>
                    <w:right w:val="none" w:sz="0" w:space="0" w:color="auto"/>
                  </w:divBdr>
                  <w:divsChild>
                    <w:div w:id="185485134">
                      <w:marLeft w:val="0"/>
                      <w:marRight w:val="0"/>
                      <w:marTop w:val="0"/>
                      <w:marBottom w:val="0"/>
                      <w:divBdr>
                        <w:top w:val="none" w:sz="0" w:space="0" w:color="auto"/>
                        <w:left w:val="none" w:sz="0" w:space="0" w:color="auto"/>
                        <w:bottom w:val="none" w:sz="0" w:space="0" w:color="auto"/>
                        <w:right w:val="none" w:sz="0" w:space="0" w:color="auto"/>
                      </w:divBdr>
                    </w:div>
                    <w:div w:id="456025380">
                      <w:marLeft w:val="0"/>
                      <w:marRight w:val="0"/>
                      <w:marTop w:val="0"/>
                      <w:marBottom w:val="0"/>
                      <w:divBdr>
                        <w:top w:val="none" w:sz="0" w:space="0" w:color="auto"/>
                        <w:left w:val="none" w:sz="0" w:space="0" w:color="auto"/>
                        <w:bottom w:val="none" w:sz="0" w:space="0" w:color="auto"/>
                        <w:right w:val="none" w:sz="0" w:space="0" w:color="auto"/>
                      </w:divBdr>
                    </w:div>
                    <w:div w:id="782264289">
                      <w:marLeft w:val="0"/>
                      <w:marRight w:val="0"/>
                      <w:marTop w:val="0"/>
                      <w:marBottom w:val="0"/>
                      <w:divBdr>
                        <w:top w:val="none" w:sz="0" w:space="0" w:color="auto"/>
                        <w:left w:val="none" w:sz="0" w:space="0" w:color="auto"/>
                        <w:bottom w:val="none" w:sz="0" w:space="0" w:color="auto"/>
                        <w:right w:val="none" w:sz="0" w:space="0" w:color="auto"/>
                      </w:divBdr>
                    </w:div>
                    <w:div w:id="1396660888">
                      <w:marLeft w:val="0"/>
                      <w:marRight w:val="0"/>
                      <w:marTop w:val="0"/>
                      <w:marBottom w:val="0"/>
                      <w:divBdr>
                        <w:top w:val="none" w:sz="0" w:space="0" w:color="auto"/>
                        <w:left w:val="none" w:sz="0" w:space="0" w:color="auto"/>
                        <w:bottom w:val="none" w:sz="0" w:space="0" w:color="auto"/>
                        <w:right w:val="none" w:sz="0" w:space="0" w:color="auto"/>
                      </w:divBdr>
                    </w:div>
                    <w:div w:id="701325906">
                      <w:marLeft w:val="0"/>
                      <w:marRight w:val="0"/>
                      <w:marTop w:val="0"/>
                      <w:marBottom w:val="0"/>
                      <w:divBdr>
                        <w:top w:val="none" w:sz="0" w:space="0" w:color="auto"/>
                        <w:left w:val="none" w:sz="0" w:space="0" w:color="auto"/>
                        <w:bottom w:val="none" w:sz="0" w:space="0" w:color="auto"/>
                        <w:right w:val="none" w:sz="0" w:space="0" w:color="auto"/>
                      </w:divBdr>
                    </w:div>
                    <w:div w:id="251621566">
                      <w:marLeft w:val="0"/>
                      <w:marRight w:val="0"/>
                      <w:marTop w:val="0"/>
                      <w:marBottom w:val="0"/>
                      <w:divBdr>
                        <w:top w:val="none" w:sz="0" w:space="0" w:color="auto"/>
                        <w:left w:val="none" w:sz="0" w:space="0" w:color="auto"/>
                        <w:bottom w:val="none" w:sz="0" w:space="0" w:color="auto"/>
                        <w:right w:val="none" w:sz="0" w:space="0" w:color="auto"/>
                      </w:divBdr>
                    </w:div>
                    <w:div w:id="1537113025">
                      <w:marLeft w:val="0"/>
                      <w:marRight w:val="0"/>
                      <w:marTop w:val="0"/>
                      <w:marBottom w:val="0"/>
                      <w:divBdr>
                        <w:top w:val="none" w:sz="0" w:space="0" w:color="auto"/>
                        <w:left w:val="none" w:sz="0" w:space="0" w:color="auto"/>
                        <w:bottom w:val="none" w:sz="0" w:space="0" w:color="auto"/>
                        <w:right w:val="none" w:sz="0" w:space="0" w:color="auto"/>
                      </w:divBdr>
                    </w:div>
                    <w:div w:id="1089347952">
                      <w:marLeft w:val="0"/>
                      <w:marRight w:val="0"/>
                      <w:marTop w:val="0"/>
                      <w:marBottom w:val="0"/>
                      <w:divBdr>
                        <w:top w:val="none" w:sz="0" w:space="0" w:color="auto"/>
                        <w:left w:val="none" w:sz="0" w:space="0" w:color="auto"/>
                        <w:bottom w:val="none" w:sz="0" w:space="0" w:color="auto"/>
                        <w:right w:val="none" w:sz="0" w:space="0" w:color="auto"/>
                      </w:divBdr>
                    </w:div>
                    <w:div w:id="1712345428">
                      <w:marLeft w:val="0"/>
                      <w:marRight w:val="0"/>
                      <w:marTop w:val="0"/>
                      <w:marBottom w:val="0"/>
                      <w:divBdr>
                        <w:top w:val="none" w:sz="0" w:space="0" w:color="auto"/>
                        <w:left w:val="none" w:sz="0" w:space="0" w:color="auto"/>
                        <w:bottom w:val="none" w:sz="0" w:space="0" w:color="auto"/>
                        <w:right w:val="none" w:sz="0" w:space="0" w:color="auto"/>
                      </w:divBdr>
                    </w:div>
                    <w:div w:id="651757560">
                      <w:marLeft w:val="0"/>
                      <w:marRight w:val="0"/>
                      <w:marTop w:val="0"/>
                      <w:marBottom w:val="0"/>
                      <w:divBdr>
                        <w:top w:val="none" w:sz="0" w:space="0" w:color="auto"/>
                        <w:left w:val="none" w:sz="0" w:space="0" w:color="auto"/>
                        <w:bottom w:val="none" w:sz="0" w:space="0" w:color="auto"/>
                        <w:right w:val="none" w:sz="0" w:space="0" w:color="auto"/>
                      </w:divBdr>
                    </w:div>
                    <w:div w:id="832451517">
                      <w:marLeft w:val="0"/>
                      <w:marRight w:val="0"/>
                      <w:marTop w:val="0"/>
                      <w:marBottom w:val="0"/>
                      <w:divBdr>
                        <w:top w:val="none" w:sz="0" w:space="0" w:color="auto"/>
                        <w:left w:val="none" w:sz="0" w:space="0" w:color="auto"/>
                        <w:bottom w:val="none" w:sz="0" w:space="0" w:color="auto"/>
                        <w:right w:val="none" w:sz="0" w:space="0" w:color="auto"/>
                      </w:divBdr>
                    </w:div>
                    <w:div w:id="1654672948">
                      <w:marLeft w:val="0"/>
                      <w:marRight w:val="0"/>
                      <w:marTop w:val="0"/>
                      <w:marBottom w:val="0"/>
                      <w:divBdr>
                        <w:top w:val="none" w:sz="0" w:space="0" w:color="auto"/>
                        <w:left w:val="none" w:sz="0" w:space="0" w:color="auto"/>
                        <w:bottom w:val="none" w:sz="0" w:space="0" w:color="auto"/>
                        <w:right w:val="none" w:sz="0" w:space="0" w:color="auto"/>
                      </w:divBdr>
                    </w:div>
                    <w:div w:id="973633449">
                      <w:marLeft w:val="0"/>
                      <w:marRight w:val="0"/>
                      <w:marTop w:val="0"/>
                      <w:marBottom w:val="0"/>
                      <w:divBdr>
                        <w:top w:val="none" w:sz="0" w:space="0" w:color="auto"/>
                        <w:left w:val="none" w:sz="0" w:space="0" w:color="auto"/>
                        <w:bottom w:val="none" w:sz="0" w:space="0" w:color="auto"/>
                        <w:right w:val="none" w:sz="0" w:space="0" w:color="auto"/>
                      </w:divBdr>
                    </w:div>
                    <w:div w:id="1134911377">
                      <w:marLeft w:val="0"/>
                      <w:marRight w:val="0"/>
                      <w:marTop w:val="0"/>
                      <w:marBottom w:val="0"/>
                      <w:divBdr>
                        <w:top w:val="none" w:sz="0" w:space="0" w:color="auto"/>
                        <w:left w:val="none" w:sz="0" w:space="0" w:color="auto"/>
                        <w:bottom w:val="none" w:sz="0" w:space="0" w:color="auto"/>
                        <w:right w:val="none" w:sz="0" w:space="0" w:color="auto"/>
                      </w:divBdr>
                    </w:div>
                    <w:div w:id="1435056913">
                      <w:marLeft w:val="0"/>
                      <w:marRight w:val="0"/>
                      <w:marTop w:val="0"/>
                      <w:marBottom w:val="0"/>
                      <w:divBdr>
                        <w:top w:val="none" w:sz="0" w:space="0" w:color="auto"/>
                        <w:left w:val="none" w:sz="0" w:space="0" w:color="auto"/>
                        <w:bottom w:val="none" w:sz="0" w:space="0" w:color="auto"/>
                        <w:right w:val="none" w:sz="0" w:space="0" w:color="auto"/>
                      </w:divBdr>
                    </w:div>
                    <w:div w:id="302393837">
                      <w:marLeft w:val="0"/>
                      <w:marRight w:val="0"/>
                      <w:marTop w:val="0"/>
                      <w:marBottom w:val="0"/>
                      <w:divBdr>
                        <w:top w:val="none" w:sz="0" w:space="0" w:color="auto"/>
                        <w:left w:val="none" w:sz="0" w:space="0" w:color="auto"/>
                        <w:bottom w:val="none" w:sz="0" w:space="0" w:color="auto"/>
                        <w:right w:val="none" w:sz="0" w:space="0" w:color="auto"/>
                      </w:divBdr>
                    </w:div>
                    <w:div w:id="2074041384">
                      <w:marLeft w:val="0"/>
                      <w:marRight w:val="0"/>
                      <w:marTop w:val="0"/>
                      <w:marBottom w:val="0"/>
                      <w:divBdr>
                        <w:top w:val="none" w:sz="0" w:space="0" w:color="auto"/>
                        <w:left w:val="none" w:sz="0" w:space="0" w:color="auto"/>
                        <w:bottom w:val="none" w:sz="0" w:space="0" w:color="auto"/>
                        <w:right w:val="none" w:sz="0" w:space="0" w:color="auto"/>
                      </w:divBdr>
                    </w:div>
                    <w:div w:id="2099980724">
                      <w:marLeft w:val="0"/>
                      <w:marRight w:val="0"/>
                      <w:marTop w:val="0"/>
                      <w:marBottom w:val="0"/>
                      <w:divBdr>
                        <w:top w:val="none" w:sz="0" w:space="0" w:color="auto"/>
                        <w:left w:val="none" w:sz="0" w:space="0" w:color="auto"/>
                        <w:bottom w:val="none" w:sz="0" w:space="0" w:color="auto"/>
                        <w:right w:val="none" w:sz="0" w:space="0" w:color="auto"/>
                      </w:divBdr>
                    </w:div>
                    <w:div w:id="1918898210">
                      <w:marLeft w:val="0"/>
                      <w:marRight w:val="0"/>
                      <w:marTop w:val="0"/>
                      <w:marBottom w:val="0"/>
                      <w:divBdr>
                        <w:top w:val="none" w:sz="0" w:space="0" w:color="auto"/>
                        <w:left w:val="none" w:sz="0" w:space="0" w:color="auto"/>
                        <w:bottom w:val="none" w:sz="0" w:space="0" w:color="auto"/>
                        <w:right w:val="none" w:sz="0" w:space="0" w:color="auto"/>
                      </w:divBdr>
                    </w:div>
                    <w:div w:id="1966041255">
                      <w:marLeft w:val="0"/>
                      <w:marRight w:val="0"/>
                      <w:marTop w:val="0"/>
                      <w:marBottom w:val="0"/>
                      <w:divBdr>
                        <w:top w:val="none" w:sz="0" w:space="0" w:color="auto"/>
                        <w:left w:val="none" w:sz="0" w:space="0" w:color="auto"/>
                        <w:bottom w:val="none" w:sz="0" w:space="0" w:color="auto"/>
                        <w:right w:val="none" w:sz="0" w:space="0" w:color="auto"/>
                      </w:divBdr>
                    </w:div>
                    <w:div w:id="1958752693">
                      <w:marLeft w:val="0"/>
                      <w:marRight w:val="0"/>
                      <w:marTop w:val="0"/>
                      <w:marBottom w:val="0"/>
                      <w:divBdr>
                        <w:top w:val="none" w:sz="0" w:space="0" w:color="auto"/>
                        <w:left w:val="none" w:sz="0" w:space="0" w:color="auto"/>
                        <w:bottom w:val="none" w:sz="0" w:space="0" w:color="auto"/>
                        <w:right w:val="none" w:sz="0" w:space="0" w:color="auto"/>
                      </w:divBdr>
                    </w:div>
                    <w:div w:id="54789452">
                      <w:marLeft w:val="0"/>
                      <w:marRight w:val="0"/>
                      <w:marTop w:val="0"/>
                      <w:marBottom w:val="0"/>
                      <w:divBdr>
                        <w:top w:val="none" w:sz="0" w:space="0" w:color="auto"/>
                        <w:left w:val="none" w:sz="0" w:space="0" w:color="auto"/>
                        <w:bottom w:val="none" w:sz="0" w:space="0" w:color="auto"/>
                        <w:right w:val="none" w:sz="0" w:space="0" w:color="auto"/>
                      </w:divBdr>
                    </w:div>
                    <w:div w:id="1121070469">
                      <w:marLeft w:val="0"/>
                      <w:marRight w:val="0"/>
                      <w:marTop w:val="0"/>
                      <w:marBottom w:val="0"/>
                      <w:divBdr>
                        <w:top w:val="none" w:sz="0" w:space="0" w:color="auto"/>
                        <w:left w:val="none" w:sz="0" w:space="0" w:color="auto"/>
                        <w:bottom w:val="none" w:sz="0" w:space="0" w:color="auto"/>
                        <w:right w:val="none" w:sz="0" w:space="0" w:color="auto"/>
                      </w:divBdr>
                    </w:div>
                    <w:div w:id="1876497743">
                      <w:marLeft w:val="0"/>
                      <w:marRight w:val="0"/>
                      <w:marTop w:val="0"/>
                      <w:marBottom w:val="0"/>
                      <w:divBdr>
                        <w:top w:val="none" w:sz="0" w:space="0" w:color="auto"/>
                        <w:left w:val="none" w:sz="0" w:space="0" w:color="auto"/>
                        <w:bottom w:val="none" w:sz="0" w:space="0" w:color="auto"/>
                        <w:right w:val="none" w:sz="0" w:space="0" w:color="auto"/>
                      </w:divBdr>
                    </w:div>
                    <w:div w:id="172427528">
                      <w:marLeft w:val="0"/>
                      <w:marRight w:val="0"/>
                      <w:marTop w:val="0"/>
                      <w:marBottom w:val="0"/>
                      <w:divBdr>
                        <w:top w:val="none" w:sz="0" w:space="0" w:color="auto"/>
                        <w:left w:val="none" w:sz="0" w:space="0" w:color="auto"/>
                        <w:bottom w:val="none" w:sz="0" w:space="0" w:color="auto"/>
                        <w:right w:val="none" w:sz="0" w:space="0" w:color="auto"/>
                      </w:divBdr>
                    </w:div>
                    <w:div w:id="1975521847">
                      <w:marLeft w:val="0"/>
                      <w:marRight w:val="0"/>
                      <w:marTop w:val="0"/>
                      <w:marBottom w:val="0"/>
                      <w:divBdr>
                        <w:top w:val="none" w:sz="0" w:space="0" w:color="auto"/>
                        <w:left w:val="none" w:sz="0" w:space="0" w:color="auto"/>
                        <w:bottom w:val="none" w:sz="0" w:space="0" w:color="auto"/>
                        <w:right w:val="none" w:sz="0" w:space="0" w:color="auto"/>
                      </w:divBdr>
                    </w:div>
                    <w:div w:id="1147670577">
                      <w:marLeft w:val="0"/>
                      <w:marRight w:val="0"/>
                      <w:marTop w:val="0"/>
                      <w:marBottom w:val="0"/>
                      <w:divBdr>
                        <w:top w:val="none" w:sz="0" w:space="0" w:color="auto"/>
                        <w:left w:val="none" w:sz="0" w:space="0" w:color="auto"/>
                        <w:bottom w:val="none" w:sz="0" w:space="0" w:color="auto"/>
                        <w:right w:val="none" w:sz="0" w:space="0" w:color="auto"/>
                      </w:divBdr>
                    </w:div>
                    <w:div w:id="777525380">
                      <w:marLeft w:val="0"/>
                      <w:marRight w:val="0"/>
                      <w:marTop w:val="0"/>
                      <w:marBottom w:val="0"/>
                      <w:divBdr>
                        <w:top w:val="none" w:sz="0" w:space="0" w:color="auto"/>
                        <w:left w:val="none" w:sz="0" w:space="0" w:color="auto"/>
                        <w:bottom w:val="none" w:sz="0" w:space="0" w:color="auto"/>
                        <w:right w:val="none" w:sz="0" w:space="0" w:color="auto"/>
                      </w:divBdr>
                    </w:div>
                    <w:div w:id="312219916">
                      <w:marLeft w:val="0"/>
                      <w:marRight w:val="0"/>
                      <w:marTop w:val="0"/>
                      <w:marBottom w:val="0"/>
                      <w:divBdr>
                        <w:top w:val="none" w:sz="0" w:space="0" w:color="auto"/>
                        <w:left w:val="none" w:sz="0" w:space="0" w:color="auto"/>
                        <w:bottom w:val="none" w:sz="0" w:space="0" w:color="auto"/>
                        <w:right w:val="none" w:sz="0" w:space="0" w:color="auto"/>
                      </w:divBdr>
                    </w:div>
                    <w:div w:id="1705863501">
                      <w:marLeft w:val="0"/>
                      <w:marRight w:val="0"/>
                      <w:marTop w:val="0"/>
                      <w:marBottom w:val="0"/>
                      <w:divBdr>
                        <w:top w:val="none" w:sz="0" w:space="0" w:color="auto"/>
                        <w:left w:val="none" w:sz="0" w:space="0" w:color="auto"/>
                        <w:bottom w:val="none" w:sz="0" w:space="0" w:color="auto"/>
                        <w:right w:val="none" w:sz="0" w:space="0" w:color="auto"/>
                      </w:divBdr>
                    </w:div>
                    <w:div w:id="1227717104">
                      <w:marLeft w:val="0"/>
                      <w:marRight w:val="0"/>
                      <w:marTop w:val="0"/>
                      <w:marBottom w:val="0"/>
                      <w:divBdr>
                        <w:top w:val="none" w:sz="0" w:space="0" w:color="auto"/>
                        <w:left w:val="none" w:sz="0" w:space="0" w:color="auto"/>
                        <w:bottom w:val="none" w:sz="0" w:space="0" w:color="auto"/>
                        <w:right w:val="none" w:sz="0" w:space="0" w:color="auto"/>
                      </w:divBdr>
                    </w:div>
                    <w:div w:id="710148765">
                      <w:marLeft w:val="0"/>
                      <w:marRight w:val="0"/>
                      <w:marTop w:val="0"/>
                      <w:marBottom w:val="0"/>
                      <w:divBdr>
                        <w:top w:val="none" w:sz="0" w:space="0" w:color="auto"/>
                        <w:left w:val="none" w:sz="0" w:space="0" w:color="auto"/>
                        <w:bottom w:val="none" w:sz="0" w:space="0" w:color="auto"/>
                        <w:right w:val="none" w:sz="0" w:space="0" w:color="auto"/>
                      </w:divBdr>
                    </w:div>
                    <w:div w:id="946619927">
                      <w:marLeft w:val="0"/>
                      <w:marRight w:val="0"/>
                      <w:marTop w:val="0"/>
                      <w:marBottom w:val="0"/>
                      <w:divBdr>
                        <w:top w:val="none" w:sz="0" w:space="0" w:color="auto"/>
                        <w:left w:val="none" w:sz="0" w:space="0" w:color="auto"/>
                        <w:bottom w:val="none" w:sz="0" w:space="0" w:color="auto"/>
                        <w:right w:val="none" w:sz="0" w:space="0" w:color="auto"/>
                      </w:divBdr>
                    </w:div>
                    <w:div w:id="60761806">
                      <w:marLeft w:val="0"/>
                      <w:marRight w:val="0"/>
                      <w:marTop w:val="0"/>
                      <w:marBottom w:val="0"/>
                      <w:divBdr>
                        <w:top w:val="none" w:sz="0" w:space="0" w:color="auto"/>
                        <w:left w:val="none" w:sz="0" w:space="0" w:color="auto"/>
                        <w:bottom w:val="none" w:sz="0" w:space="0" w:color="auto"/>
                        <w:right w:val="none" w:sz="0" w:space="0" w:color="auto"/>
                      </w:divBdr>
                    </w:div>
                    <w:div w:id="955260952">
                      <w:marLeft w:val="0"/>
                      <w:marRight w:val="0"/>
                      <w:marTop w:val="0"/>
                      <w:marBottom w:val="0"/>
                      <w:divBdr>
                        <w:top w:val="none" w:sz="0" w:space="0" w:color="auto"/>
                        <w:left w:val="none" w:sz="0" w:space="0" w:color="auto"/>
                        <w:bottom w:val="none" w:sz="0" w:space="0" w:color="auto"/>
                        <w:right w:val="none" w:sz="0" w:space="0" w:color="auto"/>
                      </w:divBdr>
                    </w:div>
                    <w:div w:id="1131241873">
                      <w:marLeft w:val="0"/>
                      <w:marRight w:val="0"/>
                      <w:marTop w:val="0"/>
                      <w:marBottom w:val="0"/>
                      <w:divBdr>
                        <w:top w:val="none" w:sz="0" w:space="0" w:color="auto"/>
                        <w:left w:val="none" w:sz="0" w:space="0" w:color="auto"/>
                        <w:bottom w:val="none" w:sz="0" w:space="0" w:color="auto"/>
                        <w:right w:val="none" w:sz="0" w:space="0" w:color="auto"/>
                      </w:divBdr>
                    </w:div>
                    <w:div w:id="804005494">
                      <w:marLeft w:val="0"/>
                      <w:marRight w:val="0"/>
                      <w:marTop w:val="0"/>
                      <w:marBottom w:val="0"/>
                      <w:divBdr>
                        <w:top w:val="none" w:sz="0" w:space="0" w:color="auto"/>
                        <w:left w:val="none" w:sz="0" w:space="0" w:color="auto"/>
                        <w:bottom w:val="none" w:sz="0" w:space="0" w:color="auto"/>
                        <w:right w:val="none" w:sz="0" w:space="0" w:color="auto"/>
                      </w:divBdr>
                    </w:div>
                    <w:div w:id="287854342">
                      <w:marLeft w:val="0"/>
                      <w:marRight w:val="0"/>
                      <w:marTop w:val="0"/>
                      <w:marBottom w:val="0"/>
                      <w:divBdr>
                        <w:top w:val="none" w:sz="0" w:space="0" w:color="auto"/>
                        <w:left w:val="none" w:sz="0" w:space="0" w:color="auto"/>
                        <w:bottom w:val="none" w:sz="0" w:space="0" w:color="auto"/>
                        <w:right w:val="none" w:sz="0" w:space="0" w:color="auto"/>
                      </w:divBdr>
                    </w:div>
                    <w:div w:id="992685448">
                      <w:marLeft w:val="0"/>
                      <w:marRight w:val="0"/>
                      <w:marTop w:val="0"/>
                      <w:marBottom w:val="0"/>
                      <w:divBdr>
                        <w:top w:val="none" w:sz="0" w:space="0" w:color="auto"/>
                        <w:left w:val="none" w:sz="0" w:space="0" w:color="auto"/>
                        <w:bottom w:val="none" w:sz="0" w:space="0" w:color="auto"/>
                        <w:right w:val="none" w:sz="0" w:space="0" w:color="auto"/>
                      </w:divBdr>
                    </w:div>
                    <w:div w:id="1434940834">
                      <w:marLeft w:val="0"/>
                      <w:marRight w:val="0"/>
                      <w:marTop w:val="0"/>
                      <w:marBottom w:val="0"/>
                      <w:divBdr>
                        <w:top w:val="none" w:sz="0" w:space="0" w:color="auto"/>
                        <w:left w:val="none" w:sz="0" w:space="0" w:color="auto"/>
                        <w:bottom w:val="none" w:sz="0" w:space="0" w:color="auto"/>
                        <w:right w:val="none" w:sz="0" w:space="0" w:color="auto"/>
                      </w:divBdr>
                    </w:div>
                    <w:div w:id="1968966343">
                      <w:marLeft w:val="0"/>
                      <w:marRight w:val="0"/>
                      <w:marTop w:val="0"/>
                      <w:marBottom w:val="0"/>
                      <w:divBdr>
                        <w:top w:val="none" w:sz="0" w:space="0" w:color="auto"/>
                        <w:left w:val="none" w:sz="0" w:space="0" w:color="auto"/>
                        <w:bottom w:val="none" w:sz="0" w:space="0" w:color="auto"/>
                        <w:right w:val="none" w:sz="0" w:space="0" w:color="auto"/>
                      </w:divBdr>
                    </w:div>
                    <w:div w:id="1830167177">
                      <w:marLeft w:val="0"/>
                      <w:marRight w:val="0"/>
                      <w:marTop w:val="0"/>
                      <w:marBottom w:val="0"/>
                      <w:divBdr>
                        <w:top w:val="none" w:sz="0" w:space="0" w:color="auto"/>
                        <w:left w:val="none" w:sz="0" w:space="0" w:color="auto"/>
                        <w:bottom w:val="none" w:sz="0" w:space="0" w:color="auto"/>
                        <w:right w:val="none" w:sz="0" w:space="0" w:color="auto"/>
                      </w:divBdr>
                    </w:div>
                    <w:div w:id="1798060072">
                      <w:marLeft w:val="0"/>
                      <w:marRight w:val="0"/>
                      <w:marTop w:val="0"/>
                      <w:marBottom w:val="0"/>
                      <w:divBdr>
                        <w:top w:val="none" w:sz="0" w:space="0" w:color="auto"/>
                        <w:left w:val="none" w:sz="0" w:space="0" w:color="auto"/>
                        <w:bottom w:val="none" w:sz="0" w:space="0" w:color="auto"/>
                        <w:right w:val="none" w:sz="0" w:space="0" w:color="auto"/>
                      </w:divBdr>
                    </w:div>
                    <w:div w:id="1869874130">
                      <w:marLeft w:val="0"/>
                      <w:marRight w:val="0"/>
                      <w:marTop w:val="0"/>
                      <w:marBottom w:val="0"/>
                      <w:divBdr>
                        <w:top w:val="none" w:sz="0" w:space="0" w:color="auto"/>
                        <w:left w:val="none" w:sz="0" w:space="0" w:color="auto"/>
                        <w:bottom w:val="none" w:sz="0" w:space="0" w:color="auto"/>
                        <w:right w:val="none" w:sz="0" w:space="0" w:color="auto"/>
                      </w:divBdr>
                    </w:div>
                    <w:div w:id="361243884">
                      <w:marLeft w:val="0"/>
                      <w:marRight w:val="0"/>
                      <w:marTop w:val="0"/>
                      <w:marBottom w:val="0"/>
                      <w:divBdr>
                        <w:top w:val="none" w:sz="0" w:space="0" w:color="auto"/>
                        <w:left w:val="none" w:sz="0" w:space="0" w:color="auto"/>
                        <w:bottom w:val="none" w:sz="0" w:space="0" w:color="auto"/>
                        <w:right w:val="none" w:sz="0" w:space="0" w:color="auto"/>
                      </w:divBdr>
                    </w:div>
                    <w:div w:id="2139297681">
                      <w:marLeft w:val="0"/>
                      <w:marRight w:val="0"/>
                      <w:marTop w:val="0"/>
                      <w:marBottom w:val="0"/>
                      <w:divBdr>
                        <w:top w:val="none" w:sz="0" w:space="0" w:color="auto"/>
                        <w:left w:val="none" w:sz="0" w:space="0" w:color="auto"/>
                        <w:bottom w:val="none" w:sz="0" w:space="0" w:color="auto"/>
                        <w:right w:val="none" w:sz="0" w:space="0" w:color="auto"/>
                      </w:divBdr>
                    </w:div>
                    <w:div w:id="675117280">
                      <w:marLeft w:val="0"/>
                      <w:marRight w:val="0"/>
                      <w:marTop w:val="0"/>
                      <w:marBottom w:val="0"/>
                      <w:divBdr>
                        <w:top w:val="none" w:sz="0" w:space="0" w:color="auto"/>
                        <w:left w:val="none" w:sz="0" w:space="0" w:color="auto"/>
                        <w:bottom w:val="none" w:sz="0" w:space="0" w:color="auto"/>
                        <w:right w:val="none" w:sz="0" w:space="0" w:color="auto"/>
                      </w:divBdr>
                    </w:div>
                    <w:div w:id="1447970783">
                      <w:marLeft w:val="0"/>
                      <w:marRight w:val="0"/>
                      <w:marTop w:val="0"/>
                      <w:marBottom w:val="0"/>
                      <w:divBdr>
                        <w:top w:val="none" w:sz="0" w:space="0" w:color="auto"/>
                        <w:left w:val="none" w:sz="0" w:space="0" w:color="auto"/>
                        <w:bottom w:val="none" w:sz="0" w:space="0" w:color="auto"/>
                        <w:right w:val="none" w:sz="0" w:space="0" w:color="auto"/>
                      </w:divBdr>
                    </w:div>
                    <w:div w:id="1470244104">
                      <w:marLeft w:val="0"/>
                      <w:marRight w:val="0"/>
                      <w:marTop w:val="0"/>
                      <w:marBottom w:val="0"/>
                      <w:divBdr>
                        <w:top w:val="none" w:sz="0" w:space="0" w:color="auto"/>
                        <w:left w:val="none" w:sz="0" w:space="0" w:color="auto"/>
                        <w:bottom w:val="none" w:sz="0" w:space="0" w:color="auto"/>
                        <w:right w:val="none" w:sz="0" w:space="0" w:color="auto"/>
                      </w:divBdr>
                    </w:div>
                    <w:div w:id="1093742831">
                      <w:marLeft w:val="0"/>
                      <w:marRight w:val="0"/>
                      <w:marTop w:val="0"/>
                      <w:marBottom w:val="0"/>
                      <w:divBdr>
                        <w:top w:val="none" w:sz="0" w:space="0" w:color="auto"/>
                        <w:left w:val="none" w:sz="0" w:space="0" w:color="auto"/>
                        <w:bottom w:val="none" w:sz="0" w:space="0" w:color="auto"/>
                        <w:right w:val="none" w:sz="0" w:space="0" w:color="auto"/>
                      </w:divBdr>
                    </w:div>
                    <w:div w:id="1528566675">
                      <w:marLeft w:val="0"/>
                      <w:marRight w:val="0"/>
                      <w:marTop w:val="0"/>
                      <w:marBottom w:val="0"/>
                      <w:divBdr>
                        <w:top w:val="none" w:sz="0" w:space="0" w:color="auto"/>
                        <w:left w:val="none" w:sz="0" w:space="0" w:color="auto"/>
                        <w:bottom w:val="none" w:sz="0" w:space="0" w:color="auto"/>
                        <w:right w:val="none" w:sz="0" w:space="0" w:color="auto"/>
                      </w:divBdr>
                    </w:div>
                    <w:div w:id="1850830144">
                      <w:marLeft w:val="0"/>
                      <w:marRight w:val="0"/>
                      <w:marTop w:val="0"/>
                      <w:marBottom w:val="0"/>
                      <w:divBdr>
                        <w:top w:val="none" w:sz="0" w:space="0" w:color="auto"/>
                        <w:left w:val="none" w:sz="0" w:space="0" w:color="auto"/>
                        <w:bottom w:val="none" w:sz="0" w:space="0" w:color="auto"/>
                        <w:right w:val="none" w:sz="0" w:space="0" w:color="auto"/>
                      </w:divBdr>
                    </w:div>
                    <w:div w:id="1374621811">
                      <w:marLeft w:val="0"/>
                      <w:marRight w:val="0"/>
                      <w:marTop w:val="0"/>
                      <w:marBottom w:val="0"/>
                      <w:divBdr>
                        <w:top w:val="none" w:sz="0" w:space="0" w:color="auto"/>
                        <w:left w:val="none" w:sz="0" w:space="0" w:color="auto"/>
                        <w:bottom w:val="none" w:sz="0" w:space="0" w:color="auto"/>
                        <w:right w:val="none" w:sz="0" w:space="0" w:color="auto"/>
                      </w:divBdr>
                    </w:div>
                    <w:div w:id="408692520">
                      <w:marLeft w:val="0"/>
                      <w:marRight w:val="0"/>
                      <w:marTop w:val="0"/>
                      <w:marBottom w:val="0"/>
                      <w:divBdr>
                        <w:top w:val="none" w:sz="0" w:space="0" w:color="auto"/>
                        <w:left w:val="none" w:sz="0" w:space="0" w:color="auto"/>
                        <w:bottom w:val="none" w:sz="0" w:space="0" w:color="auto"/>
                        <w:right w:val="none" w:sz="0" w:space="0" w:color="auto"/>
                      </w:divBdr>
                    </w:div>
                    <w:div w:id="889195193">
                      <w:marLeft w:val="0"/>
                      <w:marRight w:val="0"/>
                      <w:marTop w:val="0"/>
                      <w:marBottom w:val="0"/>
                      <w:divBdr>
                        <w:top w:val="none" w:sz="0" w:space="0" w:color="auto"/>
                        <w:left w:val="none" w:sz="0" w:space="0" w:color="auto"/>
                        <w:bottom w:val="none" w:sz="0" w:space="0" w:color="auto"/>
                        <w:right w:val="none" w:sz="0" w:space="0" w:color="auto"/>
                      </w:divBdr>
                    </w:div>
                    <w:div w:id="1748069595">
                      <w:marLeft w:val="0"/>
                      <w:marRight w:val="0"/>
                      <w:marTop w:val="0"/>
                      <w:marBottom w:val="0"/>
                      <w:divBdr>
                        <w:top w:val="none" w:sz="0" w:space="0" w:color="auto"/>
                        <w:left w:val="none" w:sz="0" w:space="0" w:color="auto"/>
                        <w:bottom w:val="none" w:sz="0" w:space="0" w:color="auto"/>
                        <w:right w:val="none" w:sz="0" w:space="0" w:color="auto"/>
                      </w:divBdr>
                    </w:div>
                    <w:div w:id="1033461698">
                      <w:marLeft w:val="0"/>
                      <w:marRight w:val="0"/>
                      <w:marTop w:val="0"/>
                      <w:marBottom w:val="0"/>
                      <w:divBdr>
                        <w:top w:val="none" w:sz="0" w:space="0" w:color="auto"/>
                        <w:left w:val="none" w:sz="0" w:space="0" w:color="auto"/>
                        <w:bottom w:val="none" w:sz="0" w:space="0" w:color="auto"/>
                        <w:right w:val="none" w:sz="0" w:space="0" w:color="auto"/>
                      </w:divBdr>
                    </w:div>
                    <w:div w:id="1065373326">
                      <w:marLeft w:val="0"/>
                      <w:marRight w:val="0"/>
                      <w:marTop w:val="0"/>
                      <w:marBottom w:val="0"/>
                      <w:divBdr>
                        <w:top w:val="none" w:sz="0" w:space="0" w:color="auto"/>
                        <w:left w:val="none" w:sz="0" w:space="0" w:color="auto"/>
                        <w:bottom w:val="none" w:sz="0" w:space="0" w:color="auto"/>
                        <w:right w:val="none" w:sz="0" w:space="0" w:color="auto"/>
                      </w:divBdr>
                    </w:div>
                    <w:div w:id="1251279297">
                      <w:marLeft w:val="0"/>
                      <w:marRight w:val="0"/>
                      <w:marTop w:val="0"/>
                      <w:marBottom w:val="0"/>
                      <w:divBdr>
                        <w:top w:val="none" w:sz="0" w:space="0" w:color="auto"/>
                        <w:left w:val="none" w:sz="0" w:space="0" w:color="auto"/>
                        <w:bottom w:val="none" w:sz="0" w:space="0" w:color="auto"/>
                        <w:right w:val="none" w:sz="0" w:space="0" w:color="auto"/>
                      </w:divBdr>
                    </w:div>
                    <w:div w:id="1088388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4562729">
          <w:marLeft w:val="0"/>
          <w:marRight w:val="0"/>
          <w:marTop w:val="0"/>
          <w:marBottom w:val="0"/>
          <w:divBdr>
            <w:top w:val="none" w:sz="0" w:space="0" w:color="auto"/>
            <w:left w:val="none" w:sz="0" w:space="0" w:color="auto"/>
            <w:bottom w:val="none" w:sz="0" w:space="0" w:color="auto"/>
            <w:right w:val="none" w:sz="0" w:space="0" w:color="auto"/>
          </w:divBdr>
          <w:divsChild>
            <w:div w:id="1963147808">
              <w:marLeft w:val="0"/>
              <w:marRight w:val="0"/>
              <w:marTop w:val="0"/>
              <w:marBottom w:val="0"/>
              <w:divBdr>
                <w:top w:val="none" w:sz="0" w:space="0" w:color="auto"/>
                <w:left w:val="none" w:sz="0" w:space="0" w:color="auto"/>
                <w:bottom w:val="none" w:sz="0" w:space="0" w:color="auto"/>
                <w:right w:val="none" w:sz="0" w:space="0" w:color="auto"/>
              </w:divBdr>
              <w:divsChild>
                <w:div w:id="1550720956">
                  <w:marLeft w:val="0"/>
                  <w:marRight w:val="0"/>
                  <w:marTop w:val="0"/>
                  <w:marBottom w:val="0"/>
                  <w:divBdr>
                    <w:top w:val="none" w:sz="0" w:space="0" w:color="auto"/>
                    <w:left w:val="none" w:sz="0" w:space="0" w:color="auto"/>
                    <w:bottom w:val="none" w:sz="0" w:space="0" w:color="auto"/>
                    <w:right w:val="none" w:sz="0" w:space="0" w:color="auto"/>
                  </w:divBdr>
                  <w:divsChild>
                    <w:div w:id="854030197">
                      <w:marLeft w:val="0"/>
                      <w:marRight w:val="0"/>
                      <w:marTop w:val="0"/>
                      <w:marBottom w:val="0"/>
                      <w:divBdr>
                        <w:top w:val="none" w:sz="0" w:space="0" w:color="auto"/>
                        <w:left w:val="none" w:sz="0" w:space="0" w:color="auto"/>
                        <w:bottom w:val="none" w:sz="0" w:space="0" w:color="auto"/>
                        <w:right w:val="none" w:sz="0" w:space="0" w:color="auto"/>
                      </w:divBdr>
                    </w:div>
                    <w:div w:id="1715884893">
                      <w:marLeft w:val="0"/>
                      <w:marRight w:val="0"/>
                      <w:marTop w:val="0"/>
                      <w:marBottom w:val="0"/>
                      <w:divBdr>
                        <w:top w:val="none" w:sz="0" w:space="0" w:color="auto"/>
                        <w:left w:val="none" w:sz="0" w:space="0" w:color="auto"/>
                        <w:bottom w:val="none" w:sz="0" w:space="0" w:color="auto"/>
                        <w:right w:val="none" w:sz="0" w:space="0" w:color="auto"/>
                      </w:divBdr>
                    </w:div>
                    <w:div w:id="1094665489">
                      <w:marLeft w:val="0"/>
                      <w:marRight w:val="0"/>
                      <w:marTop w:val="0"/>
                      <w:marBottom w:val="0"/>
                      <w:divBdr>
                        <w:top w:val="none" w:sz="0" w:space="0" w:color="auto"/>
                        <w:left w:val="none" w:sz="0" w:space="0" w:color="auto"/>
                        <w:bottom w:val="none" w:sz="0" w:space="0" w:color="auto"/>
                        <w:right w:val="none" w:sz="0" w:space="0" w:color="auto"/>
                      </w:divBdr>
                    </w:div>
                    <w:div w:id="1214079635">
                      <w:marLeft w:val="0"/>
                      <w:marRight w:val="0"/>
                      <w:marTop w:val="0"/>
                      <w:marBottom w:val="0"/>
                      <w:divBdr>
                        <w:top w:val="none" w:sz="0" w:space="0" w:color="auto"/>
                        <w:left w:val="none" w:sz="0" w:space="0" w:color="auto"/>
                        <w:bottom w:val="none" w:sz="0" w:space="0" w:color="auto"/>
                        <w:right w:val="none" w:sz="0" w:space="0" w:color="auto"/>
                      </w:divBdr>
                    </w:div>
                    <w:div w:id="1177304888">
                      <w:marLeft w:val="0"/>
                      <w:marRight w:val="0"/>
                      <w:marTop w:val="0"/>
                      <w:marBottom w:val="0"/>
                      <w:divBdr>
                        <w:top w:val="none" w:sz="0" w:space="0" w:color="auto"/>
                        <w:left w:val="none" w:sz="0" w:space="0" w:color="auto"/>
                        <w:bottom w:val="none" w:sz="0" w:space="0" w:color="auto"/>
                        <w:right w:val="none" w:sz="0" w:space="0" w:color="auto"/>
                      </w:divBdr>
                    </w:div>
                    <w:div w:id="1395621446">
                      <w:marLeft w:val="0"/>
                      <w:marRight w:val="0"/>
                      <w:marTop w:val="0"/>
                      <w:marBottom w:val="0"/>
                      <w:divBdr>
                        <w:top w:val="none" w:sz="0" w:space="0" w:color="auto"/>
                        <w:left w:val="none" w:sz="0" w:space="0" w:color="auto"/>
                        <w:bottom w:val="none" w:sz="0" w:space="0" w:color="auto"/>
                        <w:right w:val="none" w:sz="0" w:space="0" w:color="auto"/>
                      </w:divBdr>
                    </w:div>
                    <w:div w:id="2101440976">
                      <w:marLeft w:val="0"/>
                      <w:marRight w:val="0"/>
                      <w:marTop w:val="0"/>
                      <w:marBottom w:val="0"/>
                      <w:divBdr>
                        <w:top w:val="none" w:sz="0" w:space="0" w:color="auto"/>
                        <w:left w:val="none" w:sz="0" w:space="0" w:color="auto"/>
                        <w:bottom w:val="none" w:sz="0" w:space="0" w:color="auto"/>
                        <w:right w:val="none" w:sz="0" w:space="0" w:color="auto"/>
                      </w:divBdr>
                    </w:div>
                    <w:div w:id="1519277357">
                      <w:marLeft w:val="0"/>
                      <w:marRight w:val="0"/>
                      <w:marTop w:val="0"/>
                      <w:marBottom w:val="0"/>
                      <w:divBdr>
                        <w:top w:val="none" w:sz="0" w:space="0" w:color="auto"/>
                        <w:left w:val="none" w:sz="0" w:space="0" w:color="auto"/>
                        <w:bottom w:val="none" w:sz="0" w:space="0" w:color="auto"/>
                        <w:right w:val="none" w:sz="0" w:space="0" w:color="auto"/>
                      </w:divBdr>
                    </w:div>
                    <w:div w:id="1054305547">
                      <w:marLeft w:val="0"/>
                      <w:marRight w:val="0"/>
                      <w:marTop w:val="0"/>
                      <w:marBottom w:val="0"/>
                      <w:divBdr>
                        <w:top w:val="none" w:sz="0" w:space="0" w:color="auto"/>
                        <w:left w:val="none" w:sz="0" w:space="0" w:color="auto"/>
                        <w:bottom w:val="none" w:sz="0" w:space="0" w:color="auto"/>
                        <w:right w:val="none" w:sz="0" w:space="0" w:color="auto"/>
                      </w:divBdr>
                    </w:div>
                    <w:div w:id="1437603372">
                      <w:marLeft w:val="0"/>
                      <w:marRight w:val="0"/>
                      <w:marTop w:val="0"/>
                      <w:marBottom w:val="0"/>
                      <w:divBdr>
                        <w:top w:val="none" w:sz="0" w:space="0" w:color="auto"/>
                        <w:left w:val="none" w:sz="0" w:space="0" w:color="auto"/>
                        <w:bottom w:val="none" w:sz="0" w:space="0" w:color="auto"/>
                        <w:right w:val="none" w:sz="0" w:space="0" w:color="auto"/>
                      </w:divBdr>
                    </w:div>
                    <w:div w:id="552934817">
                      <w:marLeft w:val="0"/>
                      <w:marRight w:val="0"/>
                      <w:marTop w:val="0"/>
                      <w:marBottom w:val="0"/>
                      <w:divBdr>
                        <w:top w:val="none" w:sz="0" w:space="0" w:color="auto"/>
                        <w:left w:val="none" w:sz="0" w:space="0" w:color="auto"/>
                        <w:bottom w:val="none" w:sz="0" w:space="0" w:color="auto"/>
                        <w:right w:val="none" w:sz="0" w:space="0" w:color="auto"/>
                      </w:divBdr>
                    </w:div>
                    <w:div w:id="1133215077">
                      <w:marLeft w:val="0"/>
                      <w:marRight w:val="0"/>
                      <w:marTop w:val="0"/>
                      <w:marBottom w:val="0"/>
                      <w:divBdr>
                        <w:top w:val="none" w:sz="0" w:space="0" w:color="auto"/>
                        <w:left w:val="none" w:sz="0" w:space="0" w:color="auto"/>
                        <w:bottom w:val="none" w:sz="0" w:space="0" w:color="auto"/>
                        <w:right w:val="none" w:sz="0" w:space="0" w:color="auto"/>
                      </w:divBdr>
                    </w:div>
                    <w:div w:id="745879731">
                      <w:marLeft w:val="0"/>
                      <w:marRight w:val="0"/>
                      <w:marTop w:val="0"/>
                      <w:marBottom w:val="0"/>
                      <w:divBdr>
                        <w:top w:val="none" w:sz="0" w:space="0" w:color="auto"/>
                        <w:left w:val="none" w:sz="0" w:space="0" w:color="auto"/>
                        <w:bottom w:val="none" w:sz="0" w:space="0" w:color="auto"/>
                        <w:right w:val="none" w:sz="0" w:space="0" w:color="auto"/>
                      </w:divBdr>
                    </w:div>
                    <w:div w:id="1160269303">
                      <w:marLeft w:val="0"/>
                      <w:marRight w:val="0"/>
                      <w:marTop w:val="0"/>
                      <w:marBottom w:val="0"/>
                      <w:divBdr>
                        <w:top w:val="none" w:sz="0" w:space="0" w:color="auto"/>
                        <w:left w:val="none" w:sz="0" w:space="0" w:color="auto"/>
                        <w:bottom w:val="none" w:sz="0" w:space="0" w:color="auto"/>
                        <w:right w:val="none" w:sz="0" w:space="0" w:color="auto"/>
                      </w:divBdr>
                    </w:div>
                    <w:div w:id="708381920">
                      <w:marLeft w:val="0"/>
                      <w:marRight w:val="0"/>
                      <w:marTop w:val="0"/>
                      <w:marBottom w:val="0"/>
                      <w:divBdr>
                        <w:top w:val="none" w:sz="0" w:space="0" w:color="auto"/>
                        <w:left w:val="none" w:sz="0" w:space="0" w:color="auto"/>
                        <w:bottom w:val="none" w:sz="0" w:space="0" w:color="auto"/>
                        <w:right w:val="none" w:sz="0" w:space="0" w:color="auto"/>
                      </w:divBdr>
                    </w:div>
                    <w:div w:id="1898855618">
                      <w:marLeft w:val="0"/>
                      <w:marRight w:val="0"/>
                      <w:marTop w:val="0"/>
                      <w:marBottom w:val="0"/>
                      <w:divBdr>
                        <w:top w:val="none" w:sz="0" w:space="0" w:color="auto"/>
                        <w:left w:val="none" w:sz="0" w:space="0" w:color="auto"/>
                        <w:bottom w:val="none" w:sz="0" w:space="0" w:color="auto"/>
                        <w:right w:val="none" w:sz="0" w:space="0" w:color="auto"/>
                      </w:divBdr>
                    </w:div>
                    <w:div w:id="1702046907">
                      <w:marLeft w:val="0"/>
                      <w:marRight w:val="0"/>
                      <w:marTop w:val="0"/>
                      <w:marBottom w:val="0"/>
                      <w:divBdr>
                        <w:top w:val="none" w:sz="0" w:space="0" w:color="auto"/>
                        <w:left w:val="none" w:sz="0" w:space="0" w:color="auto"/>
                        <w:bottom w:val="none" w:sz="0" w:space="0" w:color="auto"/>
                        <w:right w:val="none" w:sz="0" w:space="0" w:color="auto"/>
                      </w:divBdr>
                    </w:div>
                    <w:div w:id="369494946">
                      <w:marLeft w:val="0"/>
                      <w:marRight w:val="0"/>
                      <w:marTop w:val="0"/>
                      <w:marBottom w:val="0"/>
                      <w:divBdr>
                        <w:top w:val="none" w:sz="0" w:space="0" w:color="auto"/>
                        <w:left w:val="none" w:sz="0" w:space="0" w:color="auto"/>
                        <w:bottom w:val="none" w:sz="0" w:space="0" w:color="auto"/>
                        <w:right w:val="none" w:sz="0" w:space="0" w:color="auto"/>
                      </w:divBdr>
                    </w:div>
                    <w:div w:id="1483161413">
                      <w:marLeft w:val="0"/>
                      <w:marRight w:val="0"/>
                      <w:marTop w:val="0"/>
                      <w:marBottom w:val="0"/>
                      <w:divBdr>
                        <w:top w:val="none" w:sz="0" w:space="0" w:color="auto"/>
                        <w:left w:val="none" w:sz="0" w:space="0" w:color="auto"/>
                        <w:bottom w:val="none" w:sz="0" w:space="0" w:color="auto"/>
                        <w:right w:val="none" w:sz="0" w:space="0" w:color="auto"/>
                      </w:divBdr>
                    </w:div>
                    <w:div w:id="1681005300">
                      <w:marLeft w:val="0"/>
                      <w:marRight w:val="0"/>
                      <w:marTop w:val="0"/>
                      <w:marBottom w:val="0"/>
                      <w:divBdr>
                        <w:top w:val="none" w:sz="0" w:space="0" w:color="auto"/>
                        <w:left w:val="none" w:sz="0" w:space="0" w:color="auto"/>
                        <w:bottom w:val="none" w:sz="0" w:space="0" w:color="auto"/>
                        <w:right w:val="none" w:sz="0" w:space="0" w:color="auto"/>
                      </w:divBdr>
                    </w:div>
                    <w:div w:id="313530939">
                      <w:marLeft w:val="0"/>
                      <w:marRight w:val="0"/>
                      <w:marTop w:val="0"/>
                      <w:marBottom w:val="0"/>
                      <w:divBdr>
                        <w:top w:val="none" w:sz="0" w:space="0" w:color="auto"/>
                        <w:left w:val="none" w:sz="0" w:space="0" w:color="auto"/>
                        <w:bottom w:val="none" w:sz="0" w:space="0" w:color="auto"/>
                        <w:right w:val="none" w:sz="0" w:space="0" w:color="auto"/>
                      </w:divBdr>
                    </w:div>
                    <w:div w:id="1708948507">
                      <w:marLeft w:val="0"/>
                      <w:marRight w:val="0"/>
                      <w:marTop w:val="0"/>
                      <w:marBottom w:val="0"/>
                      <w:divBdr>
                        <w:top w:val="none" w:sz="0" w:space="0" w:color="auto"/>
                        <w:left w:val="none" w:sz="0" w:space="0" w:color="auto"/>
                        <w:bottom w:val="none" w:sz="0" w:space="0" w:color="auto"/>
                        <w:right w:val="none" w:sz="0" w:space="0" w:color="auto"/>
                      </w:divBdr>
                    </w:div>
                    <w:div w:id="1198853030">
                      <w:marLeft w:val="0"/>
                      <w:marRight w:val="0"/>
                      <w:marTop w:val="0"/>
                      <w:marBottom w:val="0"/>
                      <w:divBdr>
                        <w:top w:val="none" w:sz="0" w:space="0" w:color="auto"/>
                        <w:left w:val="none" w:sz="0" w:space="0" w:color="auto"/>
                        <w:bottom w:val="none" w:sz="0" w:space="0" w:color="auto"/>
                        <w:right w:val="none" w:sz="0" w:space="0" w:color="auto"/>
                      </w:divBdr>
                    </w:div>
                    <w:div w:id="1976064993">
                      <w:marLeft w:val="0"/>
                      <w:marRight w:val="0"/>
                      <w:marTop w:val="0"/>
                      <w:marBottom w:val="0"/>
                      <w:divBdr>
                        <w:top w:val="none" w:sz="0" w:space="0" w:color="auto"/>
                        <w:left w:val="none" w:sz="0" w:space="0" w:color="auto"/>
                        <w:bottom w:val="none" w:sz="0" w:space="0" w:color="auto"/>
                        <w:right w:val="none" w:sz="0" w:space="0" w:color="auto"/>
                      </w:divBdr>
                    </w:div>
                    <w:div w:id="1914925937">
                      <w:marLeft w:val="0"/>
                      <w:marRight w:val="0"/>
                      <w:marTop w:val="0"/>
                      <w:marBottom w:val="0"/>
                      <w:divBdr>
                        <w:top w:val="none" w:sz="0" w:space="0" w:color="auto"/>
                        <w:left w:val="none" w:sz="0" w:space="0" w:color="auto"/>
                        <w:bottom w:val="none" w:sz="0" w:space="0" w:color="auto"/>
                        <w:right w:val="none" w:sz="0" w:space="0" w:color="auto"/>
                      </w:divBdr>
                    </w:div>
                    <w:div w:id="1796564121">
                      <w:marLeft w:val="0"/>
                      <w:marRight w:val="0"/>
                      <w:marTop w:val="0"/>
                      <w:marBottom w:val="0"/>
                      <w:divBdr>
                        <w:top w:val="none" w:sz="0" w:space="0" w:color="auto"/>
                        <w:left w:val="none" w:sz="0" w:space="0" w:color="auto"/>
                        <w:bottom w:val="none" w:sz="0" w:space="0" w:color="auto"/>
                        <w:right w:val="none" w:sz="0" w:space="0" w:color="auto"/>
                      </w:divBdr>
                    </w:div>
                    <w:div w:id="1501046260">
                      <w:marLeft w:val="0"/>
                      <w:marRight w:val="0"/>
                      <w:marTop w:val="0"/>
                      <w:marBottom w:val="0"/>
                      <w:divBdr>
                        <w:top w:val="none" w:sz="0" w:space="0" w:color="auto"/>
                        <w:left w:val="none" w:sz="0" w:space="0" w:color="auto"/>
                        <w:bottom w:val="none" w:sz="0" w:space="0" w:color="auto"/>
                        <w:right w:val="none" w:sz="0" w:space="0" w:color="auto"/>
                      </w:divBdr>
                    </w:div>
                    <w:div w:id="510730027">
                      <w:marLeft w:val="0"/>
                      <w:marRight w:val="0"/>
                      <w:marTop w:val="0"/>
                      <w:marBottom w:val="0"/>
                      <w:divBdr>
                        <w:top w:val="none" w:sz="0" w:space="0" w:color="auto"/>
                        <w:left w:val="none" w:sz="0" w:space="0" w:color="auto"/>
                        <w:bottom w:val="none" w:sz="0" w:space="0" w:color="auto"/>
                        <w:right w:val="none" w:sz="0" w:space="0" w:color="auto"/>
                      </w:divBdr>
                    </w:div>
                    <w:div w:id="1336230000">
                      <w:marLeft w:val="0"/>
                      <w:marRight w:val="0"/>
                      <w:marTop w:val="0"/>
                      <w:marBottom w:val="0"/>
                      <w:divBdr>
                        <w:top w:val="none" w:sz="0" w:space="0" w:color="auto"/>
                        <w:left w:val="none" w:sz="0" w:space="0" w:color="auto"/>
                        <w:bottom w:val="none" w:sz="0" w:space="0" w:color="auto"/>
                        <w:right w:val="none" w:sz="0" w:space="0" w:color="auto"/>
                      </w:divBdr>
                    </w:div>
                    <w:div w:id="377781215">
                      <w:marLeft w:val="0"/>
                      <w:marRight w:val="0"/>
                      <w:marTop w:val="0"/>
                      <w:marBottom w:val="0"/>
                      <w:divBdr>
                        <w:top w:val="none" w:sz="0" w:space="0" w:color="auto"/>
                        <w:left w:val="none" w:sz="0" w:space="0" w:color="auto"/>
                        <w:bottom w:val="none" w:sz="0" w:space="0" w:color="auto"/>
                        <w:right w:val="none" w:sz="0" w:space="0" w:color="auto"/>
                      </w:divBdr>
                    </w:div>
                    <w:div w:id="985623684">
                      <w:marLeft w:val="0"/>
                      <w:marRight w:val="0"/>
                      <w:marTop w:val="0"/>
                      <w:marBottom w:val="0"/>
                      <w:divBdr>
                        <w:top w:val="none" w:sz="0" w:space="0" w:color="auto"/>
                        <w:left w:val="none" w:sz="0" w:space="0" w:color="auto"/>
                        <w:bottom w:val="none" w:sz="0" w:space="0" w:color="auto"/>
                        <w:right w:val="none" w:sz="0" w:space="0" w:color="auto"/>
                      </w:divBdr>
                    </w:div>
                    <w:div w:id="1065028246">
                      <w:marLeft w:val="0"/>
                      <w:marRight w:val="0"/>
                      <w:marTop w:val="0"/>
                      <w:marBottom w:val="0"/>
                      <w:divBdr>
                        <w:top w:val="none" w:sz="0" w:space="0" w:color="auto"/>
                        <w:left w:val="none" w:sz="0" w:space="0" w:color="auto"/>
                        <w:bottom w:val="none" w:sz="0" w:space="0" w:color="auto"/>
                        <w:right w:val="none" w:sz="0" w:space="0" w:color="auto"/>
                      </w:divBdr>
                    </w:div>
                    <w:div w:id="591009070">
                      <w:marLeft w:val="0"/>
                      <w:marRight w:val="0"/>
                      <w:marTop w:val="0"/>
                      <w:marBottom w:val="0"/>
                      <w:divBdr>
                        <w:top w:val="none" w:sz="0" w:space="0" w:color="auto"/>
                        <w:left w:val="none" w:sz="0" w:space="0" w:color="auto"/>
                        <w:bottom w:val="none" w:sz="0" w:space="0" w:color="auto"/>
                        <w:right w:val="none" w:sz="0" w:space="0" w:color="auto"/>
                      </w:divBdr>
                    </w:div>
                    <w:div w:id="116604118">
                      <w:marLeft w:val="0"/>
                      <w:marRight w:val="0"/>
                      <w:marTop w:val="0"/>
                      <w:marBottom w:val="0"/>
                      <w:divBdr>
                        <w:top w:val="none" w:sz="0" w:space="0" w:color="auto"/>
                        <w:left w:val="none" w:sz="0" w:space="0" w:color="auto"/>
                        <w:bottom w:val="none" w:sz="0" w:space="0" w:color="auto"/>
                        <w:right w:val="none" w:sz="0" w:space="0" w:color="auto"/>
                      </w:divBdr>
                    </w:div>
                    <w:div w:id="1986080348">
                      <w:marLeft w:val="0"/>
                      <w:marRight w:val="0"/>
                      <w:marTop w:val="0"/>
                      <w:marBottom w:val="0"/>
                      <w:divBdr>
                        <w:top w:val="none" w:sz="0" w:space="0" w:color="auto"/>
                        <w:left w:val="none" w:sz="0" w:space="0" w:color="auto"/>
                        <w:bottom w:val="none" w:sz="0" w:space="0" w:color="auto"/>
                        <w:right w:val="none" w:sz="0" w:space="0" w:color="auto"/>
                      </w:divBdr>
                    </w:div>
                    <w:div w:id="71046125">
                      <w:marLeft w:val="0"/>
                      <w:marRight w:val="0"/>
                      <w:marTop w:val="0"/>
                      <w:marBottom w:val="0"/>
                      <w:divBdr>
                        <w:top w:val="none" w:sz="0" w:space="0" w:color="auto"/>
                        <w:left w:val="none" w:sz="0" w:space="0" w:color="auto"/>
                        <w:bottom w:val="none" w:sz="0" w:space="0" w:color="auto"/>
                        <w:right w:val="none" w:sz="0" w:space="0" w:color="auto"/>
                      </w:divBdr>
                    </w:div>
                    <w:div w:id="190531252">
                      <w:marLeft w:val="0"/>
                      <w:marRight w:val="0"/>
                      <w:marTop w:val="0"/>
                      <w:marBottom w:val="0"/>
                      <w:divBdr>
                        <w:top w:val="none" w:sz="0" w:space="0" w:color="auto"/>
                        <w:left w:val="none" w:sz="0" w:space="0" w:color="auto"/>
                        <w:bottom w:val="none" w:sz="0" w:space="0" w:color="auto"/>
                        <w:right w:val="none" w:sz="0" w:space="0" w:color="auto"/>
                      </w:divBdr>
                    </w:div>
                    <w:div w:id="2142964126">
                      <w:marLeft w:val="0"/>
                      <w:marRight w:val="0"/>
                      <w:marTop w:val="0"/>
                      <w:marBottom w:val="0"/>
                      <w:divBdr>
                        <w:top w:val="none" w:sz="0" w:space="0" w:color="auto"/>
                        <w:left w:val="none" w:sz="0" w:space="0" w:color="auto"/>
                        <w:bottom w:val="none" w:sz="0" w:space="0" w:color="auto"/>
                        <w:right w:val="none" w:sz="0" w:space="0" w:color="auto"/>
                      </w:divBdr>
                    </w:div>
                    <w:div w:id="2096825088">
                      <w:marLeft w:val="0"/>
                      <w:marRight w:val="0"/>
                      <w:marTop w:val="0"/>
                      <w:marBottom w:val="0"/>
                      <w:divBdr>
                        <w:top w:val="none" w:sz="0" w:space="0" w:color="auto"/>
                        <w:left w:val="none" w:sz="0" w:space="0" w:color="auto"/>
                        <w:bottom w:val="none" w:sz="0" w:space="0" w:color="auto"/>
                        <w:right w:val="none" w:sz="0" w:space="0" w:color="auto"/>
                      </w:divBdr>
                    </w:div>
                    <w:div w:id="572814209">
                      <w:marLeft w:val="0"/>
                      <w:marRight w:val="0"/>
                      <w:marTop w:val="0"/>
                      <w:marBottom w:val="0"/>
                      <w:divBdr>
                        <w:top w:val="none" w:sz="0" w:space="0" w:color="auto"/>
                        <w:left w:val="none" w:sz="0" w:space="0" w:color="auto"/>
                        <w:bottom w:val="none" w:sz="0" w:space="0" w:color="auto"/>
                        <w:right w:val="none" w:sz="0" w:space="0" w:color="auto"/>
                      </w:divBdr>
                    </w:div>
                    <w:div w:id="889224342">
                      <w:marLeft w:val="0"/>
                      <w:marRight w:val="0"/>
                      <w:marTop w:val="0"/>
                      <w:marBottom w:val="0"/>
                      <w:divBdr>
                        <w:top w:val="none" w:sz="0" w:space="0" w:color="auto"/>
                        <w:left w:val="none" w:sz="0" w:space="0" w:color="auto"/>
                        <w:bottom w:val="none" w:sz="0" w:space="0" w:color="auto"/>
                        <w:right w:val="none" w:sz="0" w:space="0" w:color="auto"/>
                      </w:divBdr>
                    </w:div>
                    <w:div w:id="1052929134">
                      <w:marLeft w:val="0"/>
                      <w:marRight w:val="0"/>
                      <w:marTop w:val="0"/>
                      <w:marBottom w:val="0"/>
                      <w:divBdr>
                        <w:top w:val="none" w:sz="0" w:space="0" w:color="auto"/>
                        <w:left w:val="none" w:sz="0" w:space="0" w:color="auto"/>
                        <w:bottom w:val="none" w:sz="0" w:space="0" w:color="auto"/>
                        <w:right w:val="none" w:sz="0" w:space="0" w:color="auto"/>
                      </w:divBdr>
                    </w:div>
                    <w:div w:id="1366491536">
                      <w:marLeft w:val="0"/>
                      <w:marRight w:val="0"/>
                      <w:marTop w:val="0"/>
                      <w:marBottom w:val="0"/>
                      <w:divBdr>
                        <w:top w:val="none" w:sz="0" w:space="0" w:color="auto"/>
                        <w:left w:val="none" w:sz="0" w:space="0" w:color="auto"/>
                        <w:bottom w:val="none" w:sz="0" w:space="0" w:color="auto"/>
                        <w:right w:val="none" w:sz="0" w:space="0" w:color="auto"/>
                      </w:divBdr>
                    </w:div>
                    <w:div w:id="1942445598">
                      <w:marLeft w:val="0"/>
                      <w:marRight w:val="0"/>
                      <w:marTop w:val="0"/>
                      <w:marBottom w:val="0"/>
                      <w:divBdr>
                        <w:top w:val="none" w:sz="0" w:space="0" w:color="auto"/>
                        <w:left w:val="none" w:sz="0" w:space="0" w:color="auto"/>
                        <w:bottom w:val="none" w:sz="0" w:space="0" w:color="auto"/>
                        <w:right w:val="none" w:sz="0" w:space="0" w:color="auto"/>
                      </w:divBdr>
                    </w:div>
                    <w:div w:id="926769359">
                      <w:marLeft w:val="0"/>
                      <w:marRight w:val="0"/>
                      <w:marTop w:val="0"/>
                      <w:marBottom w:val="0"/>
                      <w:divBdr>
                        <w:top w:val="none" w:sz="0" w:space="0" w:color="auto"/>
                        <w:left w:val="none" w:sz="0" w:space="0" w:color="auto"/>
                        <w:bottom w:val="none" w:sz="0" w:space="0" w:color="auto"/>
                        <w:right w:val="none" w:sz="0" w:space="0" w:color="auto"/>
                      </w:divBdr>
                    </w:div>
                    <w:div w:id="2052420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5437705">
          <w:marLeft w:val="0"/>
          <w:marRight w:val="0"/>
          <w:marTop w:val="0"/>
          <w:marBottom w:val="0"/>
          <w:divBdr>
            <w:top w:val="none" w:sz="0" w:space="0" w:color="auto"/>
            <w:left w:val="none" w:sz="0" w:space="0" w:color="auto"/>
            <w:bottom w:val="none" w:sz="0" w:space="0" w:color="auto"/>
            <w:right w:val="none" w:sz="0" w:space="0" w:color="auto"/>
          </w:divBdr>
          <w:divsChild>
            <w:div w:id="1016078930">
              <w:marLeft w:val="0"/>
              <w:marRight w:val="0"/>
              <w:marTop w:val="0"/>
              <w:marBottom w:val="0"/>
              <w:divBdr>
                <w:top w:val="none" w:sz="0" w:space="0" w:color="auto"/>
                <w:left w:val="none" w:sz="0" w:space="0" w:color="auto"/>
                <w:bottom w:val="none" w:sz="0" w:space="0" w:color="auto"/>
                <w:right w:val="none" w:sz="0" w:space="0" w:color="auto"/>
              </w:divBdr>
              <w:divsChild>
                <w:div w:id="1399396752">
                  <w:marLeft w:val="0"/>
                  <w:marRight w:val="0"/>
                  <w:marTop w:val="0"/>
                  <w:marBottom w:val="0"/>
                  <w:divBdr>
                    <w:top w:val="none" w:sz="0" w:space="0" w:color="auto"/>
                    <w:left w:val="none" w:sz="0" w:space="0" w:color="auto"/>
                    <w:bottom w:val="none" w:sz="0" w:space="0" w:color="auto"/>
                    <w:right w:val="none" w:sz="0" w:space="0" w:color="auto"/>
                  </w:divBdr>
                  <w:divsChild>
                    <w:div w:id="1275020219">
                      <w:marLeft w:val="0"/>
                      <w:marRight w:val="0"/>
                      <w:marTop w:val="0"/>
                      <w:marBottom w:val="0"/>
                      <w:divBdr>
                        <w:top w:val="none" w:sz="0" w:space="0" w:color="auto"/>
                        <w:left w:val="none" w:sz="0" w:space="0" w:color="auto"/>
                        <w:bottom w:val="none" w:sz="0" w:space="0" w:color="auto"/>
                        <w:right w:val="none" w:sz="0" w:space="0" w:color="auto"/>
                      </w:divBdr>
                    </w:div>
                    <w:div w:id="1970864616">
                      <w:marLeft w:val="0"/>
                      <w:marRight w:val="0"/>
                      <w:marTop w:val="0"/>
                      <w:marBottom w:val="0"/>
                      <w:divBdr>
                        <w:top w:val="none" w:sz="0" w:space="0" w:color="auto"/>
                        <w:left w:val="none" w:sz="0" w:space="0" w:color="auto"/>
                        <w:bottom w:val="none" w:sz="0" w:space="0" w:color="auto"/>
                        <w:right w:val="none" w:sz="0" w:space="0" w:color="auto"/>
                      </w:divBdr>
                    </w:div>
                    <w:div w:id="447890260">
                      <w:marLeft w:val="0"/>
                      <w:marRight w:val="0"/>
                      <w:marTop w:val="0"/>
                      <w:marBottom w:val="0"/>
                      <w:divBdr>
                        <w:top w:val="none" w:sz="0" w:space="0" w:color="auto"/>
                        <w:left w:val="none" w:sz="0" w:space="0" w:color="auto"/>
                        <w:bottom w:val="none" w:sz="0" w:space="0" w:color="auto"/>
                        <w:right w:val="none" w:sz="0" w:space="0" w:color="auto"/>
                      </w:divBdr>
                    </w:div>
                    <w:div w:id="289170208">
                      <w:marLeft w:val="0"/>
                      <w:marRight w:val="0"/>
                      <w:marTop w:val="0"/>
                      <w:marBottom w:val="0"/>
                      <w:divBdr>
                        <w:top w:val="none" w:sz="0" w:space="0" w:color="auto"/>
                        <w:left w:val="none" w:sz="0" w:space="0" w:color="auto"/>
                        <w:bottom w:val="none" w:sz="0" w:space="0" w:color="auto"/>
                        <w:right w:val="none" w:sz="0" w:space="0" w:color="auto"/>
                      </w:divBdr>
                    </w:div>
                    <w:div w:id="1691949191">
                      <w:marLeft w:val="0"/>
                      <w:marRight w:val="0"/>
                      <w:marTop w:val="0"/>
                      <w:marBottom w:val="0"/>
                      <w:divBdr>
                        <w:top w:val="none" w:sz="0" w:space="0" w:color="auto"/>
                        <w:left w:val="none" w:sz="0" w:space="0" w:color="auto"/>
                        <w:bottom w:val="none" w:sz="0" w:space="0" w:color="auto"/>
                        <w:right w:val="none" w:sz="0" w:space="0" w:color="auto"/>
                      </w:divBdr>
                    </w:div>
                    <w:div w:id="18820112">
                      <w:marLeft w:val="0"/>
                      <w:marRight w:val="0"/>
                      <w:marTop w:val="0"/>
                      <w:marBottom w:val="0"/>
                      <w:divBdr>
                        <w:top w:val="none" w:sz="0" w:space="0" w:color="auto"/>
                        <w:left w:val="none" w:sz="0" w:space="0" w:color="auto"/>
                        <w:bottom w:val="none" w:sz="0" w:space="0" w:color="auto"/>
                        <w:right w:val="none" w:sz="0" w:space="0" w:color="auto"/>
                      </w:divBdr>
                    </w:div>
                    <w:div w:id="1679573639">
                      <w:marLeft w:val="0"/>
                      <w:marRight w:val="0"/>
                      <w:marTop w:val="0"/>
                      <w:marBottom w:val="0"/>
                      <w:divBdr>
                        <w:top w:val="none" w:sz="0" w:space="0" w:color="auto"/>
                        <w:left w:val="none" w:sz="0" w:space="0" w:color="auto"/>
                        <w:bottom w:val="none" w:sz="0" w:space="0" w:color="auto"/>
                        <w:right w:val="none" w:sz="0" w:space="0" w:color="auto"/>
                      </w:divBdr>
                    </w:div>
                    <w:div w:id="1290092836">
                      <w:marLeft w:val="0"/>
                      <w:marRight w:val="0"/>
                      <w:marTop w:val="0"/>
                      <w:marBottom w:val="0"/>
                      <w:divBdr>
                        <w:top w:val="none" w:sz="0" w:space="0" w:color="auto"/>
                        <w:left w:val="none" w:sz="0" w:space="0" w:color="auto"/>
                        <w:bottom w:val="none" w:sz="0" w:space="0" w:color="auto"/>
                        <w:right w:val="none" w:sz="0" w:space="0" w:color="auto"/>
                      </w:divBdr>
                    </w:div>
                    <w:div w:id="500386732">
                      <w:marLeft w:val="0"/>
                      <w:marRight w:val="0"/>
                      <w:marTop w:val="0"/>
                      <w:marBottom w:val="0"/>
                      <w:divBdr>
                        <w:top w:val="none" w:sz="0" w:space="0" w:color="auto"/>
                        <w:left w:val="none" w:sz="0" w:space="0" w:color="auto"/>
                        <w:bottom w:val="none" w:sz="0" w:space="0" w:color="auto"/>
                        <w:right w:val="none" w:sz="0" w:space="0" w:color="auto"/>
                      </w:divBdr>
                    </w:div>
                    <w:div w:id="614795111">
                      <w:marLeft w:val="0"/>
                      <w:marRight w:val="0"/>
                      <w:marTop w:val="0"/>
                      <w:marBottom w:val="0"/>
                      <w:divBdr>
                        <w:top w:val="none" w:sz="0" w:space="0" w:color="auto"/>
                        <w:left w:val="none" w:sz="0" w:space="0" w:color="auto"/>
                        <w:bottom w:val="none" w:sz="0" w:space="0" w:color="auto"/>
                        <w:right w:val="none" w:sz="0" w:space="0" w:color="auto"/>
                      </w:divBdr>
                    </w:div>
                    <w:div w:id="2103841537">
                      <w:marLeft w:val="0"/>
                      <w:marRight w:val="0"/>
                      <w:marTop w:val="0"/>
                      <w:marBottom w:val="0"/>
                      <w:divBdr>
                        <w:top w:val="none" w:sz="0" w:space="0" w:color="auto"/>
                        <w:left w:val="none" w:sz="0" w:space="0" w:color="auto"/>
                        <w:bottom w:val="none" w:sz="0" w:space="0" w:color="auto"/>
                        <w:right w:val="none" w:sz="0" w:space="0" w:color="auto"/>
                      </w:divBdr>
                    </w:div>
                    <w:div w:id="469638968">
                      <w:marLeft w:val="0"/>
                      <w:marRight w:val="0"/>
                      <w:marTop w:val="0"/>
                      <w:marBottom w:val="0"/>
                      <w:divBdr>
                        <w:top w:val="none" w:sz="0" w:space="0" w:color="auto"/>
                        <w:left w:val="none" w:sz="0" w:space="0" w:color="auto"/>
                        <w:bottom w:val="none" w:sz="0" w:space="0" w:color="auto"/>
                        <w:right w:val="none" w:sz="0" w:space="0" w:color="auto"/>
                      </w:divBdr>
                    </w:div>
                    <w:div w:id="1028987749">
                      <w:marLeft w:val="0"/>
                      <w:marRight w:val="0"/>
                      <w:marTop w:val="0"/>
                      <w:marBottom w:val="0"/>
                      <w:divBdr>
                        <w:top w:val="none" w:sz="0" w:space="0" w:color="auto"/>
                        <w:left w:val="none" w:sz="0" w:space="0" w:color="auto"/>
                        <w:bottom w:val="none" w:sz="0" w:space="0" w:color="auto"/>
                        <w:right w:val="none" w:sz="0" w:space="0" w:color="auto"/>
                      </w:divBdr>
                    </w:div>
                    <w:div w:id="1918519054">
                      <w:marLeft w:val="0"/>
                      <w:marRight w:val="0"/>
                      <w:marTop w:val="0"/>
                      <w:marBottom w:val="0"/>
                      <w:divBdr>
                        <w:top w:val="none" w:sz="0" w:space="0" w:color="auto"/>
                        <w:left w:val="none" w:sz="0" w:space="0" w:color="auto"/>
                        <w:bottom w:val="none" w:sz="0" w:space="0" w:color="auto"/>
                        <w:right w:val="none" w:sz="0" w:space="0" w:color="auto"/>
                      </w:divBdr>
                    </w:div>
                    <w:div w:id="29885745">
                      <w:marLeft w:val="0"/>
                      <w:marRight w:val="0"/>
                      <w:marTop w:val="0"/>
                      <w:marBottom w:val="0"/>
                      <w:divBdr>
                        <w:top w:val="none" w:sz="0" w:space="0" w:color="auto"/>
                        <w:left w:val="none" w:sz="0" w:space="0" w:color="auto"/>
                        <w:bottom w:val="none" w:sz="0" w:space="0" w:color="auto"/>
                        <w:right w:val="none" w:sz="0" w:space="0" w:color="auto"/>
                      </w:divBdr>
                    </w:div>
                    <w:div w:id="940380637">
                      <w:marLeft w:val="0"/>
                      <w:marRight w:val="0"/>
                      <w:marTop w:val="0"/>
                      <w:marBottom w:val="0"/>
                      <w:divBdr>
                        <w:top w:val="none" w:sz="0" w:space="0" w:color="auto"/>
                        <w:left w:val="none" w:sz="0" w:space="0" w:color="auto"/>
                        <w:bottom w:val="none" w:sz="0" w:space="0" w:color="auto"/>
                        <w:right w:val="none" w:sz="0" w:space="0" w:color="auto"/>
                      </w:divBdr>
                    </w:div>
                    <w:div w:id="1202667317">
                      <w:marLeft w:val="0"/>
                      <w:marRight w:val="0"/>
                      <w:marTop w:val="0"/>
                      <w:marBottom w:val="0"/>
                      <w:divBdr>
                        <w:top w:val="none" w:sz="0" w:space="0" w:color="auto"/>
                        <w:left w:val="none" w:sz="0" w:space="0" w:color="auto"/>
                        <w:bottom w:val="none" w:sz="0" w:space="0" w:color="auto"/>
                        <w:right w:val="none" w:sz="0" w:space="0" w:color="auto"/>
                      </w:divBdr>
                    </w:div>
                    <w:div w:id="1675720704">
                      <w:marLeft w:val="0"/>
                      <w:marRight w:val="0"/>
                      <w:marTop w:val="0"/>
                      <w:marBottom w:val="0"/>
                      <w:divBdr>
                        <w:top w:val="none" w:sz="0" w:space="0" w:color="auto"/>
                        <w:left w:val="none" w:sz="0" w:space="0" w:color="auto"/>
                        <w:bottom w:val="none" w:sz="0" w:space="0" w:color="auto"/>
                        <w:right w:val="none" w:sz="0" w:space="0" w:color="auto"/>
                      </w:divBdr>
                    </w:div>
                    <w:div w:id="1142887367">
                      <w:marLeft w:val="0"/>
                      <w:marRight w:val="0"/>
                      <w:marTop w:val="0"/>
                      <w:marBottom w:val="0"/>
                      <w:divBdr>
                        <w:top w:val="none" w:sz="0" w:space="0" w:color="auto"/>
                        <w:left w:val="none" w:sz="0" w:space="0" w:color="auto"/>
                        <w:bottom w:val="none" w:sz="0" w:space="0" w:color="auto"/>
                        <w:right w:val="none" w:sz="0" w:space="0" w:color="auto"/>
                      </w:divBdr>
                    </w:div>
                    <w:div w:id="1236938134">
                      <w:marLeft w:val="0"/>
                      <w:marRight w:val="0"/>
                      <w:marTop w:val="0"/>
                      <w:marBottom w:val="0"/>
                      <w:divBdr>
                        <w:top w:val="none" w:sz="0" w:space="0" w:color="auto"/>
                        <w:left w:val="none" w:sz="0" w:space="0" w:color="auto"/>
                        <w:bottom w:val="none" w:sz="0" w:space="0" w:color="auto"/>
                        <w:right w:val="none" w:sz="0" w:space="0" w:color="auto"/>
                      </w:divBdr>
                    </w:div>
                    <w:div w:id="1484589726">
                      <w:marLeft w:val="0"/>
                      <w:marRight w:val="0"/>
                      <w:marTop w:val="0"/>
                      <w:marBottom w:val="0"/>
                      <w:divBdr>
                        <w:top w:val="none" w:sz="0" w:space="0" w:color="auto"/>
                        <w:left w:val="none" w:sz="0" w:space="0" w:color="auto"/>
                        <w:bottom w:val="none" w:sz="0" w:space="0" w:color="auto"/>
                        <w:right w:val="none" w:sz="0" w:space="0" w:color="auto"/>
                      </w:divBdr>
                    </w:div>
                    <w:div w:id="1303849439">
                      <w:marLeft w:val="0"/>
                      <w:marRight w:val="0"/>
                      <w:marTop w:val="0"/>
                      <w:marBottom w:val="0"/>
                      <w:divBdr>
                        <w:top w:val="none" w:sz="0" w:space="0" w:color="auto"/>
                        <w:left w:val="none" w:sz="0" w:space="0" w:color="auto"/>
                        <w:bottom w:val="none" w:sz="0" w:space="0" w:color="auto"/>
                        <w:right w:val="none" w:sz="0" w:space="0" w:color="auto"/>
                      </w:divBdr>
                    </w:div>
                    <w:div w:id="1988894605">
                      <w:marLeft w:val="0"/>
                      <w:marRight w:val="0"/>
                      <w:marTop w:val="0"/>
                      <w:marBottom w:val="0"/>
                      <w:divBdr>
                        <w:top w:val="none" w:sz="0" w:space="0" w:color="auto"/>
                        <w:left w:val="none" w:sz="0" w:space="0" w:color="auto"/>
                        <w:bottom w:val="none" w:sz="0" w:space="0" w:color="auto"/>
                        <w:right w:val="none" w:sz="0" w:space="0" w:color="auto"/>
                      </w:divBdr>
                    </w:div>
                    <w:div w:id="51005855">
                      <w:marLeft w:val="0"/>
                      <w:marRight w:val="0"/>
                      <w:marTop w:val="0"/>
                      <w:marBottom w:val="0"/>
                      <w:divBdr>
                        <w:top w:val="none" w:sz="0" w:space="0" w:color="auto"/>
                        <w:left w:val="none" w:sz="0" w:space="0" w:color="auto"/>
                        <w:bottom w:val="none" w:sz="0" w:space="0" w:color="auto"/>
                        <w:right w:val="none" w:sz="0" w:space="0" w:color="auto"/>
                      </w:divBdr>
                    </w:div>
                    <w:div w:id="2056466255">
                      <w:marLeft w:val="0"/>
                      <w:marRight w:val="0"/>
                      <w:marTop w:val="0"/>
                      <w:marBottom w:val="0"/>
                      <w:divBdr>
                        <w:top w:val="none" w:sz="0" w:space="0" w:color="auto"/>
                        <w:left w:val="none" w:sz="0" w:space="0" w:color="auto"/>
                        <w:bottom w:val="none" w:sz="0" w:space="0" w:color="auto"/>
                        <w:right w:val="none" w:sz="0" w:space="0" w:color="auto"/>
                      </w:divBdr>
                    </w:div>
                    <w:div w:id="1974168314">
                      <w:marLeft w:val="0"/>
                      <w:marRight w:val="0"/>
                      <w:marTop w:val="0"/>
                      <w:marBottom w:val="0"/>
                      <w:divBdr>
                        <w:top w:val="none" w:sz="0" w:space="0" w:color="auto"/>
                        <w:left w:val="none" w:sz="0" w:space="0" w:color="auto"/>
                        <w:bottom w:val="none" w:sz="0" w:space="0" w:color="auto"/>
                        <w:right w:val="none" w:sz="0" w:space="0" w:color="auto"/>
                      </w:divBdr>
                    </w:div>
                    <w:div w:id="703402587">
                      <w:marLeft w:val="0"/>
                      <w:marRight w:val="0"/>
                      <w:marTop w:val="0"/>
                      <w:marBottom w:val="0"/>
                      <w:divBdr>
                        <w:top w:val="none" w:sz="0" w:space="0" w:color="auto"/>
                        <w:left w:val="none" w:sz="0" w:space="0" w:color="auto"/>
                        <w:bottom w:val="none" w:sz="0" w:space="0" w:color="auto"/>
                        <w:right w:val="none" w:sz="0" w:space="0" w:color="auto"/>
                      </w:divBdr>
                    </w:div>
                    <w:div w:id="890847842">
                      <w:marLeft w:val="0"/>
                      <w:marRight w:val="0"/>
                      <w:marTop w:val="0"/>
                      <w:marBottom w:val="0"/>
                      <w:divBdr>
                        <w:top w:val="none" w:sz="0" w:space="0" w:color="auto"/>
                        <w:left w:val="none" w:sz="0" w:space="0" w:color="auto"/>
                        <w:bottom w:val="none" w:sz="0" w:space="0" w:color="auto"/>
                        <w:right w:val="none" w:sz="0" w:space="0" w:color="auto"/>
                      </w:divBdr>
                    </w:div>
                    <w:div w:id="1081753634">
                      <w:marLeft w:val="0"/>
                      <w:marRight w:val="0"/>
                      <w:marTop w:val="0"/>
                      <w:marBottom w:val="0"/>
                      <w:divBdr>
                        <w:top w:val="none" w:sz="0" w:space="0" w:color="auto"/>
                        <w:left w:val="none" w:sz="0" w:space="0" w:color="auto"/>
                        <w:bottom w:val="none" w:sz="0" w:space="0" w:color="auto"/>
                        <w:right w:val="none" w:sz="0" w:space="0" w:color="auto"/>
                      </w:divBdr>
                    </w:div>
                    <w:div w:id="1796362839">
                      <w:marLeft w:val="0"/>
                      <w:marRight w:val="0"/>
                      <w:marTop w:val="0"/>
                      <w:marBottom w:val="0"/>
                      <w:divBdr>
                        <w:top w:val="none" w:sz="0" w:space="0" w:color="auto"/>
                        <w:left w:val="none" w:sz="0" w:space="0" w:color="auto"/>
                        <w:bottom w:val="none" w:sz="0" w:space="0" w:color="auto"/>
                        <w:right w:val="none" w:sz="0" w:space="0" w:color="auto"/>
                      </w:divBdr>
                    </w:div>
                    <w:div w:id="87047514">
                      <w:marLeft w:val="0"/>
                      <w:marRight w:val="0"/>
                      <w:marTop w:val="0"/>
                      <w:marBottom w:val="0"/>
                      <w:divBdr>
                        <w:top w:val="none" w:sz="0" w:space="0" w:color="auto"/>
                        <w:left w:val="none" w:sz="0" w:space="0" w:color="auto"/>
                        <w:bottom w:val="none" w:sz="0" w:space="0" w:color="auto"/>
                        <w:right w:val="none" w:sz="0" w:space="0" w:color="auto"/>
                      </w:divBdr>
                    </w:div>
                    <w:div w:id="1336111097">
                      <w:marLeft w:val="0"/>
                      <w:marRight w:val="0"/>
                      <w:marTop w:val="0"/>
                      <w:marBottom w:val="0"/>
                      <w:divBdr>
                        <w:top w:val="none" w:sz="0" w:space="0" w:color="auto"/>
                        <w:left w:val="none" w:sz="0" w:space="0" w:color="auto"/>
                        <w:bottom w:val="none" w:sz="0" w:space="0" w:color="auto"/>
                        <w:right w:val="none" w:sz="0" w:space="0" w:color="auto"/>
                      </w:divBdr>
                    </w:div>
                    <w:div w:id="1207840304">
                      <w:marLeft w:val="0"/>
                      <w:marRight w:val="0"/>
                      <w:marTop w:val="0"/>
                      <w:marBottom w:val="0"/>
                      <w:divBdr>
                        <w:top w:val="none" w:sz="0" w:space="0" w:color="auto"/>
                        <w:left w:val="none" w:sz="0" w:space="0" w:color="auto"/>
                        <w:bottom w:val="none" w:sz="0" w:space="0" w:color="auto"/>
                        <w:right w:val="none" w:sz="0" w:space="0" w:color="auto"/>
                      </w:divBdr>
                    </w:div>
                    <w:div w:id="1953127556">
                      <w:marLeft w:val="0"/>
                      <w:marRight w:val="0"/>
                      <w:marTop w:val="0"/>
                      <w:marBottom w:val="0"/>
                      <w:divBdr>
                        <w:top w:val="none" w:sz="0" w:space="0" w:color="auto"/>
                        <w:left w:val="none" w:sz="0" w:space="0" w:color="auto"/>
                        <w:bottom w:val="none" w:sz="0" w:space="0" w:color="auto"/>
                        <w:right w:val="none" w:sz="0" w:space="0" w:color="auto"/>
                      </w:divBdr>
                    </w:div>
                    <w:div w:id="1387491737">
                      <w:marLeft w:val="0"/>
                      <w:marRight w:val="0"/>
                      <w:marTop w:val="0"/>
                      <w:marBottom w:val="0"/>
                      <w:divBdr>
                        <w:top w:val="none" w:sz="0" w:space="0" w:color="auto"/>
                        <w:left w:val="none" w:sz="0" w:space="0" w:color="auto"/>
                        <w:bottom w:val="none" w:sz="0" w:space="0" w:color="auto"/>
                        <w:right w:val="none" w:sz="0" w:space="0" w:color="auto"/>
                      </w:divBdr>
                    </w:div>
                    <w:div w:id="513151180">
                      <w:marLeft w:val="0"/>
                      <w:marRight w:val="0"/>
                      <w:marTop w:val="0"/>
                      <w:marBottom w:val="0"/>
                      <w:divBdr>
                        <w:top w:val="none" w:sz="0" w:space="0" w:color="auto"/>
                        <w:left w:val="none" w:sz="0" w:space="0" w:color="auto"/>
                        <w:bottom w:val="none" w:sz="0" w:space="0" w:color="auto"/>
                        <w:right w:val="none" w:sz="0" w:space="0" w:color="auto"/>
                      </w:divBdr>
                    </w:div>
                    <w:div w:id="1730155369">
                      <w:marLeft w:val="0"/>
                      <w:marRight w:val="0"/>
                      <w:marTop w:val="0"/>
                      <w:marBottom w:val="0"/>
                      <w:divBdr>
                        <w:top w:val="none" w:sz="0" w:space="0" w:color="auto"/>
                        <w:left w:val="none" w:sz="0" w:space="0" w:color="auto"/>
                        <w:bottom w:val="none" w:sz="0" w:space="0" w:color="auto"/>
                        <w:right w:val="none" w:sz="0" w:space="0" w:color="auto"/>
                      </w:divBdr>
                    </w:div>
                    <w:div w:id="959799177">
                      <w:marLeft w:val="0"/>
                      <w:marRight w:val="0"/>
                      <w:marTop w:val="0"/>
                      <w:marBottom w:val="0"/>
                      <w:divBdr>
                        <w:top w:val="none" w:sz="0" w:space="0" w:color="auto"/>
                        <w:left w:val="none" w:sz="0" w:space="0" w:color="auto"/>
                        <w:bottom w:val="none" w:sz="0" w:space="0" w:color="auto"/>
                        <w:right w:val="none" w:sz="0" w:space="0" w:color="auto"/>
                      </w:divBdr>
                    </w:div>
                    <w:div w:id="617643597">
                      <w:marLeft w:val="0"/>
                      <w:marRight w:val="0"/>
                      <w:marTop w:val="0"/>
                      <w:marBottom w:val="0"/>
                      <w:divBdr>
                        <w:top w:val="none" w:sz="0" w:space="0" w:color="auto"/>
                        <w:left w:val="none" w:sz="0" w:space="0" w:color="auto"/>
                        <w:bottom w:val="none" w:sz="0" w:space="0" w:color="auto"/>
                        <w:right w:val="none" w:sz="0" w:space="0" w:color="auto"/>
                      </w:divBdr>
                    </w:div>
                    <w:div w:id="91510537">
                      <w:marLeft w:val="0"/>
                      <w:marRight w:val="0"/>
                      <w:marTop w:val="0"/>
                      <w:marBottom w:val="0"/>
                      <w:divBdr>
                        <w:top w:val="none" w:sz="0" w:space="0" w:color="auto"/>
                        <w:left w:val="none" w:sz="0" w:space="0" w:color="auto"/>
                        <w:bottom w:val="none" w:sz="0" w:space="0" w:color="auto"/>
                        <w:right w:val="none" w:sz="0" w:space="0" w:color="auto"/>
                      </w:divBdr>
                    </w:div>
                    <w:div w:id="421950898">
                      <w:marLeft w:val="0"/>
                      <w:marRight w:val="0"/>
                      <w:marTop w:val="0"/>
                      <w:marBottom w:val="0"/>
                      <w:divBdr>
                        <w:top w:val="none" w:sz="0" w:space="0" w:color="auto"/>
                        <w:left w:val="none" w:sz="0" w:space="0" w:color="auto"/>
                        <w:bottom w:val="none" w:sz="0" w:space="0" w:color="auto"/>
                        <w:right w:val="none" w:sz="0" w:space="0" w:color="auto"/>
                      </w:divBdr>
                    </w:div>
                    <w:div w:id="1696737200">
                      <w:marLeft w:val="0"/>
                      <w:marRight w:val="0"/>
                      <w:marTop w:val="0"/>
                      <w:marBottom w:val="0"/>
                      <w:divBdr>
                        <w:top w:val="none" w:sz="0" w:space="0" w:color="auto"/>
                        <w:left w:val="none" w:sz="0" w:space="0" w:color="auto"/>
                        <w:bottom w:val="none" w:sz="0" w:space="0" w:color="auto"/>
                        <w:right w:val="none" w:sz="0" w:space="0" w:color="auto"/>
                      </w:divBdr>
                    </w:div>
                    <w:div w:id="215631776">
                      <w:marLeft w:val="0"/>
                      <w:marRight w:val="0"/>
                      <w:marTop w:val="0"/>
                      <w:marBottom w:val="0"/>
                      <w:divBdr>
                        <w:top w:val="none" w:sz="0" w:space="0" w:color="auto"/>
                        <w:left w:val="none" w:sz="0" w:space="0" w:color="auto"/>
                        <w:bottom w:val="none" w:sz="0" w:space="0" w:color="auto"/>
                        <w:right w:val="none" w:sz="0" w:space="0" w:color="auto"/>
                      </w:divBdr>
                    </w:div>
                    <w:div w:id="1508014137">
                      <w:marLeft w:val="0"/>
                      <w:marRight w:val="0"/>
                      <w:marTop w:val="0"/>
                      <w:marBottom w:val="0"/>
                      <w:divBdr>
                        <w:top w:val="none" w:sz="0" w:space="0" w:color="auto"/>
                        <w:left w:val="none" w:sz="0" w:space="0" w:color="auto"/>
                        <w:bottom w:val="none" w:sz="0" w:space="0" w:color="auto"/>
                        <w:right w:val="none" w:sz="0" w:space="0" w:color="auto"/>
                      </w:divBdr>
                    </w:div>
                    <w:div w:id="1147748032">
                      <w:marLeft w:val="0"/>
                      <w:marRight w:val="0"/>
                      <w:marTop w:val="0"/>
                      <w:marBottom w:val="0"/>
                      <w:divBdr>
                        <w:top w:val="none" w:sz="0" w:space="0" w:color="auto"/>
                        <w:left w:val="none" w:sz="0" w:space="0" w:color="auto"/>
                        <w:bottom w:val="none" w:sz="0" w:space="0" w:color="auto"/>
                        <w:right w:val="none" w:sz="0" w:space="0" w:color="auto"/>
                      </w:divBdr>
                    </w:div>
                    <w:div w:id="1434399339">
                      <w:marLeft w:val="0"/>
                      <w:marRight w:val="0"/>
                      <w:marTop w:val="0"/>
                      <w:marBottom w:val="0"/>
                      <w:divBdr>
                        <w:top w:val="none" w:sz="0" w:space="0" w:color="auto"/>
                        <w:left w:val="none" w:sz="0" w:space="0" w:color="auto"/>
                        <w:bottom w:val="none" w:sz="0" w:space="0" w:color="auto"/>
                        <w:right w:val="none" w:sz="0" w:space="0" w:color="auto"/>
                      </w:divBdr>
                    </w:div>
                    <w:div w:id="1189639323">
                      <w:marLeft w:val="0"/>
                      <w:marRight w:val="0"/>
                      <w:marTop w:val="0"/>
                      <w:marBottom w:val="0"/>
                      <w:divBdr>
                        <w:top w:val="none" w:sz="0" w:space="0" w:color="auto"/>
                        <w:left w:val="none" w:sz="0" w:space="0" w:color="auto"/>
                        <w:bottom w:val="none" w:sz="0" w:space="0" w:color="auto"/>
                        <w:right w:val="none" w:sz="0" w:space="0" w:color="auto"/>
                      </w:divBdr>
                    </w:div>
                    <w:div w:id="280186278">
                      <w:marLeft w:val="0"/>
                      <w:marRight w:val="0"/>
                      <w:marTop w:val="0"/>
                      <w:marBottom w:val="0"/>
                      <w:divBdr>
                        <w:top w:val="none" w:sz="0" w:space="0" w:color="auto"/>
                        <w:left w:val="none" w:sz="0" w:space="0" w:color="auto"/>
                        <w:bottom w:val="none" w:sz="0" w:space="0" w:color="auto"/>
                        <w:right w:val="none" w:sz="0" w:space="0" w:color="auto"/>
                      </w:divBdr>
                    </w:div>
                    <w:div w:id="1769236147">
                      <w:marLeft w:val="0"/>
                      <w:marRight w:val="0"/>
                      <w:marTop w:val="0"/>
                      <w:marBottom w:val="0"/>
                      <w:divBdr>
                        <w:top w:val="none" w:sz="0" w:space="0" w:color="auto"/>
                        <w:left w:val="none" w:sz="0" w:space="0" w:color="auto"/>
                        <w:bottom w:val="none" w:sz="0" w:space="0" w:color="auto"/>
                        <w:right w:val="none" w:sz="0" w:space="0" w:color="auto"/>
                      </w:divBdr>
                    </w:div>
                    <w:div w:id="2022778839">
                      <w:marLeft w:val="0"/>
                      <w:marRight w:val="0"/>
                      <w:marTop w:val="0"/>
                      <w:marBottom w:val="0"/>
                      <w:divBdr>
                        <w:top w:val="none" w:sz="0" w:space="0" w:color="auto"/>
                        <w:left w:val="none" w:sz="0" w:space="0" w:color="auto"/>
                        <w:bottom w:val="none" w:sz="0" w:space="0" w:color="auto"/>
                        <w:right w:val="none" w:sz="0" w:space="0" w:color="auto"/>
                      </w:divBdr>
                    </w:div>
                    <w:div w:id="1822430478">
                      <w:marLeft w:val="0"/>
                      <w:marRight w:val="0"/>
                      <w:marTop w:val="0"/>
                      <w:marBottom w:val="0"/>
                      <w:divBdr>
                        <w:top w:val="none" w:sz="0" w:space="0" w:color="auto"/>
                        <w:left w:val="none" w:sz="0" w:space="0" w:color="auto"/>
                        <w:bottom w:val="none" w:sz="0" w:space="0" w:color="auto"/>
                        <w:right w:val="none" w:sz="0" w:space="0" w:color="auto"/>
                      </w:divBdr>
                    </w:div>
                    <w:div w:id="994533117">
                      <w:marLeft w:val="0"/>
                      <w:marRight w:val="0"/>
                      <w:marTop w:val="0"/>
                      <w:marBottom w:val="0"/>
                      <w:divBdr>
                        <w:top w:val="none" w:sz="0" w:space="0" w:color="auto"/>
                        <w:left w:val="none" w:sz="0" w:space="0" w:color="auto"/>
                        <w:bottom w:val="none" w:sz="0" w:space="0" w:color="auto"/>
                        <w:right w:val="none" w:sz="0" w:space="0" w:color="auto"/>
                      </w:divBdr>
                    </w:div>
                    <w:div w:id="1036614596">
                      <w:marLeft w:val="0"/>
                      <w:marRight w:val="0"/>
                      <w:marTop w:val="0"/>
                      <w:marBottom w:val="0"/>
                      <w:divBdr>
                        <w:top w:val="none" w:sz="0" w:space="0" w:color="auto"/>
                        <w:left w:val="none" w:sz="0" w:space="0" w:color="auto"/>
                        <w:bottom w:val="none" w:sz="0" w:space="0" w:color="auto"/>
                        <w:right w:val="none" w:sz="0" w:space="0" w:color="auto"/>
                      </w:divBdr>
                    </w:div>
                    <w:div w:id="1129935227">
                      <w:marLeft w:val="0"/>
                      <w:marRight w:val="0"/>
                      <w:marTop w:val="0"/>
                      <w:marBottom w:val="0"/>
                      <w:divBdr>
                        <w:top w:val="none" w:sz="0" w:space="0" w:color="auto"/>
                        <w:left w:val="none" w:sz="0" w:space="0" w:color="auto"/>
                        <w:bottom w:val="none" w:sz="0" w:space="0" w:color="auto"/>
                        <w:right w:val="none" w:sz="0" w:space="0" w:color="auto"/>
                      </w:divBdr>
                    </w:div>
                    <w:div w:id="777414717">
                      <w:marLeft w:val="0"/>
                      <w:marRight w:val="0"/>
                      <w:marTop w:val="0"/>
                      <w:marBottom w:val="0"/>
                      <w:divBdr>
                        <w:top w:val="none" w:sz="0" w:space="0" w:color="auto"/>
                        <w:left w:val="none" w:sz="0" w:space="0" w:color="auto"/>
                        <w:bottom w:val="none" w:sz="0" w:space="0" w:color="auto"/>
                        <w:right w:val="none" w:sz="0" w:space="0" w:color="auto"/>
                      </w:divBdr>
                    </w:div>
                    <w:div w:id="402609614">
                      <w:marLeft w:val="0"/>
                      <w:marRight w:val="0"/>
                      <w:marTop w:val="0"/>
                      <w:marBottom w:val="0"/>
                      <w:divBdr>
                        <w:top w:val="none" w:sz="0" w:space="0" w:color="auto"/>
                        <w:left w:val="none" w:sz="0" w:space="0" w:color="auto"/>
                        <w:bottom w:val="none" w:sz="0" w:space="0" w:color="auto"/>
                        <w:right w:val="none" w:sz="0" w:space="0" w:color="auto"/>
                      </w:divBdr>
                    </w:div>
                    <w:div w:id="1708873928">
                      <w:marLeft w:val="0"/>
                      <w:marRight w:val="0"/>
                      <w:marTop w:val="0"/>
                      <w:marBottom w:val="0"/>
                      <w:divBdr>
                        <w:top w:val="none" w:sz="0" w:space="0" w:color="auto"/>
                        <w:left w:val="none" w:sz="0" w:space="0" w:color="auto"/>
                        <w:bottom w:val="none" w:sz="0" w:space="0" w:color="auto"/>
                        <w:right w:val="none" w:sz="0" w:space="0" w:color="auto"/>
                      </w:divBdr>
                    </w:div>
                    <w:div w:id="344943904">
                      <w:marLeft w:val="0"/>
                      <w:marRight w:val="0"/>
                      <w:marTop w:val="0"/>
                      <w:marBottom w:val="0"/>
                      <w:divBdr>
                        <w:top w:val="none" w:sz="0" w:space="0" w:color="auto"/>
                        <w:left w:val="none" w:sz="0" w:space="0" w:color="auto"/>
                        <w:bottom w:val="none" w:sz="0" w:space="0" w:color="auto"/>
                        <w:right w:val="none" w:sz="0" w:space="0" w:color="auto"/>
                      </w:divBdr>
                    </w:div>
                    <w:div w:id="436754086">
                      <w:marLeft w:val="0"/>
                      <w:marRight w:val="0"/>
                      <w:marTop w:val="0"/>
                      <w:marBottom w:val="0"/>
                      <w:divBdr>
                        <w:top w:val="none" w:sz="0" w:space="0" w:color="auto"/>
                        <w:left w:val="none" w:sz="0" w:space="0" w:color="auto"/>
                        <w:bottom w:val="none" w:sz="0" w:space="0" w:color="auto"/>
                        <w:right w:val="none" w:sz="0" w:space="0" w:color="auto"/>
                      </w:divBdr>
                    </w:div>
                    <w:div w:id="1397557986">
                      <w:marLeft w:val="0"/>
                      <w:marRight w:val="0"/>
                      <w:marTop w:val="0"/>
                      <w:marBottom w:val="0"/>
                      <w:divBdr>
                        <w:top w:val="none" w:sz="0" w:space="0" w:color="auto"/>
                        <w:left w:val="none" w:sz="0" w:space="0" w:color="auto"/>
                        <w:bottom w:val="none" w:sz="0" w:space="0" w:color="auto"/>
                        <w:right w:val="none" w:sz="0" w:space="0" w:color="auto"/>
                      </w:divBdr>
                    </w:div>
                    <w:div w:id="358313657">
                      <w:marLeft w:val="0"/>
                      <w:marRight w:val="0"/>
                      <w:marTop w:val="0"/>
                      <w:marBottom w:val="0"/>
                      <w:divBdr>
                        <w:top w:val="none" w:sz="0" w:space="0" w:color="auto"/>
                        <w:left w:val="none" w:sz="0" w:space="0" w:color="auto"/>
                        <w:bottom w:val="none" w:sz="0" w:space="0" w:color="auto"/>
                        <w:right w:val="none" w:sz="0" w:space="0" w:color="auto"/>
                      </w:divBdr>
                    </w:div>
                    <w:div w:id="1350335171">
                      <w:marLeft w:val="0"/>
                      <w:marRight w:val="0"/>
                      <w:marTop w:val="0"/>
                      <w:marBottom w:val="0"/>
                      <w:divBdr>
                        <w:top w:val="none" w:sz="0" w:space="0" w:color="auto"/>
                        <w:left w:val="none" w:sz="0" w:space="0" w:color="auto"/>
                        <w:bottom w:val="none" w:sz="0" w:space="0" w:color="auto"/>
                        <w:right w:val="none" w:sz="0" w:space="0" w:color="auto"/>
                      </w:divBdr>
                    </w:div>
                    <w:div w:id="869025520">
                      <w:marLeft w:val="0"/>
                      <w:marRight w:val="0"/>
                      <w:marTop w:val="0"/>
                      <w:marBottom w:val="0"/>
                      <w:divBdr>
                        <w:top w:val="none" w:sz="0" w:space="0" w:color="auto"/>
                        <w:left w:val="none" w:sz="0" w:space="0" w:color="auto"/>
                        <w:bottom w:val="none" w:sz="0" w:space="0" w:color="auto"/>
                        <w:right w:val="none" w:sz="0" w:space="0" w:color="auto"/>
                      </w:divBdr>
                    </w:div>
                    <w:div w:id="229459612">
                      <w:marLeft w:val="0"/>
                      <w:marRight w:val="0"/>
                      <w:marTop w:val="0"/>
                      <w:marBottom w:val="0"/>
                      <w:divBdr>
                        <w:top w:val="none" w:sz="0" w:space="0" w:color="auto"/>
                        <w:left w:val="none" w:sz="0" w:space="0" w:color="auto"/>
                        <w:bottom w:val="none" w:sz="0" w:space="0" w:color="auto"/>
                        <w:right w:val="none" w:sz="0" w:space="0" w:color="auto"/>
                      </w:divBdr>
                    </w:div>
                    <w:div w:id="1488663728">
                      <w:marLeft w:val="0"/>
                      <w:marRight w:val="0"/>
                      <w:marTop w:val="0"/>
                      <w:marBottom w:val="0"/>
                      <w:divBdr>
                        <w:top w:val="none" w:sz="0" w:space="0" w:color="auto"/>
                        <w:left w:val="none" w:sz="0" w:space="0" w:color="auto"/>
                        <w:bottom w:val="none" w:sz="0" w:space="0" w:color="auto"/>
                        <w:right w:val="none" w:sz="0" w:space="0" w:color="auto"/>
                      </w:divBdr>
                    </w:div>
                    <w:div w:id="1478457370">
                      <w:marLeft w:val="0"/>
                      <w:marRight w:val="0"/>
                      <w:marTop w:val="0"/>
                      <w:marBottom w:val="0"/>
                      <w:divBdr>
                        <w:top w:val="none" w:sz="0" w:space="0" w:color="auto"/>
                        <w:left w:val="none" w:sz="0" w:space="0" w:color="auto"/>
                        <w:bottom w:val="none" w:sz="0" w:space="0" w:color="auto"/>
                        <w:right w:val="none" w:sz="0" w:space="0" w:color="auto"/>
                      </w:divBdr>
                    </w:div>
                    <w:div w:id="518860338">
                      <w:marLeft w:val="0"/>
                      <w:marRight w:val="0"/>
                      <w:marTop w:val="0"/>
                      <w:marBottom w:val="0"/>
                      <w:divBdr>
                        <w:top w:val="none" w:sz="0" w:space="0" w:color="auto"/>
                        <w:left w:val="none" w:sz="0" w:space="0" w:color="auto"/>
                        <w:bottom w:val="none" w:sz="0" w:space="0" w:color="auto"/>
                        <w:right w:val="none" w:sz="0" w:space="0" w:color="auto"/>
                      </w:divBdr>
                    </w:div>
                    <w:div w:id="1105543421">
                      <w:marLeft w:val="0"/>
                      <w:marRight w:val="0"/>
                      <w:marTop w:val="0"/>
                      <w:marBottom w:val="0"/>
                      <w:divBdr>
                        <w:top w:val="none" w:sz="0" w:space="0" w:color="auto"/>
                        <w:left w:val="none" w:sz="0" w:space="0" w:color="auto"/>
                        <w:bottom w:val="none" w:sz="0" w:space="0" w:color="auto"/>
                        <w:right w:val="none" w:sz="0" w:space="0" w:color="auto"/>
                      </w:divBdr>
                    </w:div>
                    <w:div w:id="1397509505">
                      <w:marLeft w:val="0"/>
                      <w:marRight w:val="0"/>
                      <w:marTop w:val="0"/>
                      <w:marBottom w:val="0"/>
                      <w:divBdr>
                        <w:top w:val="none" w:sz="0" w:space="0" w:color="auto"/>
                        <w:left w:val="none" w:sz="0" w:space="0" w:color="auto"/>
                        <w:bottom w:val="none" w:sz="0" w:space="0" w:color="auto"/>
                        <w:right w:val="none" w:sz="0" w:space="0" w:color="auto"/>
                      </w:divBdr>
                    </w:div>
                    <w:div w:id="1626544108">
                      <w:marLeft w:val="0"/>
                      <w:marRight w:val="0"/>
                      <w:marTop w:val="0"/>
                      <w:marBottom w:val="0"/>
                      <w:divBdr>
                        <w:top w:val="none" w:sz="0" w:space="0" w:color="auto"/>
                        <w:left w:val="none" w:sz="0" w:space="0" w:color="auto"/>
                        <w:bottom w:val="none" w:sz="0" w:space="0" w:color="auto"/>
                        <w:right w:val="none" w:sz="0" w:space="0" w:color="auto"/>
                      </w:divBdr>
                    </w:div>
                    <w:div w:id="1255092054">
                      <w:marLeft w:val="0"/>
                      <w:marRight w:val="0"/>
                      <w:marTop w:val="0"/>
                      <w:marBottom w:val="0"/>
                      <w:divBdr>
                        <w:top w:val="none" w:sz="0" w:space="0" w:color="auto"/>
                        <w:left w:val="none" w:sz="0" w:space="0" w:color="auto"/>
                        <w:bottom w:val="none" w:sz="0" w:space="0" w:color="auto"/>
                        <w:right w:val="none" w:sz="0" w:space="0" w:color="auto"/>
                      </w:divBdr>
                    </w:div>
                    <w:div w:id="159274495">
                      <w:marLeft w:val="0"/>
                      <w:marRight w:val="0"/>
                      <w:marTop w:val="0"/>
                      <w:marBottom w:val="0"/>
                      <w:divBdr>
                        <w:top w:val="none" w:sz="0" w:space="0" w:color="auto"/>
                        <w:left w:val="none" w:sz="0" w:space="0" w:color="auto"/>
                        <w:bottom w:val="none" w:sz="0" w:space="0" w:color="auto"/>
                        <w:right w:val="none" w:sz="0" w:space="0" w:color="auto"/>
                      </w:divBdr>
                    </w:div>
                    <w:div w:id="942345719">
                      <w:marLeft w:val="0"/>
                      <w:marRight w:val="0"/>
                      <w:marTop w:val="0"/>
                      <w:marBottom w:val="0"/>
                      <w:divBdr>
                        <w:top w:val="none" w:sz="0" w:space="0" w:color="auto"/>
                        <w:left w:val="none" w:sz="0" w:space="0" w:color="auto"/>
                        <w:bottom w:val="none" w:sz="0" w:space="0" w:color="auto"/>
                        <w:right w:val="none" w:sz="0" w:space="0" w:color="auto"/>
                      </w:divBdr>
                    </w:div>
                    <w:div w:id="1188643520">
                      <w:marLeft w:val="0"/>
                      <w:marRight w:val="0"/>
                      <w:marTop w:val="0"/>
                      <w:marBottom w:val="0"/>
                      <w:divBdr>
                        <w:top w:val="none" w:sz="0" w:space="0" w:color="auto"/>
                        <w:left w:val="none" w:sz="0" w:space="0" w:color="auto"/>
                        <w:bottom w:val="none" w:sz="0" w:space="0" w:color="auto"/>
                        <w:right w:val="none" w:sz="0" w:space="0" w:color="auto"/>
                      </w:divBdr>
                    </w:div>
                    <w:div w:id="1233155507">
                      <w:marLeft w:val="0"/>
                      <w:marRight w:val="0"/>
                      <w:marTop w:val="0"/>
                      <w:marBottom w:val="0"/>
                      <w:divBdr>
                        <w:top w:val="none" w:sz="0" w:space="0" w:color="auto"/>
                        <w:left w:val="none" w:sz="0" w:space="0" w:color="auto"/>
                        <w:bottom w:val="none" w:sz="0" w:space="0" w:color="auto"/>
                        <w:right w:val="none" w:sz="0" w:space="0" w:color="auto"/>
                      </w:divBdr>
                    </w:div>
                    <w:div w:id="1966349597">
                      <w:marLeft w:val="0"/>
                      <w:marRight w:val="0"/>
                      <w:marTop w:val="0"/>
                      <w:marBottom w:val="0"/>
                      <w:divBdr>
                        <w:top w:val="none" w:sz="0" w:space="0" w:color="auto"/>
                        <w:left w:val="none" w:sz="0" w:space="0" w:color="auto"/>
                        <w:bottom w:val="none" w:sz="0" w:space="0" w:color="auto"/>
                        <w:right w:val="none" w:sz="0" w:space="0" w:color="auto"/>
                      </w:divBdr>
                    </w:div>
                    <w:div w:id="1730180889">
                      <w:marLeft w:val="0"/>
                      <w:marRight w:val="0"/>
                      <w:marTop w:val="0"/>
                      <w:marBottom w:val="0"/>
                      <w:divBdr>
                        <w:top w:val="none" w:sz="0" w:space="0" w:color="auto"/>
                        <w:left w:val="none" w:sz="0" w:space="0" w:color="auto"/>
                        <w:bottom w:val="none" w:sz="0" w:space="0" w:color="auto"/>
                        <w:right w:val="none" w:sz="0" w:space="0" w:color="auto"/>
                      </w:divBdr>
                    </w:div>
                    <w:div w:id="706838347">
                      <w:marLeft w:val="0"/>
                      <w:marRight w:val="0"/>
                      <w:marTop w:val="0"/>
                      <w:marBottom w:val="0"/>
                      <w:divBdr>
                        <w:top w:val="none" w:sz="0" w:space="0" w:color="auto"/>
                        <w:left w:val="none" w:sz="0" w:space="0" w:color="auto"/>
                        <w:bottom w:val="none" w:sz="0" w:space="0" w:color="auto"/>
                        <w:right w:val="none" w:sz="0" w:space="0" w:color="auto"/>
                      </w:divBdr>
                    </w:div>
                    <w:div w:id="543566194">
                      <w:marLeft w:val="0"/>
                      <w:marRight w:val="0"/>
                      <w:marTop w:val="0"/>
                      <w:marBottom w:val="0"/>
                      <w:divBdr>
                        <w:top w:val="none" w:sz="0" w:space="0" w:color="auto"/>
                        <w:left w:val="none" w:sz="0" w:space="0" w:color="auto"/>
                        <w:bottom w:val="none" w:sz="0" w:space="0" w:color="auto"/>
                        <w:right w:val="none" w:sz="0" w:space="0" w:color="auto"/>
                      </w:divBdr>
                    </w:div>
                    <w:div w:id="556009619">
                      <w:marLeft w:val="0"/>
                      <w:marRight w:val="0"/>
                      <w:marTop w:val="0"/>
                      <w:marBottom w:val="0"/>
                      <w:divBdr>
                        <w:top w:val="none" w:sz="0" w:space="0" w:color="auto"/>
                        <w:left w:val="none" w:sz="0" w:space="0" w:color="auto"/>
                        <w:bottom w:val="none" w:sz="0" w:space="0" w:color="auto"/>
                        <w:right w:val="none" w:sz="0" w:space="0" w:color="auto"/>
                      </w:divBdr>
                    </w:div>
                    <w:div w:id="2144499350">
                      <w:marLeft w:val="0"/>
                      <w:marRight w:val="0"/>
                      <w:marTop w:val="0"/>
                      <w:marBottom w:val="0"/>
                      <w:divBdr>
                        <w:top w:val="none" w:sz="0" w:space="0" w:color="auto"/>
                        <w:left w:val="none" w:sz="0" w:space="0" w:color="auto"/>
                        <w:bottom w:val="none" w:sz="0" w:space="0" w:color="auto"/>
                        <w:right w:val="none" w:sz="0" w:space="0" w:color="auto"/>
                      </w:divBdr>
                    </w:div>
                    <w:div w:id="2103599784">
                      <w:marLeft w:val="0"/>
                      <w:marRight w:val="0"/>
                      <w:marTop w:val="0"/>
                      <w:marBottom w:val="0"/>
                      <w:divBdr>
                        <w:top w:val="none" w:sz="0" w:space="0" w:color="auto"/>
                        <w:left w:val="none" w:sz="0" w:space="0" w:color="auto"/>
                        <w:bottom w:val="none" w:sz="0" w:space="0" w:color="auto"/>
                        <w:right w:val="none" w:sz="0" w:space="0" w:color="auto"/>
                      </w:divBdr>
                    </w:div>
                    <w:div w:id="2106346163">
                      <w:marLeft w:val="0"/>
                      <w:marRight w:val="0"/>
                      <w:marTop w:val="0"/>
                      <w:marBottom w:val="0"/>
                      <w:divBdr>
                        <w:top w:val="none" w:sz="0" w:space="0" w:color="auto"/>
                        <w:left w:val="none" w:sz="0" w:space="0" w:color="auto"/>
                        <w:bottom w:val="none" w:sz="0" w:space="0" w:color="auto"/>
                        <w:right w:val="none" w:sz="0" w:space="0" w:color="auto"/>
                      </w:divBdr>
                    </w:div>
                    <w:div w:id="1169711893">
                      <w:marLeft w:val="0"/>
                      <w:marRight w:val="0"/>
                      <w:marTop w:val="0"/>
                      <w:marBottom w:val="0"/>
                      <w:divBdr>
                        <w:top w:val="none" w:sz="0" w:space="0" w:color="auto"/>
                        <w:left w:val="none" w:sz="0" w:space="0" w:color="auto"/>
                        <w:bottom w:val="none" w:sz="0" w:space="0" w:color="auto"/>
                        <w:right w:val="none" w:sz="0" w:space="0" w:color="auto"/>
                      </w:divBdr>
                    </w:div>
                    <w:div w:id="821115067">
                      <w:marLeft w:val="0"/>
                      <w:marRight w:val="0"/>
                      <w:marTop w:val="0"/>
                      <w:marBottom w:val="0"/>
                      <w:divBdr>
                        <w:top w:val="none" w:sz="0" w:space="0" w:color="auto"/>
                        <w:left w:val="none" w:sz="0" w:space="0" w:color="auto"/>
                        <w:bottom w:val="none" w:sz="0" w:space="0" w:color="auto"/>
                        <w:right w:val="none" w:sz="0" w:space="0" w:color="auto"/>
                      </w:divBdr>
                    </w:div>
                    <w:div w:id="1694502724">
                      <w:marLeft w:val="0"/>
                      <w:marRight w:val="0"/>
                      <w:marTop w:val="0"/>
                      <w:marBottom w:val="0"/>
                      <w:divBdr>
                        <w:top w:val="none" w:sz="0" w:space="0" w:color="auto"/>
                        <w:left w:val="none" w:sz="0" w:space="0" w:color="auto"/>
                        <w:bottom w:val="none" w:sz="0" w:space="0" w:color="auto"/>
                        <w:right w:val="none" w:sz="0" w:space="0" w:color="auto"/>
                      </w:divBdr>
                    </w:div>
                    <w:div w:id="911744842">
                      <w:marLeft w:val="0"/>
                      <w:marRight w:val="0"/>
                      <w:marTop w:val="0"/>
                      <w:marBottom w:val="0"/>
                      <w:divBdr>
                        <w:top w:val="none" w:sz="0" w:space="0" w:color="auto"/>
                        <w:left w:val="none" w:sz="0" w:space="0" w:color="auto"/>
                        <w:bottom w:val="none" w:sz="0" w:space="0" w:color="auto"/>
                        <w:right w:val="none" w:sz="0" w:space="0" w:color="auto"/>
                      </w:divBdr>
                    </w:div>
                    <w:div w:id="1954751467">
                      <w:marLeft w:val="0"/>
                      <w:marRight w:val="0"/>
                      <w:marTop w:val="0"/>
                      <w:marBottom w:val="0"/>
                      <w:divBdr>
                        <w:top w:val="none" w:sz="0" w:space="0" w:color="auto"/>
                        <w:left w:val="none" w:sz="0" w:space="0" w:color="auto"/>
                        <w:bottom w:val="none" w:sz="0" w:space="0" w:color="auto"/>
                        <w:right w:val="none" w:sz="0" w:space="0" w:color="auto"/>
                      </w:divBdr>
                    </w:div>
                    <w:div w:id="1979534036">
                      <w:marLeft w:val="0"/>
                      <w:marRight w:val="0"/>
                      <w:marTop w:val="0"/>
                      <w:marBottom w:val="0"/>
                      <w:divBdr>
                        <w:top w:val="none" w:sz="0" w:space="0" w:color="auto"/>
                        <w:left w:val="none" w:sz="0" w:space="0" w:color="auto"/>
                        <w:bottom w:val="none" w:sz="0" w:space="0" w:color="auto"/>
                        <w:right w:val="none" w:sz="0" w:space="0" w:color="auto"/>
                      </w:divBdr>
                    </w:div>
                    <w:div w:id="1327903676">
                      <w:marLeft w:val="0"/>
                      <w:marRight w:val="0"/>
                      <w:marTop w:val="0"/>
                      <w:marBottom w:val="0"/>
                      <w:divBdr>
                        <w:top w:val="none" w:sz="0" w:space="0" w:color="auto"/>
                        <w:left w:val="none" w:sz="0" w:space="0" w:color="auto"/>
                        <w:bottom w:val="none" w:sz="0" w:space="0" w:color="auto"/>
                        <w:right w:val="none" w:sz="0" w:space="0" w:color="auto"/>
                      </w:divBdr>
                    </w:div>
                    <w:div w:id="941494379">
                      <w:marLeft w:val="0"/>
                      <w:marRight w:val="0"/>
                      <w:marTop w:val="0"/>
                      <w:marBottom w:val="0"/>
                      <w:divBdr>
                        <w:top w:val="none" w:sz="0" w:space="0" w:color="auto"/>
                        <w:left w:val="none" w:sz="0" w:space="0" w:color="auto"/>
                        <w:bottom w:val="none" w:sz="0" w:space="0" w:color="auto"/>
                        <w:right w:val="none" w:sz="0" w:space="0" w:color="auto"/>
                      </w:divBdr>
                    </w:div>
                    <w:div w:id="1385834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4174117">
      <w:bodyDiv w:val="1"/>
      <w:marLeft w:val="0"/>
      <w:marRight w:val="0"/>
      <w:marTop w:val="0"/>
      <w:marBottom w:val="0"/>
      <w:divBdr>
        <w:top w:val="none" w:sz="0" w:space="0" w:color="auto"/>
        <w:left w:val="none" w:sz="0" w:space="0" w:color="auto"/>
        <w:bottom w:val="none" w:sz="0" w:space="0" w:color="auto"/>
        <w:right w:val="none" w:sz="0" w:space="0" w:color="auto"/>
      </w:divBdr>
    </w:div>
    <w:div w:id="755328256">
      <w:bodyDiv w:val="1"/>
      <w:marLeft w:val="0"/>
      <w:marRight w:val="0"/>
      <w:marTop w:val="0"/>
      <w:marBottom w:val="0"/>
      <w:divBdr>
        <w:top w:val="none" w:sz="0" w:space="0" w:color="auto"/>
        <w:left w:val="none" w:sz="0" w:space="0" w:color="auto"/>
        <w:bottom w:val="none" w:sz="0" w:space="0" w:color="auto"/>
        <w:right w:val="none" w:sz="0" w:space="0" w:color="auto"/>
      </w:divBdr>
      <w:divsChild>
        <w:div w:id="1587955494">
          <w:marLeft w:val="0"/>
          <w:marRight w:val="0"/>
          <w:marTop w:val="0"/>
          <w:marBottom w:val="0"/>
          <w:divBdr>
            <w:top w:val="none" w:sz="0" w:space="0" w:color="auto"/>
            <w:left w:val="none" w:sz="0" w:space="0" w:color="auto"/>
            <w:bottom w:val="none" w:sz="0" w:space="0" w:color="auto"/>
            <w:right w:val="none" w:sz="0" w:space="0" w:color="auto"/>
          </w:divBdr>
        </w:div>
      </w:divsChild>
    </w:div>
    <w:div w:id="934901984">
      <w:bodyDiv w:val="1"/>
      <w:marLeft w:val="0"/>
      <w:marRight w:val="0"/>
      <w:marTop w:val="0"/>
      <w:marBottom w:val="0"/>
      <w:divBdr>
        <w:top w:val="none" w:sz="0" w:space="0" w:color="auto"/>
        <w:left w:val="none" w:sz="0" w:space="0" w:color="auto"/>
        <w:bottom w:val="none" w:sz="0" w:space="0" w:color="auto"/>
        <w:right w:val="none" w:sz="0" w:space="0" w:color="auto"/>
      </w:divBdr>
    </w:div>
    <w:div w:id="1427775545">
      <w:bodyDiv w:val="1"/>
      <w:marLeft w:val="0"/>
      <w:marRight w:val="0"/>
      <w:marTop w:val="0"/>
      <w:marBottom w:val="0"/>
      <w:divBdr>
        <w:top w:val="none" w:sz="0" w:space="0" w:color="auto"/>
        <w:left w:val="none" w:sz="0" w:space="0" w:color="auto"/>
        <w:bottom w:val="none" w:sz="0" w:space="0" w:color="auto"/>
        <w:right w:val="none" w:sz="0" w:space="0" w:color="auto"/>
      </w:divBdr>
    </w:div>
    <w:div w:id="1596674003">
      <w:bodyDiv w:val="1"/>
      <w:marLeft w:val="0"/>
      <w:marRight w:val="0"/>
      <w:marTop w:val="0"/>
      <w:marBottom w:val="0"/>
      <w:divBdr>
        <w:top w:val="none" w:sz="0" w:space="0" w:color="auto"/>
        <w:left w:val="none" w:sz="0" w:space="0" w:color="auto"/>
        <w:bottom w:val="none" w:sz="0" w:space="0" w:color="auto"/>
        <w:right w:val="none" w:sz="0" w:space="0" w:color="auto"/>
      </w:divBdr>
    </w:div>
    <w:div w:id="1729525557">
      <w:bodyDiv w:val="1"/>
      <w:marLeft w:val="0"/>
      <w:marRight w:val="0"/>
      <w:marTop w:val="0"/>
      <w:marBottom w:val="0"/>
      <w:divBdr>
        <w:top w:val="none" w:sz="0" w:space="0" w:color="auto"/>
        <w:left w:val="none" w:sz="0" w:space="0" w:color="auto"/>
        <w:bottom w:val="none" w:sz="0" w:space="0" w:color="auto"/>
        <w:right w:val="none" w:sz="0" w:space="0" w:color="auto"/>
      </w:divBdr>
    </w:div>
    <w:div w:id="1826047199">
      <w:bodyDiv w:val="1"/>
      <w:marLeft w:val="0"/>
      <w:marRight w:val="0"/>
      <w:marTop w:val="0"/>
      <w:marBottom w:val="0"/>
      <w:divBdr>
        <w:top w:val="none" w:sz="0" w:space="0" w:color="auto"/>
        <w:left w:val="none" w:sz="0" w:space="0" w:color="auto"/>
        <w:bottom w:val="none" w:sz="0" w:space="0" w:color="auto"/>
        <w:right w:val="none" w:sz="0" w:space="0" w:color="auto"/>
      </w:divBdr>
      <w:divsChild>
        <w:div w:id="991761078">
          <w:marLeft w:val="0"/>
          <w:marRight w:val="0"/>
          <w:marTop w:val="0"/>
          <w:marBottom w:val="0"/>
          <w:divBdr>
            <w:top w:val="none" w:sz="0" w:space="0" w:color="auto"/>
            <w:left w:val="none" w:sz="0" w:space="0" w:color="auto"/>
            <w:bottom w:val="none" w:sz="0" w:space="0" w:color="auto"/>
            <w:right w:val="none" w:sz="0" w:space="0" w:color="auto"/>
          </w:divBdr>
        </w:div>
      </w:divsChild>
    </w:div>
    <w:div w:id="1922326396">
      <w:bodyDiv w:val="1"/>
      <w:marLeft w:val="0"/>
      <w:marRight w:val="0"/>
      <w:marTop w:val="0"/>
      <w:marBottom w:val="0"/>
      <w:divBdr>
        <w:top w:val="none" w:sz="0" w:space="0" w:color="auto"/>
        <w:left w:val="none" w:sz="0" w:space="0" w:color="auto"/>
        <w:bottom w:val="none" w:sz="0" w:space="0" w:color="auto"/>
        <w:right w:val="none" w:sz="0" w:space="0" w:color="auto"/>
      </w:divBdr>
      <w:divsChild>
        <w:div w:id="32267576">
          <w:marLeft w:val="432"/>
          <w:marRight w:val="0"/>
          <w:marTop w:val="120"/>
          <w:marBottom w:val="0"/>
          <w:divBdr>
            <w:top w:val="none" w:sz="0" w:space="0" w:color="auto"/>
            <w:left w:val="none" w:sz="0" w:space="0" w:color="auto"/>
            <w:bottom w:val="none" w:sz="0" w:space="0" w:color="auto"/>
            <w:right w:val="none" w:sz="0" w:space="0" w:color="auto"/>
          </w:divBdr>
        </w:div>
        <w:div w:id="1168788931">
          <w:marLeft w:val="432"/>
          <w:marRight w:val="0"/>
          <w:marTop w:val="120"/>
          <w:marBottom w:val="0"/>
          <w:divBdr>
            <w:top w:val="none" w:sz="0" w:space="0" w:color="auto"/>
            <w:left w:val="none" w:sz="0" w:space="0" w:color="auto"/>
            <w:bottom w:val="none" w:sz="0" w:space="0" w:color="auto"/>
            <w:right w:val="none" w:sz="0" w:space="0" w:color="auto"/>
          </w:divBdr>
        </w:div>
        <w:div w:id="1531911401">
          <w:marLeft w:val="432"/>
          <w:marRight w:val="0"/>
          <w:marTop w:val="120"/>
          <w:marBottom w:val="0"/>
          <w:divBdr>
            <w:top w:val="none" w:sz="0" w:space="0" w:color="auto"/>
            <w:left w:val="none" w:sz="0" w:space="0" w:color="auto"/>
            <w:bottom w:val="none" w:sz="0" w:space="0" w:color="auto"/>
            <w:right w:val="none" w:sz="0" w:space="0" w:color="auto"/>
          </w:divBdr>
        </w:div>
        <w:div w:id="558440842">
          <w:marLeft w:val="432"/>
          <w:marRight w:val="0"/>
          <w:marTop w:val="120"/>
          <w:marBottom w:val="0"/>
          <w:divBdr>
            <w:top w:val="none" w:sz="0" w:space="0" w:color="auto"/>
            <w:left w:val="none" w:sz="0" w:space="0" w:color="auto"/>
            <w:bottom w:val="none" w:sz="0" w:space="0" w:color="auto"/>
            <w:right w:val="none" w:sz="0" w:space="0" w:color="auto"/>
          </w:divBdr>
        </w:div>
        <w:div w:id="1190871956">
          <w:marLeft w:val="432"/>
          <w:marRight w:val="0"/>
          <w:marTop w:val="120"/>
          <w:marBottom w:val="0"/>
          <w:divBdr>
            <w:top w:val="none" w:sz="0" w:space="0" w:color="auto"/>
            <w:left w:val="none" w:sz="0" w:space="0" w:color="auto"/>
            <w:bottom w:val="none" w:sz="0" w:space="0" w:color="auto"/>
            <w:right w:val="none" w:sz="0" w:space="0" w:color="auto"/>
          </w:divBdr>
        </w:div>
        <w:div w:id="253629475">
          <w:marLeft w:val="432"/>
          <w:marRight w:val="0"/>
          <w:marTop w:val="120"/>
          <w:marBottom w:val="0"/>
          <w:divBdr>
            <w:top w:val="none" w:sz="0" w:space="0" w:color="auto"/>
            <w:left w:val="none" w:sz="0" w:space="0" w:color="auto"/>
            <w:bottom w:val="none" w:sz="0" w:space="0" w:color="auto"/>
            <w:right w:val="none" w:sz="0" w:space="0" w:color="auto"/>
          </w:divBdr>
        </w:div>
        <w:div w:id="527990341">
          <w:marLeft w:val="432"/>
          <w:marRight w:val="0"/>
          <w:marTop w:val="120"/>
          <w:marBottom w:val="0"/>
          <w:divBdr>
            <w:top w:val="none" w:sz="0" w:space="0" w:color="auto"/>
            <w:left w:val="none" w:sz="0" w:space="0" w:color="auto"/>
            <w:bottom w:val="none" w:sz="0" w:space="0" w:color="auto"/>
            <w:right w:val="none" w:sz="0" w:space="0" w:color="auto"/>
          </w:divBdr>
        </w:div>
        <w:div w:id="1138454482">
          <w:marLeft w:val="432"/>
          <w:marRight w:val="0"/>
          <w:marTop w:val="120"/>
          <w:marBottom w:val="0"/>
          <w:divBdr>
            <w:top w:val="none" w:sz="0" w:space="0" w:color="auto"/>
            <w:left w:val="none" w:sz="0" w:space="0" w:color="auto"/>
            <w:bottom w:val="none" w:sz="0" w:space="0" w:color="auto"/>
            <w:right w:val="none" w:sz="0" w:space="0" w:color="auto"/>
          </w:divBdr>
        </w:div>
        <w:div w:id="2124568095">
          <w:marLeft w:val="432"/>
          <w:marRight w:val="0"/>
          <w:marTop w:val="120"/>
          <w:marBottom w:val="0"/>
          <w:divBdr>
            <w:top w:val="none" w:sz="0" w:space="0" w:color="auto"/>
            <w:left w:val="none" w:sz="0" w:space="0" w:color="auto"/>
            <w:bottom w:val="none" w:sz="0" w:space="0" w:color="auto"/>
            <w:right w:val="none" w:sz="0" w:space="0" w:color="auto"/>
          </w:divBdr>
        </w:div>
      </w:divsChild>
    </w:div>
    <w:div w:id="2018921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7.jpe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6.jpe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5.jpe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4.jpeg"/><Relationship Id="rId28"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png"/><Relationship Id="rId22" Type="http://schemas.openxmlformats.org/officeDocument/2006/relationships/chart" Target="charts/chart1.xml"/><Relationship Id="rId27" Type="http://schemas.openxmlformats.org/officeDocument/2006/relationships/footer" Target="footer2.xml"/></Relationships>
</file>

<file path=word/charts/_rels/chart1.xml.rels><?xml version="1.0" encoding="UTF-8" standalone="yes"?>
<Relationships xmlns="http://schemas.openxmlformats.org/package/2006/relationships"><Relationship Id="rId1" Type="http://schemas.openxmlformats.org/officeDocument/2006/relationships/oleObject" Target="file:///E:\Nazmul%20Sir\SRSRF%20Project\Land%20use%20change.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en-US"/>
  <c:chart>
    <c:title>
      <c:tx>
        <c:rich>
          <a:bodyPr/>
          <a:lstStyle/>
          <a:p>
            <a:pPr>
              <a:defRPr/>
            </a:pPr>
            <a:r>
              <a:rPr lang="en-US" sz="1100"/>
              <a:t>Land use change</a:t>
            </a:r>
          </a:p>
        </c:rich>
      </c:tx>
      <c:layout>
        <c:manualLayout>
          <c:xMode val="edge"/>
          <c:yMode val="edge"/>
          <c:x val="0.36841718211558361"/>
          <c:y val="4.2351751757732134E-2"/>
        </c:manualLayout>
      </c:layout>
      <c:overlay val="1"/>
    </c:title>
    <c:plotArea>
      <c:layout>
        <c:manualLayout>
          <c:layoutTarget val="inner"/>
          <c:xMode val="edge"/>
          <c:yMode val="edge"/>
          <c:x val="0.10424490234777149"/>
          <c:y val="0.11168603493344423"/>
          <c:w val="0.83978478386276256"/>
          <c:h val="0.6828875210952452"/>
        </c:manualLayout>
      </c:layout>
      <c:barChart>
        <c:barDir val="col"/>
        <c:grouping val="clustered"/>
        <c:ser>
          <c:idx val="0"/>
          <c:order val="0"/>
          <c:tx>
            <c:strRef>
              <c:f>Sheet1!$B$1</c:f>
              <c:strCache>
                <c:ptCount val="1"/>
                <c:pt idx="0">
                  <c:v>Year 2010</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Sheet1!$A$2:$A$5</c:f>
              <c:strCache>
                <c:ptCount val="4"/>
                <c:pt idx="0">
                  <c:v>Crop land</c:v>
                </c:pt>
                <c:pt idx="1">
                  <c:v>Sundarban</c:v>
                </c:pt>
                <c:pt idx="2">
                  <c:v>RF</c:v>
                </c:pt>
                <c:pt idx="3">
                  <c:v>Homestead, rivers, urban and others</c:v>
                </c:pt>
              </c:strCache>
            </c:strRef>
          </c:cat>
          <c:val>
            <c:numRef>
              <c:f>Sheet1!$B$2:$B$5</c:f>
              <c:numCache>
                <c:formatCode>0.00</c:formatCode>
                <c:ptCount val="4"/>
                <c:pt idx="0">
                  <c:v>65.05</c:v>
                </c:pt>
                <c:pt idx="1">
                  <c:v>2.9</c:v>
                </c:pt>
                <c:pt idx="2">
                  <c:v>1.9300000000000075</c:v>
                </c:pt>
                <c:pt idx="3">
                  <c:v>30.130000000000031</c:v>
                </c:pt>
              </c:numCache>
            </c:numRef>
          </c:val>
          <c:extLst xmlns:c16r2="http://schemas.microsoft.com/office/drawing/2015/06/chart">
            <c:ext xmlns:c16="http://schemas.microsoft.com/office/drawing/2014/chart" uri="{C3380CC4-5D6E-409C-BE32-E72D297353CC}">
              <c16:uniqueId val="{00000000-1087-4B59-9B71-0A239F18ADE3}"/>
            </c:ext>
          </c:extLst>
        </c:ser>
        <c:ser>
          <c:idx val="1"/>
          <c:order val="1"/>
          <c:tx>
            <c:strRef>
              <c:f>Sheet1!$C$1</c:f>
              <c:strCache>
                <c:ptCount val="1"/>
                <c:pt idx="0">
                  <c:v>Year 2020</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Sheet1!$A$2:$A$5</c:f>
              <c:strCache>
                <c:ptCount val="4"/>
                <c:pt idx="0">
                  <c:v>Crop land</c:v>
                </c:pt>
                <c:pt idx="1">
                  <c:v>Sundarban</c:v>
                </c:pt>
                <c:pt idx="2">
                  <c:v>RF</c:v>
                </c:pt>
                <c:pt idx="3">
                  <c:v>Homestead, rivers, urban and others</c:v>
                </c:pt>
              </c:strCache>
            </c:strRef>
          </c:cat>
          <c:val>
            <c:numRef>
              <c:f>Sheet1!$C$2:$C$5</c:f>
              <c:numCache>
                <c:formatCode>0.00</c:formatCode>
                <c:ptCount val="4"/>
                <c:pt idx="0">
                  <c:v>58.190000000000012</c:v>
                </c:pt>
                <c:pt idx="1">
                  <c:v>2.7800000000000002</c:v>
                </c:pt>
                <c:pt idx="2">
                  <c:v>2.1</c:v>
                </c:pt>
                <c:pt idx="3">
                  <c:v>36.93</c:v>
                </c:pt>
              </c:numCache>
            </c:numRef>
          </c:val>
          <c:extLst xmlns:c16r2="http://schemas.microsoft.com/office/drawing/2015/06/chart">
            <c:ext xmlns:c16="http://schemas.microsoft.com/office/drawing/2014/chart" uri="{C3380CC4-5D6E-409C-BE32-E72D297353CC}">
              <c16:uniqueId val="{00000001-1087-4B59-9B71-0A239F18ADE3}"/>
            </c:ext>
          </c:extLst>
        </c:ser>
        <c:dLbls/>
        <c:axId val="76272000"/>
        <c:axId val="76273920"/>
      </c:barChart>
      <c:catAx>
        <c:axId val="76272000"/>
        <c:scaling>
          <c:orientation val="minMax"/>
        </c:scaling>
        <c:axPos val="b"/>
        <c:title>
          <c:tx>
            <c:rich>
              <a:bodyPr/>
              <a:lstStyle/>
              <a:p>
                <a:pPr>
                  <a:defRPr/>
                </a:pPr>
                <a:r>
                  <a:rPr lang="en-US" sz="1100"/>
                  <a:t>Different land use</a:t>
                </a:r>
              </a:p>
            </c:rich>
          </c:tx>
        </c:title>
        <c:numFmt formatCode="General" sourceLinked="0"/>
        <c:tickLblPos val="nextTo"/>
        <c:crossAx val="76273920"/>
        <c:crosses val="autoZero"/>
        <c:auto val="1"/>
        <c:lblAlgn val="ctr"/>
        <c:lblOffset val="100"/>
      </c:catAx>
      <c:valAx>
        <c:axId val="76273920"/>
        <c:scaling>
          <c:orientation val="minMax"/>
        </c:scaling>
        <c:axPos val="l"/>
        <c:title>
          <c:tx>
            <c:rich>
              <a:bodyPr rot="-5400000" vert="horz"/>
              <a:lstStyle/>
              <a:p>
                <a:pPr>
                  <a:defRPr/>
                </a:pPr>
                <a:r>
                  <a:rPr lang="en-US"/>
                  <a:t>Percent (%)</a:t>
                </a:r>
              </a:p>
            </c:rich>
          </c:tx>
        </c:title>
        <c:numFmt formatCode="0.00" sourceLinked="1"/>
        <c:tickLblPos val="nextTo"/>
        <c:crossAx val="76272000"/>
        <c:crosses val="autoZero"/>
        <c:crossBetween val="between"/>
      </c:valAx>
    </c:plotArea>
    <c:legend>
      <c:legendPos val="r"/>
      <c:layout>
        <c:manualLayout>
          <c:xMode val="edge"/>
          <c:yMode val="edge"/>
          <c:x val="0.71963524257220612"/>
          <c:y val="4.3454693680574905E-2"/>
          <c:w val="0.2700740683713348"/>
          <c:h val="6.0787088181142514E-2"/>
        </c:manualLayout>
      </c:layout>
      <c:txPr>
        <a:bodyPr/>
        <a:lstStyle/>
        <a:p>
          <a:pPr>
            <a:defRPr b="1"/>
          </a:pPr>
          <a:endParaRPr lang="en-US"/>
        </a:p>
      </c:txPr>
    </c:legend>
    <c:plotVisOnly val="1"/>
    <c:dispBlanksAs val="gap"/>
  </c:chart>
  <c:txPr>
    <a:bodyPr/>
    <a:lstStyle/>
    <a:p>
      <a:pPr>
        <a:defRPr>
          <a:latin typeface="Arial" pitchFamily="34" charset="0"/>
          <a:cs typeface="Arial" pitchFamily="34" charset="0"/>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D3A48E-D226-499B-BDF2-C014BD3E80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4341</TotalTime>
  <Pages>32</Pages>
  <Words>7147</Words>
  <Characters>40742</Characters>
  <Application>Microsoft Office Word</Application>
  <DocSecurity>0</DocSecurity>
  <Lines>339</Lines>
  <Paragraphs>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47794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258</cp:revision>
  <cp:lastPrinted>2022-09-13T08:56:00Z</cp:lastPrinted>
  <dcterms:created xsi:type="dcterms:W3CDTF">2022-08-23T12:33:00Z</dcterms:created>
  <dcterms:modified xsi:type="dcterms:W3CDTF">2022-09-13T11:06:00Z</dcterms:modified>
</cp:coreProperties>
</file>