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rawings/drawing1.xml" ContentType="application/vnd.openxmlformats-officedocument.drawingml.chartshapes+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drawings/drawing2.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9A639B" w14:textId="77777777" w:rsidR="00A230C0" w:rsidRPr="00B855AC" w:rsidRDefault="00A230C0" w:rsidP="00A230C0">
      <w:pPr>
        <w:spacing w:after="0" w:line="240" w:lineRule="auto"/>
        <w:jc w:val="center"/>
        <w:rPr>
          <w:rFonts w:ascii="Times New Roman" w:hAnsi="Times New Roman" w:cs="Times New Roman"/>
          <w:b/>
          <w:bCs/>
          <w:sz w:val="32"/>
          <w:szCs w:val="32"/>
        </w:rPr>
      </w:pPr>
      <w:r w:rsidRPr="00B855AC">
        <w:rPr>
          <w:rFonts w:ascii="Times New Roman" w:hAnsi="Times New Roman" w:cs="Times New Roman"/>
          <w:b/>
          <w:bCs/>
          <w:sz w:val="32"/>
          <w:szCs w:val="32"/>
        </w:rPr>
        <w:t>Bangladesh Public Administration Training Centre</w:t>
      </w:r>
    </w:p>
    <w:p w14:paraId="11EC17D0" w14:textId="77777777" w:rsidR="00A230C0" w:rsidRPr="00B855AC" w:rsidRDefault="00A230C0" w:rsidP="00A230C0">
      <w:pPr>
        <w:spacing w:after="0" w:line="240" w:lineRule="auto"/>
        <w:jc w:val="center"/>
        <w:rPr>
          <w:rFonts w:ascii="Times New Roman" w:hAnsi="Times New Roman" w:cs="Times New Roman"/>
          <w:sz w:val="24"/>
          <w:szCs w:val="24"/>
        </w:rPr>
      </w:pPr>
      <w:r w:rsidRPr="00B855AC">
        <w:rPr>
          <w:rFonts w:ascii="Times New Roman" w:hAnsi="Times New Roman" w:cs="Times New Roman"/>
          <w:noProof/>
          <w:sz w:val="20"/>
          <w:szCs w:val="24"/>
        </w:rPr>
        <w:drawing>
          <wp:anchor distT="0" distB="0" distL="114300" distR="114300" simplePos="0" relativeHeight="251721728" behindDoc="1" locked="0" layoutInCell="1" allowOverlap="1" wp14:anchorId="1A7B92F2" wp14:editId="11C10AFC">
            <wp:simplePos x="0" y="0"/>
            <wp:positionH relativeFrom="column">
              <wp:posOffset>-79375</wp:posOffset>
            </wp:positionH>
            <wp:positionV relativeFrom="paragraph">
              <wp:posOffset>18415</wp:posOffset>
            </wp:positionV>
            <wp:extent cx="881380" cy="915670"/>
            <wp:effectExtent l="0" t="0" r="0" b="0"/>
            <wp:wrapNone/>
            <wp:docPr id="40" name="Picture 40" descr="D:\Office Work\Desktop Files\bpatc-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ffice Work\Desktop Files\bpatc-logo2.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81380" cy="9156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855AC">
        <w:rPr>
          <w:rFonts w:ascii="Times New Roman" w:hAnsi="Times New Roman" w:cs="Times New Roman"/>
          <w:noProof/>
          <w:sz w:val="28"/>
        </w:rPr>
        <mc:AlternateContent>
          <mc:Choice Requires="wpg">
            <w:drawing>
              <wp:anchor distT="0" distB="0" distL="114300" distR="114300" simplePos="0" relativeHeight="251718656" behindDoc="0" locked="0" layoutInCell="1" allowOverlap="1" wp14:anchorId="35CF1A72" wp14:editId="65366A64">
                <wp:simplePos x="0" y="0"/>
                <wp:positionH relativeFrom="column">
                  <wp:posOffset>5593080</wp:posOffset>
                </wp:positionH>
                <wp:positionV relativeFrom="paragraph">
                  <wp:posOffset>14605</wp:posOffset>
                </wp:positionV>
                <wp:extent cx="857885" cy="819150"/>
                <wp:effectExtent l="9525" t="11430" r="8890" b="762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885" cy="819150"/>
                          <a:chOff x="10105" y="10170"/>
                          <a:chExt cx="1260" cy="1290"/>
                        </a:xfrm>
                      </wpg:grpSpPr>
                      <wps:wsp>
                        <wps:cNvPr id="4" name="Text Box 5"/>
                        <wps:cNvSpPr txBox="1">
                          <a:spLocks noChangeArrowheads="1"/>
                        </wps:cNvSpPr>
                        <wps:spPr bwMode="auto">
                          <a:xfrm>
                            <a:off x="10396" y="10569"/>
                            <a:ext cx="969" cy="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B67AB8" w14:textId="77777777" w:rsidR="00923C98" w:rsidRPr="00F218C2" w:rsidRDefault="00923C98" w:rsidP="00A230C0">
                              <w:pPr>
                                <w:rPr>
                                  <w:rFonts w:ascii="Times New Roman" w:hAnsi="Times New Roman" w:cs="Times New Roman"/>
                                  <w:sz w:val="24"/>
                                  <w:szCs w:val="24"/>
                                </w:rPr>
                              </w:pPr>
                              <w:r w:rsidRPr="00F218C2">
                                <w:rPr>
                                  <w:rFonts w:ascii="Times New Roman" w:hAnsi="Times New Roman" w:cs="Times New Roman"/>
                                  <w:sz w:val="24"/>
                                  <w:szCs w:val="24"/>
                                </w:rPr>
                                <w:t>Seal</w:t>
                              </w:r>
                            </w:p>
                          </w:txbxContent>
                        </wps:txbx>
                        <wps:bodyPr rot="0" vert="horz" wrap="square" lIns="91440" tIns="45720" rIns="91440" bIns="45720" anchor="t" anchorCtr="0" upright="1">
                          <a:noAutofit/>
                        </wps:bodyPr>
                      </wps:wsp>
                      <wps:wsp>
                        <wps:cNvPr id="5" name="Oval 6"/>
                        <wps:cNvSpPr>
                          <a:spLocks noChangeArrowheads="1"/>
                        </wps:cNvSpPr>
                        <wps:spPr bwMode="auto">
                          <a:xfrm>
                            <a:off x="10105" y="10170"/>
                            <a:ext cx="1260" cy="129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F34F2B" id="Group 3" o:spid="_x0000_s1026" style="position:absolute;left:0;text-align:left;margin-left:440.4pt;margin-top:1.15pt;width:67.55pt;height:64.5pt;z-index:251718656" coordorigin="10105,10170" coordsize="1260,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">
                <v:shapetype id="_x0000_t202" coordsize="21600,21600" o:spt="202" path="m,l,21600r21600,l21600,xe">
                  <v:stroke joinstyle="miter"/>
                  <v:path gradientshapeok="t" o:connecttype="rect"/>
                </v:shapetype>
                <v:shape id="Text Box 5" o:spid="_x0000_s1027" type="#_x0000_t202" style="position:absolute;left:10396;top:10569;width:969;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" stroked="f">
                  <v:textbox>
                    <w:txbxContent>
                      <w:p w:rsidR="00923C98" w:rsidRPr="00F218C2" w:rsidRDefault="00923C98" w:rsidP="00A230C0">
                        <w:pPr>
                          <w:rPr>
                            <w:rFonts w:ascii="Times New Roman" w:hAnsi="Times New Roman" w:cs="Times New Roman"/>
                            <w:sz w:val="24"/>
                            <w:szCs w:val="24"/>
                          </w:rPr>
                        </w:pPr>
                        <w:r w:rsidRPr="00F218C2">
                          <w:rPr>
                            <w:rFonts w:ascii="Times New Roman" w:hAnsi="Times New Roman" w:cs="Times New Roman"/>
                            <w:sz w:val="24"/>
                            <w:szCs w:val="24"/>
                          </w:rPr>
                          <w:t>Seal</w:t>
                        </w:r>
                      </w:p>
                    </w:txbxContent>
                  </v:textbox>
                </v:shape>
                <v:oval id="Oval 6" o:spid="_x0000_s1028" style="position:absolute;left:10105;top:10170;width:1260;height: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" filled="f"/>
              </v:group>
            </w:pict>
          </mc:Fallback>
        </mc:AlternateContent>
      </w:r>
      <w:r w:rsidRPr="00B855AC">
        <w:rPr>
          <w:rFonts w:ascii="Times New Roman" w:hAnsi="Times New Roman" w:cs="Times New Roman"/>
          <w:sz w:val="24"/>
          <w:szCs w:val="24"/>
        </w:rPr>
        <w:t>Savar, Dhaka.</w:t>
      </w:r>
    </w:p>
    <w:p w14:paraId="295A4C9F" w14:textId="77777777" w:rsidR="00A230C0" w:rsidRPr="00B855AC" w:rsidRDefault="00A230C0" w:rsidP="00A230C0">
      <w:pPr>
        <w:spacing w:after="0" w:line="240" w:lineRule="auto"/>
        <w:jc w:val="center"/>
        <w:rPr>
          <w:rFonts w:ascii="Times New Roman" w:hAnsi="Times New Roman" w:cs="Times New Roman"/>
          <w:b/>
          <w:bCs/>
          <w:sz w:val="28"/>
        </w:rPr>
      </w:pPr>
      <w:r w:rsidRPr="00B855AC">
        <w:rPr>
          <w:rFonts w:ascii="Times New Roman" w:hAnsi="Times New Roman" w:cs="Times New Roman"/>
          <w:b/>
          <w:bCs/>
          <w:sz w:val="28"/>
        </w:rPr>
        <w:t>Programme &amp; Studies Division</w:t>
      </w:r>
    </w:p>
    <w:p w14:paraId="083A433C" w14:textId="77777777" w:rsidR="00A230C0" w:rsidRPr="00B855AC" w:rsidRDefault="00A230C0" w:rsidP="00A230C0">
      <w:pPr>
        <w:spacing w:after="0"/>
        <w:jc w:val="center"/>
        <w:rPr>
          <w:rFonts w:ascii="Times New Roman" w:hAnsi="Times New Roman" w:cs="Times New Roman"/>
          <w:b/>
          <w:bCs/>
          <w:sz w:val="12"/>
          <w:szCs w:val="12"/>
        </w:rPr>
      </w:pPr>
    </w:p>
    <w:p w14:paraId="3E32159C" w14:textId="77777777" w:rsidR="00A230C0" w:rsidRPr="00B855AC" w:rsidRDefault="00A230C0" w:rsidP="00A230C0">
      <w:pPr>
        <w:spacing w:after="0" w:line="360" w:lineRule="auto"/>
        <w:jc w:val="center"/>
        <w:rPr>
          <w:rFonts w:ascii="Times New Roman" w:hAnsi="Times New Roman" w:cs="Times New Roman"/>
          <w:b/>
          <w:bCs/>
          <w:sz w:val="24"/>
          <w:szCs w:val="24"/>
        </w:rPr>
      </w:pPr>
      <w:r w:rsidRPr="00B855AC">
        <w:rPr>
          <w:rFonts w:ascii="Times New Roman" w:hAnsi="Times New Roman" w:cs="Times New Roman"/>
          <w:b/>
          <w:bCs/>
          <w:sz w:val="24"/>
          <w:szCs w:val="24"/>
        </w:rPr>
        <w:t>Evaluation Department</w:t>
      </w:r>
    </w:p>
    <w:p w14:paraId="2273E015" w14:textId="77777777" w:rsidR="00A230C0" w:rsidRPr="00B855AC" w:rsidRDefault="00A230C0" w:rsidP="00A230C0">
      <w:pPr>
        <w:spacing w:after="0" w:line="276" w:lineRule="auto"/>
        <w:jc w:val="center"/>
        <w:rPr>
          <w:rFonts w:ascii="Times New Roman" w:hAnsi="Times New Roman" w:cs="Times New Roman"/>
          <w:b/>
          <w:bCs/>
          <w:sz w:val="24"/>
          <w:szCs w:val="24"/>
          <w:u w:val="single"/>
        </w:rPr>
      </w:pPr>
      <w:r w:rsidRPr="00B855AC">
        <w:rPr>
          <w:rFonts w:ascii="Times New Roman" w:hAnsi="Times New Roman" w:cs="Times New Roman"/>
          <w:b/>
          <w:bCs/>
          <w:sz w:val="24"/>
          <w:szCs w:val="24"/>
          <w:u w:val="single"/>
        </w:rPr>
        <w:t>13</w:t>
      </w:r>
      <w:r>
        <w:rPr>
          <w:rFonts w:ascii="Times New Roman" w:hAnsi="Times New Roman" w:cs="Times New Roman"/>
          <w:bCs/>
          <w:sz w:val="24"/>
          <w:szCs w:val="24"/>
          <w:u w:val="single"/>
        </w:rPr>
        <w:t>7</w:t>
      </w:r>
      <w:r w:rsidRPr="00B855AC">
        <w:rPr>
          <w:rFonts w:ascii="Times New Roman" w:hAnsi="Times New Roman" w:cs="Times New Roman"/>
          <w:b/>
          <w:bCs/>
          <w:sz w:val="24"/>
          <w:szCs w:val="24"/>
          <w:u w:val="single"/>
          <w:vertAlign w:val="superscript"/>
        </w:rPr>
        <w:t>th</w:t>
      </w:r>
      <w:r w:rsidRPr="00B855AC">
        <w:rPr>
          <w:rFonts w:ascii="Times New Roman" w:hAnsi="Times New Roman" w:cs="Times New Roman"/>
          <w:b/>
          <w:bCs/>
          <w:sz w:val="24"/>
          <w:szCs w:val="24"/>
          <w:u w:val="single"/>
        </w:rPr>
        <w:t xml:space="preserve"> Advanced Course on Administration and Development</w:t>
      </w:r>
    </w:p>
    <w:p w14:paraId="52685A5F" w14:textId="77777777" w:rsidR="00A230C0" w:rsidRPr="00B855AC" w:rsidRDefault="00A230C0" w:rsidP="00A230C0">
      <w:pPr>
        <w:spacing w:after="0" w:line="276" w:lineRule="auto"/>
        <w:jc w:val="center"/>
        <w:rPr>
          <w:rFonts w:ascii="Times New Roman" w:hAnsi="Times New Roman" w:cs="Times New Roman"/>
          <w:b/>
          <w:bCs/>
          <w:sz w:val="28"/>
          <w:u w:val="single"/>
        </w:rPr>
      </w:pPr>
      <w:r>
        <w:rPr>
          <w:rFonts w:ascii="Times New Roman" w:hAnsi="Times New Roman" w:cs="Times New Roman"/>
          <w:b/>
          <w:bCs/>
          <w:sz w:val="28"/>
          <w:u w:val="single"/>
        </w:rPr>
        <w:t>Seminar Paper</w:t>
      </w:r>
    </w:p>
    <w:p w14:paraId="085FD910" w14:textId="77777777" w:rsidR="00A230C0" w:rsidRPr="00804EE7" w:rsidRDefault="00A230C0" w:rsidP="00A230C0">
      <w:pPr>
        <w:spacing w:after="0" w:line="276" w:lineRule="auto"/>
        <w:rPr>
          <w:rFonts w:ascii="Times New Roman" w:hAnsi="Times New Roman" w:cs="Times New Roman"/>
          <w:sz w:val="28"/>
        </w:rPr>
      </w:pPr>
      <w:r w:rsidRPr="00B855AC">
        <w:rPr>
          <w:rFonts w:ascii="Times New Roman" w:hAnsi="Times New Roman" w:cs="Times New Roman"/>
          <w:sz w:val="20"/>
          <w:szCs w:val="24"/>
        </w:rPr>
        <w:t xml:space="preserve">NAME OF THE MODULE:  </w:t>
      </w:r>
      <w:r w:rsidRPr="00804EE7">
        <w:rPr>
          <w:rFonts w:ascii="Times New Roman" w:hAnsi="Times New Roman" w:cs="Times New Roman"/>
          <w:b/>
          <w:sz w:val="28"/>
        </w:rPr>
        <w:t>Research for Governance and Policy Analysis</w:t>
      </w:r>
      <w:r w:rsidRPr="00804EE7">
        <w:rPr>
          <w:rFonts w:ascii="Times New Roman" w:hAnsi="Times New Roman" w:cs="Times New Roman"/>
          <w:sz w:val="28"/>
        </w:rPr>
        <w:t xml:space="preserve">   </w:t>
      </w:r>
    </w:p>
    <w:p w14:paraId="6016F987" w14:textId="77777777" w:rsidR="00A230C0" w:rsidRPr="00B855AC" w:rsidRDefault="00A230C0" w:rsidP="00A230C0">
      <w:pPr>
        <w:spacing w:after="0" w:line="276" w:lineRule="auto"/>
        <w:rPr>
          <w:rFonts w:ascii="Times New Roman" w:hAnsi="Times New Roman" w:cs="Times New Roman"/>
          <w:sz w:val="20"/>
          <w:szCs w:val="24"/>
        </w:rPr>
      </w:pPr>
      <w:r w:rsidRPr="00AF6B3F">
        <w:rPr>
          <w:rFonts w:ascii="Times New Roman" w:hAnsi="Times New Roman" w:cs="Times New Roman"/>
          <w:sz w:val="24"/>
          <w:szCs w:val="24"/>
        </w:rPr>
        <w:t xml:space="preserve">MODULE NO:  </w:t>
      </w:r>
      <w:r w:rsidRPr="00A63474">
        <w:rPr>
          <w:rFonts w:ascii="Times New Roman" w:hAnsi="Times New Roman" w:cs="Times New Roman"/>
          <w:b/>
          <w:sz w:val="28"/>
        </w:rPr>
        <w:t>05</w:t>
      </w:r>
    </w:p>
    <w:p w14:paraId="6C6F8B27" w14:textId="77777777" w:rsidR="00A230C0" w:rsidRPr="00B855AC" w:rsidRDefault="00A230C0" w:rsidP="00A230C0">
      <w:pPr>
        <w:spacing w:after="0" w:line="276" w:lineRule="auto"/>
        <w:rPr>
          <w:rFonts w:ascii="Times New Roman" w:hAnsi="Times New Roman" w:cs="Times New Roman"/>
          <w:sz w:val="24"/>
          <w:szCs w:val="24"/>
        </w:rPr>
      </w:pPr>
      <w:r w:rsidRPr="00B855AC">
        <w:rPr>
          <w:rFonts w:ascii="Times New Roman" w:hAnsi="Times New Roman" w:cs="Times New Roman"/>
          <w:noProof/>
          <w:sz w:val="24"/>
          <w:szCs w:val="24"/>
        </w:rPr>
        <mc:AlternateContent>
          <mc:Choice Requires="wps">
            <w:drawing>
              <wp:anchor distT="0" distB="0" distL="114300" distR="114300" simplePos="0" relativeHeight="251722752" behindDoc="0" locked="0" layoutInCell="1" allowOverlap="1" wp14:anchorId="739C7C81" wp14:editId="55615C92">
                <wp:simplePos x="0" y="0"/>
                <wp:positionH relativeFrom="column">
                  <wp:posOffset>78105</wp:posOffset>
                </wp:positionH>
                <wp:positionV relativeFrom="paragraph">
                  <wp:posOffset>332740</wp:posOffset>
                </wp:positionV>
                <wp:extent cx="1333500" cy="571500"/>
                <wp:effectExtent l="9525" t="9525" r="9525" b="952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571500"/>
                        </a:xfrm>
                        <a:prstGeom prst="rect">
                          <a:avLst/>
                        </a:prstGeom>
                        <a:solidFill>
                          <a:srgbClr val="FFFFFF"/>
                        </a:solidFill>
                        <a:ln w="9525">
                          <a:solidFill>
                            <a:srgbClr val="000000"/>
                          </a:solidFill>
                          <a:miter lim="800000"/>
                          <a:headEnd/>
                          <a:tailEnd/>
                        </a:ln>
                      </wps:spPr>
                      <wps:txbx>
                        <w:txbxContent>
                          <w:p w14:paraId="25A34C55" w14:textId="77777777" w:rsidR="00923C98" w:rsidRPr="001247F1" w:rsidRDefault="00923C98" w:rsidP="00A230C0">
                            <w:pPr>
                              <w:jc w:val="center"/>
                              <w:rPr>
                                <w:rFonts w:ascii="Times New Roman" w:hAnsi="Times New Roman" w:cs="Times New Roman"/>
                                <w:u w:val="single"/>
                              </w:rPr>
                            </w:pPr>
                            <w:r w:rsidRPr="001247F1">
                              <w:rPr>
                                <w:rFonts w:ascii="Times New Roman" w:hAnsi="Times New Roman" w:cs="Times New Roman"/>
                                <w:u w:val="single"/>
                              </w:rPr>
                              <w:t>Marks Obtained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75048E" id="Text Box 8" o:spid="_x0000_s1029" type="#_x0000_t202" style="position:absolute;margin-left:6.15pt;margin-top:26.2pt;width:105pt;height:4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">
                <v:textbox>
                  <w:txbxContent>
                    <w:p w:rsidR="00923C98" w:rsidRPr="001247F1" w:rsidRDefault="00923C98" w:rsidP="00A230C0">
                      <w:pPr>
                        <w:jc w:val="center"/>
                        <w:rPr>
                          <w:rFonts w:ascii="Times New Roman" w:hAnsi="Times New Roman" w:cs="Times New Roman"/>
                          <w:u w:val="single"/>
                        </w:rPr>
                      </w:pPr>
                      <w:r w:rsidRPr="001247F1">
                        <w:rPr>
                          <w:rFonts w:ascii="Times New Roman" w:hAnsi="Times New Roman" w:cs="Times New Roman"/>
                          <w:u w:val="single"/>
                        </w:rPr>
                        <w:t>Marks Obtained</w:t>
                      </w:r>
                    </w:p>
                  </w:txbxContent>
                </v:textbox>
              </v:shape>
            </w:pict>
          </mc:Fallback>
        </mc:AlternateConten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B855AC">
        <w:rPr>
          <w:rFonts w:ascii="Times New Roman" w:hAnsi="Times New Roman" w:cs="Times New Roman"/>
          <w:sz w:val="24"/>
          <w:szCs w:val="24"/>
        </w:rPr>
        <w:t>DATE:</w:t>
      </w:r>
      <w:r>
        <w:rPr>
          <w:rFonts w:ascii="Times New Roman" w:hAnsi="Times New Roman" w:cs="Times New Roman"/>
          <w:sz w:val="24"/>
          <w:szCs w:val="24"/>
        </w:rPr>
        <w:t xml:space="preserve">  13 </w:t>
      </w:r>
      <w:r w:rsidRPr="00B855AC">
        <w:rPr>
          <w:rFonts w:ascii="Times New Roman" w:hAnsi="Times New Roman" w:cs="Times New Roman"/>
          <w:sz w:val="24"/>
          <w:szCs w:val="24"/>
        </w:rPr>
        <w:t>/</w:t>
      </w:r>
      <w:r>
        <w:rPr>
          <w:rFonts w:ascii="Times New Roman" w:hAnsi="Times New Roman" w:cs="Times New Roman"/>
          <w:sz w:val="24"/>
          <w:szCs w:val="24"/>
        </w:rPr>
        <w:t xml:space="preserve">09 </w:t>
      </w:r>
      <w:r w:rsidRPr="00B855AC">
        <w:rPr>
          <w:rFonts w:ascii="Times New Roman" w:hAnsi="Times New Roman" w:cs="Times New Roman"/>
          <w:sz w:val="24"/>
          <w:szCs w:val="24"/>
        </w:rPr>
        <w:t>/2022</w:t>
      </w:r>
      <w:r w:rsidRPr="00B855AC">
        <w:rPr>
          <w:rFonts w:ascii="Times New Roman" w:hAnsi="Times New Roman" w:cs="Times New Roman"/>
          <w:sz w:val="24"/>
          <w:szCs w:val="24"/>
        </w:rPr>
        <w:tab/>
      </w:r>
      <w:r w:rsidRPr="00B855AC">
        <w:rPr>
          <w:rFonts w:ascii="Times New Roman" w:hAnsi="Times New Roman" w:cs="Times New Roman"/>
          <w:sz w:val="24"/>
          <w:szCs w:val="24"/>
        </w:rPr>
        <w:tab/>
        <w:t xml:space="preserve">            </w:t>
      </w:r>
    </w:p>
    <w:p w14:paraId="0E3A5294" w14:textId="77777777" w:rsidR="00A230C0" w:rsidRPr="00B855AC" w:rsidRDefault="00A230C0" w:rsidP="00A230C0">
      <w:pPr>
        <w:spacing w:after="0" w:line="276" w:lineRule="auto"/>
        <w:ind w:left="6480" w:firstLine="720"/>
        <w:rPr>
          <w:rFonts w:ascii="Times New Roman" w:hAnsi="Times New Roman" w:cs="Times New Roman"/>
          <w:sz w:val="24"/>
          <w:szCs w:val="24"/>
        </w:rPr>
      </w:pPr>
    </w:p>
    <w:p w14:paraId="6E7EB188" w14:textId="77777777" w:rsidR="00A230C0" w:rsidRPr="00B855AC" w:rsidRDefault="00A230C0" w:rsidP="00A230C0">
      <w:pPr>
        <w:spacing w:after="0" w:line="276" w:lineRule="auto"/>
        <w:ind w:left="5040" w:firstLine="720"/>
        <w:jc w:val="center"/>
        <w:rPr>
          <w:rFonts w:ascii="Times New Roman" w:hAnsi="Times New Roman" w:cs="Times New Roman"/>
          <w:sz w:val="24"/>
          <w:szCs w:val="24"/>
        </w:rPr>
      </w:pPr>
      <w:r w:rsidRPr="00B855AC">
        <w:rPr>
          <w:rFonts w:ascii="Times New Roman" w:hAnsi="Times New Roman" w:cs="Times New Roman"/>
          <w:sz w:val="24"/>
          <w:szCs w:val="24"/>
        </w:rPr>
        <w:t>Code No. …………………</w:t>
      </w:r>
    </w:p>
    <w:p w14:paraId="0D6DB056" w14:textId="77777777" w:rsidR="00A230C0" w:rsidRPr="00B855AC" w:rsidRDefault="00A230C0" w:rsidP="00A230C0">
      <w:pPr>
        <w:spacing w:after="0" w:line="276" w:lineRule="auto"/>
        <w:ind w:left="5040" w:firstLine="720"/>
        <w:jc w:val="center"/>
        <w:rPr>
          <w:rFonts w:ascii="Times New Roman" w:hAnsi="Times New Roman" w:cs="Times New Roman"/>
          <w:sz w:val="24"/>
          <w:szCs w:val="24"/>
        </w:rPr>
      </w:pPr>
    </w:p>
    <w:p w14:paraId="44128585" w14:textId="77777777" w:rsidR="00A230C0" w:rsidRPr="00F76E6C" w:rsidRDefault="00A230C0" w:rsidP="00A230C0">
      <w:pPr>
        <w:spacing w:after="0" w:line="276" w:lineRule="auto"/>
        <w:ind w:left="6480" w:firstLine="720"/>
        <w:rPr>
          <w:rFonts w:ascii="Times New Roman" w:hAnsi="Times New Roman" w:cs="Times New Roman"/>
          <w:sz w:val="12"/>
          <w:szCs w:val="24"/>
        </w:rPr>
      </w:pPr>
    </w:p>
    <w:p w14:paraId="15991496" w14:textId="77777777" w:rsidR="00A230C0" w:rsidRPr="00B855AC" w:rsidRDefault="00A230C0" w:rsidP="00A230C0">
      <w:pPr>
        <w:spacing w:line="276" w:lineRule="auto"/>
        <w:jc w:val="right"/>
        <w:rPr>
          <w:rFonts w:ascii="Times New Roman" w:hAnsi="Times New Roman" w:cs="Times New Roman"/>
          <w:b/>
          <w:bCs/>
          <w:sz w:val="24"/>
          <w:szCs w:val="24"/>
        </w:rPr>
      </w:pPr>
      <w:r w:rsidRPr="00B855AC">
        <w:rPr>
          <w:rFonts w:ascii="Times New Roman" w:hAnsi="Times New Roman" w:cs="Times New Roman"/>
          <w:b/>
          <w:bCs/>
          <w:sz w:val="24"/>
          <w:szCs w:val="24"/>
        </w:rPr>
        <w:t>………………...…………………………………………………………………………………</w:t>
      </w:r>
    </w:p>
    <w:p w14:paraId="2CB78D18" w14:textId="77777777" w:rsidR="00A230C0" w:rsidRPr="00B855AC" w:rsidRDefault="00A230C0" w:rsidP="00A230C0">
      <w:pPr>
        <w:ind w:left="5040" w:firstLine="720"/>
        <w:jc w:val="center"/>
        <w:rPr>
          <w:rFonts w:ascii="Times New Roman" w:hAnsi="Times New Roman" w:cs="Times New Roman"/>
          <w:sz w:val="24"/>
          <w:szCs w:val="24"/>
        </w:rPr>
      </w:pPr>
    </w:p>
    <w:p w14:paraId="18AC99F4" w14:textId="77777777" w:rsidR="00A230C0" w:rsidRPr="00B855AC" w:rsidRDefault="00A230C0" w:rsidP="00A230C0">
      <w:pPr>
        <w:ind w:left="5040" w:firstLine="720"/>
        <w:jc w:val="center"/>
        <w:rPr>
          <w:rFonts w:ascii="Times New Roman" w:hAnsi="Times New Roman" w:cs="Times New Roman"/>
          <w:sz w:val="24"/>
          <w:szCs w:val="24"/>
        </w:rPr>
      </w:pPr>
      <w:r w:rsidRPr="00B855AC">
        <w:rPr>
          <w:rFonts w:ascii="Times New Roman" w:hAnsi="Times New Roman" w:cs="Times New Roman"/>
          <w:sz w:val="24"/>
          <w:szCs w:val="24"/>
        </w:rPr>
        <w:t>Code No. …………………</w:t>
      </w:r>
    </w:p>
    <w:p w14:paraId="309ADD04" w14:textId="77777777" w:rsidR="00A230C0" w:rsidRPr="00B855AC" w:rsidRDefault="00A230C0" w:rsidP="00A230C0">
      <w:pPr>
        <w:spacing w:after="0" w:line="240" w:lineRule="auto"/>
        <w:jc w:val="center"/>
        <w:rPr>
          <w:rFonts w:ascii="Times New Roman" w:hAnsi="Times New Roman" w:cs="Times New Roman"/>
          <w:b/>
          <w:bCs/>
          <w:sz w:val="32"/>
          <w:szCs w:val="32"/>
        </w:rPr>
      </w:pPr>
      <w:r w:rsidRPr="00B855AC">
        <w:rPr>
          <w:rFonts w:ascii="Times New Roman" w:hAnsi="Times New Roman" w:cs="Times New Roman"/>
          <w:b/>
          <w:bCs/>
          <w:sz w:val="32"/>
          <w:szCs w:val="32"/>
        </w:rPr>
        <w:t>Bangladesh Public Administration Training Centre</w:t>
      </w:r>
    </w:p>
    <w:p w14:paraId="401D9ED8" w14:textId="77777777" w:rsidR="00A230C0" w:rsidRPr="00B855AC" w:rsidRDefault="00A230C0" w:rsidP="00A230C0">
      <w:pPr>
        <w:spacing w:after="0" w:line="240" w:lineRule="auto"/>
        <w:jc w:val="center"/>
        <w:rPr>
          <w:rFonts w:ascii="Times New Roman" w:hAnsi="Times New Roman" w:cs="Times New Roman"/>
        </w:rPr>
      </w:pPr>
      <w:r w:rsidRPr="00B855AC">
        <w:rPr>
          <w:rFonts w:ascii="Times New Roman" w:hAnsi="Times New Roman" w:cs="Times New Roman"/>
          <w:b/>
          <w:bCs/>
          <w:noProof/>
          <w:sz w:val="12"/>
          <w:szCs w:val="12"/>
        </w:rPr>
        <mc:AlternateContent>
          <mc:Choice Requires="wpg">
            <w:drawing>
              <wp:anchor distT="0" distB="0" distL="114300" distR="114300" simplePos="0" relativeHeight="251720704" behindDoc="0" locked="0" layoutInCell="1" allowOverlap="1" wp14:anchorId="132922AF" wp14:editId="2C245EA7">
                <wp:simplePos x="0" y="0"/>
                <wp:positionH relativeFrom="column">
                  <wp:posOffset>5473700</wp:posOffset>
                </wp:positionH>
                <wp:positionV relativeFrom="paragraph">
                  <wp:posOffset>86995</wp:posOffset>
                </wp:positionV>
                <wp:extent cx="894080" cy="819150"/>
                <wp:effectExtent l="13970" t="8890" r="6350" b="1016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4080" cy="819150"/>
                          <a:chOff x="10105" y="10170"/>
                          <a:chExt cx="1260" cy="1290"/>
                        </a:xfrm>
                      </wpg:grpSpPr>
                      <wps:wsp>
                        <wps:cNvPr id="16" name="Text Box 9"/>
                        <wps:cNvSpPr txBox="1">
                          <a:spLocks noChangeArrowheads="1"/>
                        </wps:cNvSpPr>
                        <wps:spPr bwMode="auto">
                          <a:xfrm>
                            <a:off x="10396" y="10569"/>
                            <a:ext cx="969" cy="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8094BA" w14:textId="77777777" w:rsidR="00923C98" w:rsidRPr="00F218C2" w:rsidRDefault="00923C98" w:rsidP="00A230C0">
                              <w:pPr>
                                <w:rPr>
                                  <w:rFonts w:ascii="Times New Roman" w:hAnsi="Times New Roman" w:cs="Times New Roman"/>
                                  <w:sz w:val="24"/>
                                  <w:szCs w:val="24"/>
                                </w:rPr>
                              </w:pPr>
                              <w:r w:rsidRPr="00F218C2">
                                <w:rPr>
                                  <w:rFonts w:ascii="Times New Roman" w:hAnsi="Times New Roman" w:cs="Times New Roman"/>
                                  <w:sz w:val="24"/>
                                  <w:szCs w:val="24"/>
                                </w:rPr>
                                <w:t>Seal</w:t>
                              </w:r>
                            </w:p>
                          </w:txbxContent>
                        </wps:txbx>
                        <wps:bodyPr rot="0" vert="horz" wrap="square" lIns="91440" tIns="45720" rIns="91440" bIns="45720" anchor="t" anchorCtr="0" upright="1">
                          <a:noAutofit/>
                        </wps:bodyPr>
                      </wps:wsp>
                      <wps:wsp>
                        <wps:cNvPr id="17" name="Oval 10"/>
                        <wps:cNvSpPr>
                          <a:spLocks noChangeArrowheads="1"/>
                        </wps:cNvSpPr>
                        <wps:spPr bwMode="auto">
                          <a:xfrm>
                            <a:off x="10105" y="10170"/>
                            <a:ext cx="1260" cy="129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78A0A5" id="Group 10" o:spid="_x0000_s1030" style="position:absolute;left:0;text-align:left;margin-left:431pt;margin-top:6.85pt;width:70.4pt;height:64.5pt;z-index:251720704" coordorigin="10105,10170" coordsize="1260,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">
                <v:shape id="Text Box 9" o:spid="_x0000_s1031" type="#_x0000_t202" style="position:absolute;left:10396;top:10569;width:969;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" stroked="f">
                  <v:textbox>
                    <w:txbxContent>
                      <w:p w:rsidR="00923C98" w:rsidRPr="00F218C2" w:rsidRDefault="00923C98" w:rsidP="00A230C0">
                        <w:pPr>
                          <w:rPr>
                            <w:rFonts w:ascii="Times New Roman" w:hAnsi="Times New Roman" w:cs="Times New Roman"/>
                            <w:sz w:val="24"/>
                            <w:szCs w:val="24"/>
                          </w:rPr>
                        </w:pPr>
                        <w:r w:rsidRPr="00F218C2">
                          <w:rPr>
                            <w:rFonts w:ascii="Times New Roman" w:hAnsi="Times New Roman" w:cs="Times New Roman"/>
                            <w:sz w:val="24"/>
                            <w:szCs w:val="24"/>
                          </w:rPr>
                          <w:t>Seal</w:t>
                        </w:r>
                      </w:p>
                    </w:txbxContent>
                  </v:textbox>
                </v:shape>
                <v:oval id="Oval 10" o:spid="_x0000_s1032" style="position:absolute;left:10105;top:10170;width:1260;height: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" filled="f"/>
              </v:group>
            </w:pict>
          </mc:Fallback>
        </mc:AlternateContent>
      </w:r>
      <w:r w:rsidRPr="00B855AC">
        <w:rPr>
          <w:rFonts w:ascii="Times New Roman" w:hAnsi="Times New Roman" w:cs="Times New Roman"/>
          <w:sz w:val="28"/>
        </w:rPr>
        <w:t>Savar, Dhaka.</w:t>
      </w:r>
    </w:p>
    <w:p w14:paraId="4B63ADBE" w14:textId="77777777" w:rsidR="00A230C0" w:rsidRPr="00B855AC" w:rsidRDefault="00A230C0" w:rsidP="00A230C0">
      <w:pPr>
        <w:spacing w:after="0" w:line="240" w:lineRule="auto"/>
        <w:jc w:val="center"/>
        <w:rPr>
          <w:rFonts w:ascii="Times New Roman" w:hAnsi="Times New Roman" w:cs="Times New Roman"/>
          <w:b/>
          <w:bCs/>
          <w:sz w:val="28"/>
        </w:rPr>
      </w:pPr>
      <w:r w:rsidRPr="00B855AC">
        <w:rPr>
          <w:rFonts w:ascii="Times New Roman" w:hAnsi="Times New Roman" w:cs="Times New Roman"/>
          <w:b/>
          <w:bCs/>
          <w:sz w:val="28"/>
        </w:rPr>
        <w:t>Programme &amp; Studies Division</w:t>
      </w:r>
    </w:p>
    <w:p w14:paraId="4A0D33BB" w14:textId="77777777" w:rsidR="00A230C0" w:rsidRPr="00B855AC" w:rsidRDefault="00A230C0" w:rsidP="00A230C0">
      <w:pPr>
        <w:spacing w:after="0" w:line="240" w:lineRule="auto"/>
        <w:jc w:val="center"/>
        <w:rPr>
          <w:rFonts w:ascii="Times New Roman" w:hAnsi="Times New Roman" w:cs="Times New Roman"/>
          <w:b/>
          <w:bCs/>
          <w:sz w:val="14"/>
          <w:szCs w:val="14"/>
        </w:rPr>
      </w:pPr>
    </w:p>
    <w:p w14:paraId="77866160" w14:textId="77777777" w:rsidR="00A230C0" w:rsidRPr="00B855AC" w:rsidRDefault="00A230C0" w:rsidP="00A230C0">
      <w:pPr>
        <w:spacing w:after="0" w:line="240" w:lineRule="auto"/>
        <w:jc w:val="center"/>
        <w:rPr>
          <w:rFonts w:ascii="Times New Roman" w:hAnsi="Times New Roman" w:cs="Times New Roman"/>
          <w:b/>
          <w:bCs/>
          <w:sz w:val="24"/>
          <w:szCs w:val="24"/>
        </w:rPr>
      </w:pPr>
      <w:r w:rsidRPr="00B855AC">
        <w:rPr>
          <w:rFonts w:ascii="Times New Roman" w:hAnsi="Times New Roman" w:cs="Times New Roman"/>
          <w:b/>
          <w:bCs/>
          <w:sz w:val="24"/>
          <w:szCs w:val="24"/>
        </w:rPr>
        <w:t>Evaluation Department</w:t>
      </w:r>
    </w:p>
    <w:p w14:paraId="795294E9" w14:textId="77777777" w:rsidR="00A230C0" w:rsidRPr="00B855AC" w:rsidRDefault="00A230C0" w:rsidP="00A230C0">
      <w:pPr>
        <w:spacing w:after="0" w:line="360" w:lineRule="auto"/>
        <w:jc w:val="center"/>
        <w:rPr>
          <w:rFonts w:ascii="Times New Roman" w:hAnsi="Times New Roman" w:cs="Times New Roman"/>
          <w:b/>
          <w:bCs/>
          <w:sz w:val="24"/>
          <w:szCs w:val="24"/>
          <w:u w:val="single"/>
        </w:rPr>
      </w:pPr>
      <w:r w:rsidRPr="00B855AC">
        <w:rPr>
          <w:rFonts w:ascii="Times New Roman" w:hAnsi="Times New Roman" w:cs="Times New Roman"/>
          <w:b/>
          <w:bCs/>
          <w:sz w:val="24"/>
          <w:szCs w:val="24"/>
          <w:u w:val="single"/>
        </w:rPr>
        <w:t>13</w:t>
      </w:r>
      <w:r>
        <w:rPr>
          <w:rFonts w:ascii="Times New Roman" w:hAnsi="Times New Roman" w:cs="Times New Roman"/>
          <w:bCs/>
          <w:sz w:val="24"/>
          <w:szCs w:val="24"/>
          <w:u w:val="single"/>
        </w:rPr>
        <w:t>7</w:t>
      </w:r>
      <w:r w:rsidRPr="00B855AC">
        <w:rPr>
          <w:rFonts w:ascii="Times New Roman" w:hAnsi="Times New Roman" w:cs="Times New Roman"/>
          <w:b/>
          <w:bCs/>
          <w:sz w:val="24"/>
          <w:szCs w:val="24"/>
          <w:u w:val="single"/>
          <w:vertAlign w:val="superscript"/>
        </w:rPr>
        <w:t>th</w:t>
      </w:r>
      <w:r w:rsidRPr="00B855AC">
        <w:rPr>
          <w:rFonts w:ascii="Times New Roman" w:hAnsi="Times New Roman" w:cs="Times New Roman"/>
          <w:b/>
          <w:bCs/>
          <w:sz w:val="24"/>
          <w:szCs w:val="24"/>
          <w:u w:val="single"/>
        </w:rPr>
        <w:t xml:space="preserve"> Advanced Course on Administration and Development</w:t>
      </w:r>
    </w:p>
    <w:p w14:paraId="7027A45B" w14:textId="77777777" w:rsidR="00A230C0" w:rsidRPr="00B855AC" w:rsidRDefault="00A230C0" w:rsidP="00A230C0">
      <w:pPr>
        <w:spacing w:after="0" w:line="360" w:lineRule="auto"/>
        <w:jc w:val="center"/>
        <w:rPr>
          <w:rFonts w:ascii="Times New Roman" w:hAnsi="Times New Roman" w:cs="Times New Roman"/>
          <w:b/>
          <w:bCs/>
          <w:sz w:val="28"/>
          <w:u w:val="single"/>
        </w:rPr>
      </w:pPr>
      <w:r>
        <w:rPr>
          <w:rFonts w:ascii="Times New Roman" w:hAnsi="Times New Roman" w:cs="Times New Roman"/>
          <w:b/>
          <w:bCs/>
          <w:sz w:val="28"/>
          <w:u w:val="single"/>
        </w:rPr>
        <w:t>Seminar Paper</w:t>
      </w:r>
    </w:p>
    <w:p w14:paraId="3BD91EAF" w14:textId="77777777" w:rsidR="00A230C0" w:rsidRDefault="00A230C0" w:rsidP="00A230C0">
      <w:pPr>
        <w:spacing w:after="0" w:line="240" w:lineRule="auto"/>
        <w:rPr>
          <w:rFonts w:ascii="Times New Roman" w:hAnsi="Times New Roman" w:cs="Times New Roman"/>
          <w:sz w:val="28"/>
          <w:szCs w:val="24"/>
        </w:rPr>
      </w:pPr>
      <w:r w:rsidRPr="00B855AC">
        <w:rPr>
          <w:rFonts w:ascii="Times New Roman" w:hAnsi="Times New Roman" w:cs="Times New Roman"/>
          <w:szCs w:val="24"/>
        </w:rPr>
        <w:t xml:space="preserve">NAME OF THE MODULE: </w:t>
      </w:r>
      <w:r w:rsidRPr="00804EE7">
        <w:rPr>
          <w:rFonts w:ascii="Times New Roman" w:hAnsi="Times New Roman" w:cs="Times New Roman"/>
          <w:b/>
          <w:sz w:val="28"/>
        </w:rPr>
        <w:t>Research for Governance and Policy Analysis</w:t>
      </w:r>
      <w:r>
        <w:rPr>
          <w:rFonts w:ascii="Times New Roman" w:hAnsi="Times New Roman" w:cs="Times New Roman"/>
          <w:sz w:val="28"/>
          <w:szCs w:val="24"/>
        </w:rPr>
        <w:t xml:space="preserve"> </w:t>
      </w:r>
    </w:p>
    <w:p w14:paraId="137B0182" w14:textId="77777777" w:rsidR="00A230C0" w:rsidRDefault="00A230C0" w:rsidP="00A230C0">
      <w:pPr>
        <w:spacing w:after="0" w:line="240" w:lineRule="auto"/>
        <w:rPr>
          <w:rFonts w:ascii="Times New Roman" w:hAnsi="Times New Roman" w:cs="Times New Roman"/>
          <w:sz w:val="28"/>
          <w:szCs w:val="24"/>
        </w:rPr>
      </w:pPr>
    </w:p>
    <w:p w14:paraId="70F59B36" w14:textId="77777777" w:rsidR="00A230C0" w:rsidRPr="00B855AC" w:rsidRDefault="00A230C0" w:rsidP="00A230C0">
      <w:pPr>
        <w:spacing w:after="0" w:line="240" w:lineRule="auto"/>
        <w:rPr>
          <w:rFonts w:ascii="Times New Roman" w:hAnsi="Times New Roman" w:cs="Times New Roman"/>
          <w:szCs w:val="24"/>
        </w:rPr>
      </w:pPr>
      <w:r w:rsidRPr="00B855AC">
        <w:rPr>
          <w:rFonts w:ascii="Times New Roman" w:hAnsi="Times New Roman" w:cs="Times New Roman"/>
          <w:szCs w:val="24"/>
        </w:rPr>
        <w:t>MODULE NO:</w:t>
      </w:r>
      <w:r w:rsidRPr="00804EE7">
        <w:rPr>
          <w:rFonts w:ascii="Times New Roman" w:hAnsi="Times New Roman" w:cs="Times New Roman"/>
          <w:b/>
          <w:sz w:val="28"/>
        </w:rPr>
        <w:t xml:space="preserve"> 05</w:t>
      </w:r>
    </w:p>
    <w:p w14:paraId="19504F4B" w14:textId="77777777" w:rsidR="00A230C0" w:rsidRPr="00B855AC" w:rsidRDefault="00A230C0" w:rsidP="00A230C0">
      <w:pPr>
        <w:spacing w:after="0" w:line="240" w:lineRule="auto"/>
        <w:rPr>
          <w:rFonts w:ascii="Times New Roman" w:hAnsi="Times New Roman" w:cs="Times New Roman"/>
          <w:sz w:val="24"/>
          <w:szCs w:val="24"/>
        </w:rPr>
      </w:pP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sidRPr="00B855AC">
        <w:rPr>
          <w:rFonts w:ascii="Times New Roman" w:hAnsi="Times New Roman" w:cs="Times New Roman"/>
          <w:sz w:val="24"/>
          <w:szCs w:val="24"/>
        </w:rPr>
        <w:tab/>
      </w:r>
      <w:r>
        <w:rPr>
          <w:rFonts w:ascii="Times New Roman" w:hAnsi="Times New Roman" w:cs="Times New Roman"/>
          <w:sz w:val="24"/>
          <w:szCs w:val="24"/>
        </w:rPr>
        <w:t xml:space="preserve">  </w:t>
      </w:r>
      <w:r w:rsidRPr="00B855AC">
        <w:rPr>
          <w:rFonts w:ascii="Times New Roman" w:hAnsi="Times New Roman" w:cs="Times New Roman"/>
          <w:sz w:val="24"/>
          <w:szCs w:val="24"/>
        </w:rPr>
        <w:t>DATE:</w:t>
      </w:r>
      <w:r>
        <w:rPr>
          <w:rFonts w:ascii="Times New Roman" w:hAnsi="Times New Roman" w:cs="Times New Roman"/>
          <w:sz w:val="24"/>
          <w:szCs w:val="24"/>
        </w:rPr>
        <w:t xml:space="preserve">  13</w:t>
      </w:r>
      <w:r w:rsidRPr="00B855AC">
        <w:rPr>
          <w:rFonts w:ascii="Times New Roman" w:hAnsi="Times New Roman" w:cs="Times New Roman"/>
          <w:sz w:val="24"/>
          <w:szCs w:val="24"/>
        </w:rPr>
        <w:t>/</w:t>
      </w:r>
      <w:r>
        <w:rPr>
          <w:rFonts w:ascii="Times New Roman" w:hAnsi="Times New Roman" w:cs="Times New Roman"/>
          <w:sz w:val="24"/>
          <w:szCs w:val="24"/>
        </w:rPr>
        <w:t xml:space="preserve"> 09 </w:t>
      </w:r>
      <w:r w:rsidRPr="00B855AC">
        <w:rPr>
          <w:rFonts w:ascii="Times New Roman" w:hAnsi="Times New Roman" w:cs="Times New Roman"/>
          <w:sz w:val="24"/>
          <w:szCs w:val="24"/>
        </w:rPr>
        <w:t>/2022</w:t>
      </w:r>
    </w:p>
    <w:p w14:paraId="38FEC0A5" w14:textId="77777777" w:rsidR="00A230C0" w:rsidRPr="00B855AC" w:rsidRDefault="00A230C0" w:rsidP="00A230C0">
      <w:pPr>
        <w:spacing w:after="0" w:line="240" w:lineRule="auto"/>
        <w:rPr>
          <w:rFonts w:ascii="Times New Roman" w:hAnsi="Times New Roman" w:cs="Times New Roman"/>
          <w:sz w:val="24"/>
          <w:szCs w:val="24"/>
        </w:rPr>
      </w:pPr>
      <w:r w:rsidRPr="00B855AC">
        <w:rPr>
          <w:rFonts w:ascii="Times New Roman" w:hAnsi="Times New Roman" w:cs="Times New Roman"/>
          <w:noProof/>
          <w:sz w:val="24"/>
          <w:szCs w:val="24"/>
        </w:rPr>
        <mc:AlternateContent>
          <mc:Choice Requires="wps">
            <w:drawing>
              <wp:anchor distT="0" distB="0" distL="114300" distR="114300" simplePos="0" relativeHeight="251719680" behindDoc="0" locked="0" layoutInCell="1" allowOverlap="1" wp14:anchorId="0A5006A9" wp14:editId="3B1C3AA4">
                <wp:simplePos x="0" y="0"/>
                <wp:positionH relativeFrom="column">
                  <wp:posOffset>-150495</wp:posOffset>
                </wp:positionH>
                <wp:positionV relativeFrom="paragraph">
                  <wp:posOffset>168275</wp:posOffset>
                </wp:positionV>
                <wp:extent cx="6553835" cy="1250950"/>
                <wp:effectExtent l="12700" t="8255" r="5715" b="7620"/>
                <wp:wrapNone/>
                <wp:docPr id="3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835" cy="1250950"/>
                        </a:xfrm>
                        <a:prstGeom prst="rect">
                          <a:avLst/>
                        </a:prstGeom>
                        <a:solidFill>
                          <a:srgbClr val="FFFFFF"/>
                        </a:solidFill>
                        <a:ln w="9525">
                          <a:solidFill>
                            <a:srgbClr val="000000"/>
                          </a:solidFill>
                          <a:miter lim="800000"/>
                          <a:headEnd/>
                          <a:tailEnd/>
                        </a:ln>
                      </wps:spPr>
                      <wps:txbx>
                        <w:txbxContent>
                          <w:p w14:paraId="04AAEF77" w14:textId="77777777" w:rsidR="00923C98" w:rsidRPr="009339FF" w:rsidRDefault="00923C98" w:rsidP="00A230C0">
                            <w:pPr>
                              <w:spacing w:after="0" w:line="240" w:lineRule="auto"/>
                              <w:jc w:val="center"/>
                              <w:rPr>
                                <w:rFonts w:ascii="Times New Roman" w:hAnsi="Times New Roman" w:cs="Times New Roman"/>
                                <w:b/>
                                <w:bCs/>
                                <w:sz w:val="26"/>
                                <w:szCs w:val="26"/>
                              </w:rPr>
                            </w:pPr>
                            <w:r w:rsidRPr="009339FF">
                              <w:rPr>
                                <w:rFonts w:ascii="Times New Roman" w:hAnsi="Times New Roman" w:cs="Times New Roman"/>
                                <w:b/>
                                <w:bCs/>
                                <w:sz w:val="26"/>
                                <w:szCs w:val="26"/>
                              </w:rPr>
                              <w:t xml:space="preserve">Instruction to be followed </w:t>
                            </w:r>
                          </w:p>
                          <w:p w14:paraId="2CB15D35" w14:textId="77777777" w:rsidR="00923C98" w:rsidRDefault="00923C98" w:rsidP="00A230C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(Please read carefully)</w:t>
                            </w:r>
                          </w:p>
                          <w:p w14:paraId="2B517DD7" w14:textId="77777777" w:rsidR="00923C98" w:rsidRPr="00016291" w:rsidRDefault="00923C98" w:rsidP="00A230C0">
                            <w:pPr>
                              <w:spacing w:after="0" w:line="240" w:lineRule="auto"/>
                              <w:jc w:val="center"/>
                              <w:rPr>
                                <w:rFonts w:ascii="Times New Roman" w:hAnsi="Times New Roman" w:cs="Times New Roman"/>
                                <w:sz w:val="8"/>
                                <w:szCs w:val="8"/>
                              </w:rPr>
                            </w:pPr>
                          </w:p>
                          <w:p w14:paraId="705574CC" w14:textId="77777777" w:rsidR="00923C98" w:rsidRPr="00016291" w:rsidRDefault="00923C98" w:rsidP="00A230C0">
                            <w:pPr>
                              <w:pStyle w:val="ListParagraph"/>
                              <w:spacing w:after="0" w:line="240" w:lineRule="auto"/>
                              <w:ind w:left="360"/>
                              <w:rPr>
                                <w:rFonts w:ascii="Times New Roman" w:hAnsi="Times New Roman" w:cs="Times New Roman"/>
                                <w:i/>
                                <w:iCs/>
                                <w:sz w:val="24"/>
                                <w:szCs w:val="24"/>
                              </w:rPr>
                            </w:pPr>
                            <w:r>
                              <w:rPr>
                                <w:rFonts w:ascii="Times New Roman" w:hAnsi="Times New Roman" w:cs="Times New Roman"/>
                                <w:i/>
                                <w:iCs/>
                                <w:sz w:val="24"/>
                                <w:szCs w:val="24"/>
                              </w:rPr>
                              <w:t xml:space="preserve">1. </w:t>
                            </w:r>
                            <w:r>
                              <w:rPr>
                                <w:rFonts w:ascii="Times New Roman" w:hAnsi="Times New Roman" w:cs="Times New Roman"/>
                                <w:i/>
                                <w:iCs/>
                                <w:sz w:val="24"/>
                                <w:szCs w:val="24"/>
                              </w:rPr>
                              <w:tab/>
                            </w:r>
                            <w:r w:rsidRPr="00016291">
                              <w:rPr>
                                <w:rFonts w:ascii="Times New Roman" w:hAnsi="Times New Roman" w:cs="Times New Roman"/>
                                <w:i/>
                                <w:iCs/>
                                <w:sz w:val="24"/>
                                <w:szCs w:val="24"/>
                              </w:rPr>
                              <w:t>Please write your Name, Roll No etc. at the specified space.</w:t>
                            </w:r>
                          </w:p>
                          <w:p w14:paraId="196EB231" w14:textId="77777777" w:rsidR="00923C98" w:rsidRDefault="00923C98" w:rsidP="00A230C0">
                            <w:pPr>
                              <w:pStyle w:val="ListParagraph"/>
                              <w:spacing w:after="0" w:line="240" w:lineRule="auto"/>
                              <w:ind w:left="360"/>
                              <w:jc w:val="both"/>
                              <w:rPr>
                                <w:rFonts w:ascii="Times New Roman" w:hAnsi="Times New Roman" w:cs="Times New Roman"/>
                                <w:i/>
                                <w:iCs/>
                                <w:sz w:val="24"/>
                                <w:szCs w:val="24"/>
                              </w:rPr>
                            </w:pPr>
                            <w:r>
                              <w:rPr>
                                <w:rFonts w:ascii="Times New Roman" w:hAnsi="Times New Roman" w:cs="Times New Roman"/>
                                <w:i/>
                                <w:iCs/>
                                <w:sz w:val="24"/>
                                <w:szCs w:val="24"/>
                              </w:rPr>
                              <w:t xml:space="preserve">2. </w:t>
                            </w:r>
                            <w:r w:rsidRPr="00016291">
                              <w:rPr>
                                <w:rFonts w:ascii="Times New Roman" w:hAnsi="Times New Roman" w:cs="Times New Roman"/>
                                <w:i/>
                                <w:iCs/>
                                <w:sz w:val="24"/>
                                <w:szCs w:val="24"/>
                              </w:rPr>
                              <w:t>Writing Name, Roll No. etc. at any other place or making the script otherwise may cause cancellation of your answer script.</w:t>
                            </w:r>
                          </w:p>
                          <w:p w14:paraId="46B6D3D9" w14:textId="77777777" w:rsidR="00923C98" w:rsidRPr="006D10E7" w:rsidRDefault="00923C98" w:rsidP="00A230C0">
                            <w:pPr>
                              <w:pStyle w:val="ListParagraph"/>
                              <w:numPr>
                                <w:ilvl w:val="0"/>
                                <w:numId w:val="32"/>
                              </w:numPr>
                              <w:spacing w:after="0" w:line="240" w:lineRule="auto"/>
                              <w:jc w:val="both"/>
                              <w:rPr>
                                <w:rFonts w:ascii="Times New Roman" w:hAnsi="Times New Roman" w:cs="Times New Roman"/>
                                <w:i/>
                                <w:iCs/>
                                <w:sz w:val="24"/>
                                <w:szCs w:val="24"/>
                              </w:rPr>
                            </w:pPr>
                            <w:r w:rsidRPr="00745157">
                              <w:rPr>
                                <w:rFonts w:ascii="Times New Roman" w:hAnsi="Times New Roman" w:cs="Times New Roman"/>
                                <w:i/>
                                <w:iCs/>
                                <w:sz w:val="24"/>
                                <w:szCs w:val="24"/>
                              </w:rPr>
                              <w:t>Put</w:t>
                            </w:r>
                            <w:r>
                              <w:rPr>
                                <w:rFonts w:ascii="Times New Roman" w:hAnsi="Times New Roman" w:cs="Times New Roman"/>
                                <w:i/>
                                <w:iCs/>
                                <w:sz w:val="24"/>
                                <w:szCs w:val="24"/>
                              </w:rPr>
                              <w:t xml:space="preserve"> tick</w:t>
                            </w:r>
                            <w:r w:rsidRPr="00745157">
                              <w:rPr>
                                <w:rFonts w:ascii="Times New Roman" w:hAnsi="Times New Roman" w:cs="Times New Roman"/>
                                <w:i/>
                                <w:iCs/>
                                <w:sz w:val="24"/>
                                <w:szCs w:val="24"/>
                              </w:rPr>
                              <w:t xml:space="preserve"> </w:t>
                            </w:r>
                            <w:r w:rsidRPr="00745157">
                              <w:rPr>
                                <w:rFonts w:ascii="Times New Roman" w:hAnsi="Times New Roman" w:cs="Times New Roman"/>
                                <w:b/>
                                <w:i/>
                                <w:iCs/>
                                <w:sz w:val="24"/>
                                <w:szCs w:val="24"/>
                              </w:rPr>
                              <w:t>(</w:t>
                            </w:r>
                            <w:r w:rsidRPr="00745157">
                              <w:rPr>
                                <w:rFonts w:ascii="Segoe UI Symbol" w:hAnsi="Segoe UI Symbol" w:cs="Segoe UI Symbol"/>
                                <w:b/>
                                <w:i/>
                                <w:iCs/>
                                <w:sz w:val="24"/>
                                <w:szCs w:val="24"/>
                              </w:rPr>
                              <w:t>✓</w:t>
                            </w:r>
                            <w:r w:rsidRPr="00745157">
                              <w:rPr>
                                <w:rFonts w:ascii="Times New Roman" w:hAnsi="Times New Roman" w:cs="Times New Roman"/>
                                <w:b/>
                                <w:i/>
                                <w:iCs/>
                                <w:sz w:val="24"/>
                                <w:szCs w:val="24"/>
                              </w:rPr>
                              <w:t>)</w:t>
                            </w:r>
                            <w:r w:rsidRPr="00745157">
                              <w:rPr>
                                <w:rFonts w:ascii="Times New Roman" w:hAnsi="Times New Roman" w:cs="Times New Roman"/>
                                <w:i/>
                                <w:iCs/>
                                <w:sz w:val="24"/>
                                <w:szCs w:val="24"/>
                              </w:rPr>
                              <w:t xml:space="preserve"> marks on Evaluation method and Institute’s Name.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9EF030C" id="Text Box 38" o:spid="_x0000_s1033" type="#_x0000_t202" style="position:absolute;margin-left:-11.85pt;margin-top:13.25pt;width:516.05pt;height:98.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">
                <v:textbox>
                  <w:txbxContent>
                    <w:p w:rsidR="00923C98" w:rsidRPr="009339FF" w:rsidRDefault="00923C98" w:rsidP="00A230C0">
                      <w:pPr>
                        <w:spacing w:after="0" w:line="240" w:lineRule="auto"/>
                        <w:jc w:val="center"/>
                        <w:rPr>
                          <w:rFonts w:ascii="Times New Roman" w:hAnsi="Times New Roman" w:cs="Times New Roman"/>
                          <w:b/>
                          <w:bCs/>
                          <w:sz w:val="26"/>
                          <w:szCs w:val="26"/>
                        </w:rPr>
                      </w:pPr>
                      <w:r w:rsidRPr="009339FF">
                        <w:rPr>
                          <w:rFonts w:ascii="Times New Roman" w:hAnsi="Times New Roman" w:cs="Times New Roman"/>
                          <w:b/>
                          <w:bCs/>
                          <w:sz w:val="26"/>
                          <w:szCs w:val="26"/>
                        </w:rPr>
                        <w:t xml:space="preserve">Instruction to be followed </w:t>
                      </w:r>
                    </w:p>
                    <w:p w:rsidR="00923C98" w:rsidRDefault="00923C98" w:rsidP="00A230C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(Please read carefully)</w:t>
                      </w:r>
                    </w:p>
                    <w:p w:rsidR="00923C98" w:rsidRPr="00016291" w:rsidRDefault="00923C98" w:rsidP="00A230C0">
                      <w:pPr>
                        <w:spacing w:after="0" w:line="240" w:lineRule="auto"/>
                        <w:jc w:val="center"/>
                        <w:rPr>
                          <w:rFonts w:ascii="Times New Roman" w:hAnsi="Times New Roman" w:cs="Times New Roman"/>
                          <w:sz w:val="8"/>
                          <w:szCs w:val="8"/>
                        </w:rPr>
                      </w:pPr>
                    </w:p>
                    <w:p w:rsidR="00923C98" w:rsidRPr="00016291" w:rsidRDefault="00923C98" w:rsidP="00A230C0">
                      <w:pPr>
                        <w:pStyle w:val="ListParagraph"/>
                        <w:spacing w:after="0" w:line="240" w:lineRule="auto"/>
                        <w:ind w:left="360"/>
                        <w:rPr>
                          <w:rFonts w:ascii="Times New Roman" w:hAnsi="Times New Roman" w:cs="Times New Roman"/>
                          <w:i/>
                          <w:iCs/>
                          <w:sz w:val="24"/>
                          <w:szCs w:val="24"/>
                        </w:rPr>
                      </w:pPr>
                      <w:r>
                        <w:rPr>
                          <w:rFonts w:ascii="Times New Roman" w:hAnsi="Times New Roman" w:cs="Times New Roman"/>
                          <w:i/>
                          <w:iCs/>
                          <w:sz w:val="24"/>
                          <w:szCs w:val="24"/>
                        </w:rPr>
                        <w:t xml:space="preserve">1. </w:t>
                      </w:r>
                      <w:r>
                        <w:rPr>
                          <w:rFonts w:ascii="Times New Roman" w:hAnsi="Times New Roman" w:cs="Times New Roman"/>
                          <w:i/>
                          <w:iCs/>
                          <w:sz w:val="24"/>
                          <w:szCs w:val="24"/>
                        </w:rPr>
                        <w:tab/>
                      </w:r>
                      <w:r w:rsidRPr="00016291">
                        <w:rPr>
                          <w:rFonts w:ascii="Times New Roman" w:hAnsi="Times New Roman" w:cs="Times New Roman"/>
                          <w:i/>
                          <w:iCs/>
                          <w:sz w:val="24"/>
                          <w:szCs w:val="24"/>
                        </w:rPr>
                        <w:t>Please write your Name, Roll No etc. at the specified space.</w:t>
                      </w:r>
                    </w:p>
                    <w:p w:rsidR="00923C98" w:rsidRDefault="00923C98" w:rsidP="00A230C0">
                      <w:pPr>
                        <w:pStyle w:val="ListParagraph"/>
                        <w:spacing w:after="0" w:line="240" w:lineRule="auto"/>
                        <w:ind w:left="360"/>
                        <w:jc w:val="both"/>
                        <w:rPr>
                          <w:rFonts w:ascii="Times New Roman" w:hAnsi="Times New Roman" w:cs="Times New Roman"/>
                          <w:i/>
                          <w:iCs/>
                          <w:sz w:val="24"/>
                          <w:szCs w:val="24"/>
                        </w:rPr>
                      </w:pPr>
                      <w:r>
                        <w:rPr>
                          <w:rFonts w:ascii="Times New Roman" w:hAnsi="Times New Roman" w:cs="Times New Roman"/>
                          <w:i/>
                          <w:iCs/>
                          <w:sz w:val="24"/>
                          <w:szCs w:val="24"/>
                        </w:rPr>
                        <w:t xml:space="preserve">2. </w:t>
                      </w:r>
                      <w:r w:rsidRPr="00016291">
                        <w:rPr>
                          <w:rFonts w:ascii="Times New Roman" w:hAnsi="Times New Roman" w:cs="Times New Roman"/>
                          <w:i/>
                          <w:iCs/>
                          <w:sz w:val="24"/>
                          <w:szCs w:val="24"/>
                        </w:rPr>
                        <w:t>Writing Name, Roll No. etc. at any other place or making the script otherwise may cause cancellation of your answer script.</w:t>
                      </w:r>
                    </w:p>
                    <w:p w:rsidR="00923C98" w:rsidRPr="006D10E7" w:rsidRDefault="00923C98" w:rsidP="00A230C0">
                      <w:pPr>
                        <w:pStyle w:val="ListParagraph"/>
                        <w:numPr>
                          <w:ilvl w:val="0"/>
                          <w:numId w:val="32"/>
                        </w:numPr>
                        <w:spacing w:after="0" w:line="240" w:lineRule="auto"/>
                        <w:jc w:val="both"/>
                        <w:rPr>
                          <w:rFonts w:ascii="Times New Roman" w:hAnsi="Times New Roman" w:cs="Times New Roman"/>
                          <w:i/>
                          <w:iCs/>
                          <w:sz w:val="24"/>
                          <w:szCs w:val="24"/>
                        </w:rPr>
                      </w:pPr>
                      <w:r w:rsidRPr="00745157">
                        <w:rPr>
                          <w:rFonts w:ascii="Times New Roman" w:hAnsi="Times New Roman" w:cs="Times New Roman"/>
                          <w:i/>
                          <w:iCs/>
                          <w:sz w:val="24"/>
                          <w:szCs w:val="24"/>
                        </w:rPr>
                        <w:t>Put</w:t>
                      </w:r>
                      <w:r>
                        <w:rPr>
                          <w:rFonts w:ascii="Times New Roman" w:hAnsi="Times New Roman" w:cs="Times New Roman"/>
                          <w:i/>
                          <w:iCs/>
                          <w:sz w:val="24"/>
                          <w:szCs w:val="24"/>
                        </w:rPr>
                        <w:t xml:space="preserve"> tick</w:t>
                      </w:r>
                      <w:r w:rsidRPr="00745157">
                        <w:rPr>
                          <w:rFonts w:ascii="Times New Roman" w:hAnsi="Times New Roman" w:cs="Times New Roman"/>
                          <w:i/>
                          <w:iCs/>
                          <w:sz w:val="24"/>
                          <w:szCs w:val="24"/>
                        </w:rPr>
                        <w:t xml:space="preserve"> </w:t>
                      </w:r>
                      <w:r w:rsidRPr="00745157">
                        <w:rPr>
                          <w:rFonts w:ascii="Times New Roman" w:hAnsi="Times New Roman" w:cs="Times New Roman"/>
                          <w:b/>
                          <w:i/>
                          <w:iCs/>
                          <w:sz w:val="24"/>
                          <w:szCs w:val="24"/>
                        </w:rPr>
                        <w:t>(</w:t>
                      </w:r>
                      <w:r w:rsidRPr="00745157">
                        <w:rPr>
                          <w:rFonts w:ascii="Segoe UI Symbol" w:hAnsi="Segoe UI Symbol" w:cs="Segoe UI Symbol"/>
                          <w:b/>
                          <w:i/>
                          <w:iCs/>
                          <w:sz w:val="24"/>
                          <w:szCs w:val="24"/>
                        </w:rPr>
                        <w:t>✓</w:t>
                      </w:r>
                      <w:r w:rsidRPr="00745157">
                        <w:rPr>
                          <w:rFonts w:ascii="Times New Roman" w:hAnsi="Times New Roman" w:cs="Times New Roman"/>
                          <w:b/>
                          <w:i/>
                          <w:iCs/>
                          <w:sz w:val="24"/>
                          <w:szCs w:val="24"/>
                        </w:rPr>
                        <w:t>)</w:t>
                      </w:r>
                      <w:r w:rsidRPr="00745157">
                        <w:rPr>
                          <w:rFonts w:ascii="Times New Roman" w:hAnsi="Times New Roman" w:cs="Times New Roman"/>
                          <w:i/>
                          <w:iCs/>
                          <w:sz w:val="24"/>
                          <w:szCs w:val="24"/>
                        </w:rPr>
                        <w:t xml:space="preserve"> marks on Evaluation method and Institute’s Name.</w:t>
                      </w:r>
                    </w:p>
                  </w:txbxContent>
                </v:textbox>
              </v:shape>
            </w:pict>
          </mc:Fallback>
        </mc:AlternateContent>
      </w:r>
    </w:p>
    <w:p w14:paraId="20314FF6" w14:textId="77777777" w:rsidR="00A230C0" w:rsidRPr="00B855AC" w:rsidRDefault="00A230C0" w:rsidP="00A230C0">
      <w:pPr>
        <w:spacing w:after="0" w:line="240" w:lineRule="auto"/>
        <w:jc w:val="center"/>
        <w:rPr>
          <w:rFonts w:ascii="Times New Roman" w:hAnsi="Times New Roman" w:cs="Times New Roman"/>
          <w:b/>
          <w:bCs/>
          <w:sz w:val="2"/>
          <w:szCs w:val="2"/>
        </w:rPr>
      </w:pPr>
    </w:p>
    <w:p w14:paraId="1ED557ED" w14:textId="77777777" w:rsidR="00A230C0" w:rsidRPr="00B855AC" w:rsidRDefault="00A230C0" w:rsidP="00A230C0">
      <w:pPr>
        <w:spacing w:after="0" w:line="240" w:lineRule="auto"/>
        <w:rPr>
          <w:rFonts w:ascii="Times New Roman" w:hAnsi="Times New Roman" w:cs="Times New Roman"/>
          <w:sz w:val="24"/>
          <w:szCs w:val="24"/>
        </w:rPr>
      </w:pPr>
    </w:p>
    <w:p w14:paraId="799AE47A" w14:textId="77777777" w:rsidR="00A230C0" w:rsidRPr="00B855AC" w:rsidRDefault="00A230C0" w:rsidP="00A230C0">
      <w:pPr>
        <w:spacing w:after="0" w:line="240" w:lineRule="auto"/>
        <w:rPr>
          <w:rFonts w:ascii="Times New Roman" w:hAnsi="Times New Roman" w:cs="Times New Roman"/>
          <w:sz w:val="24"/>
          <w:szCs w:val="24"/>
        </w:rPr>
      </w:pPr>
    </w:p>
    <w:p w14:paraId="463C242A" w14:textId="77777777" w:rsidR="00A230C0" w:rsidRPr="00B855AC" w:rsidRDefault="00A230C0" w:rsidP="00A230C0">
      <w:pPr>
        <w:spacing w:after="0" w:line="240" w:lineRule="auto"/>
        <w:rPr>
          <w:rFonts w:ascii="Times New Roman" w:hAnsi="Times New Roman" w:cs="Times New Roman"/>
          <w:sz w:val="24"/>
          <w:szCs w:val="24"/>
        </w:rPr>
      </w:pPr>
    </w:p>
    <w:p w14:paraId="0C44453D" w14:textId="77777777" w:rsidR="00A230C0" w:rsidRPr="00B855AC" w:rsidRDefault="00A230C0" w:rsidP="00A230C0">
      <w:pPr>
        <w:spacing w:after="0" w:line="240" w:lineRule="auto"/>
        <w:rPr>
          <w:rFonts w:ascii="Times New Roman" w:hAnsi="Times New Roman" w:cs="Times New Roman"/>
          <w:sz w:val="24"/>
          <w:szCs w:val="24"/>
        </w:rPr>
      </w:pPr>
    </w:p>
    <w:p w14:paraId="3220F0CE" w14:textId="77777777" w:rsidR="00A230C0" w:rsidRPr="00B855AC" w:rsidRDefault="00A230C0" w:rsidP="00A230C0">
      <w:pPr>
        <w:spacing w:after="0" w:line="240" w:lineRule="auto"/>
        <w:rPr>
          <w:rFonts w:ascii="Times New Roman" w:hAnsi="Times New Roman" w:cs="Times New Roman"/>
          <w:sz w:val="24"/>
          <w:szCs w:val="24"/>
        </w:rPr>
      </w:pPr>
    </w:p>
    <w:p w14:paraId="34C2D8CB" w14:textId="77777777" w:rsidR="00A230C0" w:rsidRPr="00B855AC" w:rsidRDefault="00A230C0" w:rsidP="00A230C0">
      <w:pPr>
        <w:spacing w:after="0" w:line="240" w:lineRule="auto"/>
        <w:rPr>
          <w:rFonts w:ascii="Times New Roman" w:hAnsi="Times New Roman" w:cs="Times New Roman"/>
          <w:sz w:val="24"/>
          <w:szCs w:val="24"/>
        </w:rPr>
      </w:pPr>
    </w:p>
    <w:p w14:paraId="3203A1F0" w14:textId="77777777" w:rsidR="00A230C0" w:rsidRPr="00B855AC" w:rsidRDefault="00A230C0" w:rsidP="00A230C0">
      <w:pPr>
        <w:spacing w:after="0" w:line="240" w:lineRule="auto"/>
        <w:rPr>
          <w:rFonts w:ascii="Times New Roman" w:hAnsi="Times New Roman" w:cs="Times New Roman"/>
          <w:sz w:val="24"/>
          <w:szCs w:val="24"/>
        </w:rPr>
      </w:pPr>
      <w:r w:rsidRPr="00B855AC">
        <w:rPr>
          <w:rFonts w:ascii="Times New Roman" w:hAnsi="Times New Roman" w:cs="Times New Roman"/>
          <w:noProof/>
          <w:sz w:val="24"/>
          <w:szCs w:val="24"/>
        </w:rPr>
        <mc:AlternateContent>
          <mc:Choice Requires="wps">
            <w:drawing>
              <wp:anchor distT="0" distB="0" distL="114300" distR="114300" simplePos="0" relativeHeight="251717632" behindDoc="0" locked="0" layoutInCell="1" allowOverlap="1" wp14:anchorId="450276BA" wp14:editId="0A918C8C">
                <wp:simplePos x="0" y="0"/>
                <wp:positionH relativeFrom="column">
                  <wp:posOffset>-152400</wp:posOffset>
                </wp:positionH>
                <wp:positionV relativeFrom="paragraph">
                  <wp:posOffset>210186</wp:posOffset>
                </wp:positionV>
                <wp:extent cx="6546850" cy="717550"/>
                <wp:effectExtent l="0" t="0" r="25400" b="25400"/>
                <wp:wrapNone/>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6850" cy="717550"/>
                        </a:xfrm>
                        <a:prstGeom prst="rect">
                          <a:avLst/>
                        </a:prstGeom>
                        <a:solidFill>
                          <a:srgbClr val="FFFFFF"/>
                        </a:solidFill>
                        <a:ln w="9525" cap="rnd">
                          <a:solidFill>
                            <a:srgbClr val="000000"/>
                          </a:solidFill>
                          <a:prstDash val="sysDot"/>
                          <a:miter lim="800000"/>
                          <a:headEnd/>
                          <a:tailEnd/>
                        </a:ln>
                      </wps:spPr>
                      <wps:txbx>
                        <w:txbxContent>
                          <w:p w14:paraId="22501003" w14:textId="77777777" w:rsidR="00923C98" w:rsidRPr="004C1D05" w:rsidRDefault="00923C98" w:rsidP="00A230C0">
                            <w:pPr>
                              <w:spacing w:line="480" w:lineRule="auto"/>
                              <w:jc w:val="center"/>
                              <w:rPr>
                                <w:rFonts w:ascii="Times New Roman" w:hAnsi="Times New Roman" w:cs="Times New Roman"/>
                                <w:sz w:val="2"/>
                                <w:szCs w:val="2"/>
                              </w:rPr>
                            </w:pPr>
                          </w:p>
                          <w:p w14:paraId="748310CA" w14:textId="77777777" w:rsidR="00923C98" w:rsidRPr="00560EFB" w:rsidRDefault="00923C98" w:rsidP="00A230C0">
                            <w:pPr>
                              <w:spacing w:after="0"/>
                              <w:rPr>
                                <w:rFonts w:ascii="Times New Roman" w:hAnsi="Times New Roman" w:cs="Times New Roman"/>
                                <w:b/>
                                <w:sz w:val="28"/>
                                <w:szCs w:val="24"/>
                              </w:rPr>
                            </w:pPr>
                            <w:r w:rsidRPr="00560EFB">
                              <w:rPr>
                                <w:rFonts w:ascii="Times New Roman" w:hAnsi="Times New Roman" w:cs="Times New Roman"/>
                                <w:b/>
                                <w:sz w:val="28"/>
                                <w:szCs w:val="24"/>
                              </w:rPr>
                              <w:t>Name</w:t>
                            </w:r>
                            <w:r>
                              <w:rPr>
                                <w:rFonts w:ascii="Times New Roman" w:hAnsi="Times New Roman" w:cs="Times New Roman"/>
                                <w:b/>
                                <w:sz w:val="28"/>
                                <w:szCs w:val="24"/>
                              </w:rPr>
                              <w:t>: T K M Moshfiqur Rahman</w:t>
                            </w:r>
                          </w:p>
                          <w:p w14:paraId="6327FD15" w14:textId="77777777" w:rsidR="00923C98" w:rsidRPr="00560EFB" w:rsidRDefault="00923C98" w:rsidP="00A230C0">
                            <w:pPr>
                              <w:rPr>
                                <w:rFonts w:ascii="Times New Roman" w:hAnsi="Times New Roman" w:cs="Times New Roman"/>
                                <w:b/>
                                <w:sz w:val="28"/>
                                <w:szCs w:val="24"/>
                              </w:rPr>
                            </w:pPr>
                            <w:r w:rsidRPr="00560EFB">
                              <w:rPr>
                                <w:rFonts w:ascii="Times New Roman" w:hAnsi="Times New Roman" w:cs="Times New Roman"/>
                                <w:b/>
                                <w:sz w:val="28"/>
                                <w:szCs w:val="24"/>
                              </w:rPr>
                              <w:t>Roll No: 1</w:t>
                            </w:r>
                            <w:r>
                              <w:rPr>
                                <w:rFonts w:ascii="Times New Roman" w:hAnsi="Times New Roman" w:cs="Times New Roman"/>
                                <w:b/>
                                <w:sz w:val="28"/>
                                <w:szCs w:val="24"/>
                              </w:rPr>
                              <w:t>07</w:t>
                            </w:r>
                          </w:p>
                          <w:p w14:paraId="1024F775" w14:textId="77777777" w:rsidR="00923C98" w:rsidRPr="003E2D1F" w:rsidRDefault="00923C98" w:rsidP="00A230C0">
                            <w:pPr>
                              <w:spacing w:line="480" w:lineRule="auto"/>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3BF299" id="Text Box 39" o:spid="_x0000_s1034" type="#_x0000_t202" style="position:absolute;margin-left:-12pt;margin-top:16.55pt;width:515.5pt;height:56.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">
                <v:stroke dashstyle="1 1" endcap="round"/>
                <v:textbox>
                  <w:txbxContent>
                    <w:p w:rsidR="00923C98" w:rsidRPr="004C1D05" w:rsidRDefault="00923C98" w:rsidP="00A230C0">
                      <w:pPr>
                        <w:spacing w:line="480" w:lineRule="auto"/>
                        <w:jc w:val="center"/>
                        <w:rPr>
                          <w:rFonts w:ascii="Times New Roman" w:hAnsi="Times New Roman" w:cs="Times New Roman"/>
                          <w:sz w:val="2"/>
                          <w:szCs w:val="2"/>
                        </w:rPr>
                      </w:pPr>
                    </w:p>
                    <w:p w:rsidR="00923C98" w:rsidRPr="00560EFB" w:rsidRDefault="00923C98" w:rsidP="00A230C0">
                      <w:pPr>
                        <w:spacing w:after="0"/>
                        <w:rPr>
                          <w:rFonts w:ascii="Times New Roman" w:hAnsi="Times New Roman" w:cs="Times New Roman"/>
                          <w:b/>
                          <w:sz w:val="28"/>
                          <w:szCs w:val="24"/>
                        </w:rPr>
                      </w:pPr>
                      <w:r w:rsidRPr="00560EFB">
                        <w:rPr>
                          <w:rFonts w:ascii="Times New Roman" w:hAnsi="Times New Roman" w:cs="Times New Roman"/>
                          <w:b/>
                          <w:sz w:val="28"/>
                          <w:szCs w:val="24"/>
                        </w:rPr>
                        <w:t>Name</w:t>
                      </w:r>
                      <w:r>
                        <w:rPr>
                          <w:rFonts w:ascii="Times New Roman" w:hAnsi="Times New Roman" w:cs="Times New Roman"/>
                          <w:b/>
                          <w:sz w:val="28"/>
                          <w:szCs w:val="24"/>
                        </w:rPr>
                        <w:t xml:space="preserve">: T K M </w:t>
                      </w:r>
                      <w:proofErr w:type="spellStart"/>
                      <w:r>
                        <w:rPr>
                          <w:rFonts w:ascii="Times New Roman" w:hAnsi="Times New Roman" w:cs="Times New Roman"/>
                          <w:b/>
                          <w:sz w:val="28"/>
                          <w:szCs w:val="24"/>
                        </w:rPr>
                        <w:t>Moshfiqur</w:t>
                      </w:r>
                      <w:proofErr w:type="spellEnd"/>
                      <w:r>
                        <w:rPr>
                          <w:rFonts w:ascii="Times New Roman" w:hAnsi="Times New Roman" w:cs="Times New Roman"/>
                          <w:b/>
                          <w:sz w:val="28"/>
                          <w:szCs w:val="24"/>
                        </w:rPr>
                        <w:t xml:space="preserve"> Rahman</w:t>
                      </w:r>
                    </w:p>
                    <w:p w:rsidR="00923C98" w:rsidRPr="00560EFB" w:rsidRDefault="00923C98" w:rsidP="00A230C0">
                      <w:pPr>
                        <w:rPr>
                          <w:rFonts w:ascii="Times New Roman" w:hAnsi="Times New Roman" w:cs="Times New Roman"/>
                          <w:b/>
                          <w:sz w:val="28"/>
                          <w:szCs w:val="24"/>
                        </w:rPr>
                      </w:pPr>
                      <w:r w:rsidRPr="00560EFB">
                        <w:rPr>
                          <w:rFonts w:ascii="Times New Roman" w:hAnsi="Times New Roman" w:cs="Times New Roman"/>
                          <w:b/>
                          <w:sz w:val="28"/>
                          <w:szCs w:val="24"/>
                        </w:rPr>
                        <w:t>Roll No: 1</w:t>
                      </w:r>
                      <w:r>
                        <w:rPr>
                          <w:rFonts w:ascii="Times New Roman" w:hAnsi="Times New Roman" w:cs="Times New Roman"/>
                          <w:b/>
                          <w:sz w:val="28"/>
                          <w:szCs w:val="24"/>
                        </w:rPr>
                        <w:t>07</w:t>
                      </w:r>
                    </w:p>
                    <w:p w:rsidR="00923C98" w:rsidRPr="003E2D1F" w:rsidRDefault="00923C98" w:rsidP="00A230C0">
                      <w:pPr>
                        <w:spacing w:line="480" w:lineRule="auto"/>
                        <w:jc w:val="center"/>
                        <w:rPr>
                          <w:rFonts w:ascii="Times New Roman" w:hAnsi="Times New Roman" w:cs="Times New Roman"/>
                          <w:sz w:val="24"/>
                          <w:szCs w:val="24"/>
                        </w:rPr>
                      </w:pPr>
                    </w:p>
                  </w:txbxContent>
                </v:textbox>
              </v:shape>
            </w:pict>
          </mc:Fallback>
        </mc:AlternateContent>
      </w:r>
    </w:p>
    <w:p w14:paraId="506844E2" w14:textId="77777777" w:rsidR="00A230C0" w:rsidRDefault="00A230C0" w:rsidP="00A230C0">
      <w:pPr>
        <w:rPr>
          <w:rFonts w:ascii="Times New Roman" w:hAnsi="Times New Roman" w:cs="Times New Roman"/>
          <w:b/>
          <w:bCs/>
          <w:sz w:val="36"/>
          <w:szCs w:val="36"/>
        </w:rPr>
      </w:pPr>
    </w:p>
    <w:p w14:paraId="4B2783FE" w14:textId="77777777" w:rsidR="00A230C0" w:rsidRDefault="00A230C0" w:rsidP="00A230C0">
      <w:pPr>
        <w:spacing w:line="360" w:lineRule="auto"/>
        <w:jc w:val="center"/>
        <w:rPr>
          <w:rFonts w:ascii="Times New Roman" w:hAnsi="Times New Roman" w:cs="Times New Roman"/>
          <w:b/>
          <w:sz w:val="32"/>
          <w:szCs w:val="32"/>
        </w:rPr>
      </w:pPr>
    </w:p>
    <w:p w14:paraId="45FF84B5" w14:textId="77777777" w:rsidR="003028AF" w:rsidRDefault="003028AF" w:rsidP="00A230C0">
      <w:pPr>
        <w:spacing w:line="360" w:lineRule="auto"/>
        <w:jc w:val="center"/>
        <w:rPr>
          <w:rFonts w:ascii="Times New Roman" w:hAnsi="Times New Roman" w:cs="Times New Roman"/>
          <w:b/>
          <w:sz w:val="28"/>
          <w:szCs w:val="28"/>
        </w:rPr>
      </w:pPr>
    </w:p>
    <w:p w14:paraId="769300FF" w14:textId="77777777" w:rsidR="003028AF" w:rsidRDefault="003028AF" w:rsidP="00A230C0">
      <w:pPr>
        <w:spacing w:line="360" w:lineRule="auto"/>
        <w:jc w:val="center"/>
        <w:rPr>
          <w:rFonts w:ascii="Times New Roman" w:hAnsi="Times New Roman" w:cs="Times New Roman"/>
          <w:b/>
          <w:sz w:val="28"/>
          <w:szCs w:val="28"/>
        </w:rPr>
      </w:pPr>
    </w:p>
    <w:p w14:paraId="009A3066" w14:textId="77777777" w:rsidR="00A230C0" w:rsidRPr="00A649ED" w:rsidRDefault="00A230C0" w:rsidP="00A230C0">
      <w:pPr>
        <w:spacing w:line="360" w:lineRule="auto"/>
        <w:jc w:val="center"/>
        <w:rPr>
          <w:rFonts w:ascii="Times New Roman" w:hAnsi="Times New Roman" w:cs="Times New Roman"/>
          <w:b/>
          <w:sz w:val="28"/>
          <w:szCs w:val="28"/>
        </w:rPr>
      </w:pPr>
      <w:r w:rsidRPr="00A649ED">
        <w:rPr>
          <w:rFonts w:ascii="Times New Roman" w:hAnsi="Times New Roman" w:cs="Times New Roman"/>
          <w:b/>
          <w:sz w:val="28"/>
          <w:szCs w:val="28"/>
        </w:rPr>
        <w:t>137</w:t>
      </w:r>
      <w:r w:rsidRPr="00A649ED">
        <w:rPr>
          <w:rFonts w:ascii="Times New Roman" w:hAnsi="Times New Roman" w:cs="Times New Roman"/>
          <w:b/>
          <w:sz w:val="28"/>
          <w:szCs w:val="28"/>
          <w:vertAlign w:val="superscript"/>
        </w:rPr>
        <w:t>th</w:t>
      </w:r>
      <w:r w:rsidRPr="00A649ED">
        <w:rPr>
          <w:rFonts w:ascii="Times New Roman" w:hAnsi="Times New Roman" w:cs="Times New Roman"/>
          <w:b/>
          <w:sz w:val="28"/>
          <w:szCs w:val="28"/>
        </w:rPr>
        <w:t xml:space="preserve"> Advanced Course on Administration and Development (ACAD) Course</w:t>
      </w:r>
    </w:p>
    <w:p w14:paraId="363F72FA" w14:textId="77777777" w:rsidR="00A230C0" w:rsidRPr="003028AF" w:rsidRDefault="00A230C0" w:rsidP="00A230C0">
      <w:pPr>
        <w:spacing w:line="360" w:lineRule="auto"/>
        <w:ind w:firstLine="720"/>
        <w:jc w:val="center"/>
        <w:rPr>
          <w:rFonts w:ascii="Times New Roman" w:hAnsi="Times New Roman" w:cs="Times New Roman"/>
          <w:b/>
          <w:sz w:val="14"/>
          <w:szCs w:val="28"/>
        </w:rPr>
      </w:pPr>
    </w:p>
    <w:p w14:paraId="3B2AA3F5" w14:textId="77777777" w:rsidR="00A230C0" w:rsidRPr="00A649ED" w:rsidRDefault="00A230C0" w:rsidP="00A230C0">
      <w:pPr>
        <w:spacing w:line="360" w:lineRule="auto"/>
        <w:ind w:firstLine="720"/>
        <w:rPr>
          <w:rFonts w:ascii="Times New Roman" w:hAnsi="Times New Roman" w:cs="Times New Roman"/>
          <w:sz w:val="28"/>
          <w:szCs w:val="28"/>
        </w:rPr>
      </w:pPr>
    </w:p>
    <w:p w14:paraId="6DE0C9B7" w14:textId="77777777" w:rsidR="00A230C0" w:rsidRPr="00A649ED" w:rsidRDefault="00A230C0" w:rsidP="00A230C0">
      <w:pPr>
        <w:spacing w:line="360" w:lineRule="auto"/>
        <w:jc w:val="center"/>
        <w:rPr>
          <w:rFonts w:ascii="Times New Roman" w:hAnsi="Times New Roman" w:cs="Times New Roman"/>
          <w:b/>
          <w:sz w:val="28"/>
          <w:szCs w:val="28"/>
        </w:rPr>
      </w:pPr>
      <w:r w:rsidRPr="00A649ED">
        <w:rPr>
          <w:rFonts w:ascii="Times New Roman" w:hAnsi="Times New Roman" w:cs="Times New Roman"/>
          <w:b/>
          <w:sz w:val="28"/>
          <w:szCs w:val="28"/>
        </w:rPr>
        <w:t>Bangladesh Public Administration Training Centre</w:t>
      </w:r>
    </w:p>
    <w:p w14:paraId="63A757E8" w14:textId="77777777" w:rsidR="00A230C0" w:rsidRPr="00B95358" w:rsidRDefault="00A230C0" w:rsidP="00A230C0">
      <w:pPr>
        <w:spacing w:line="360" w:lineRule="auto"/>
        <w:jc w:val="center"/>
        <w:rPr>
          <w:rFonts w:ascii="Times New Roman" w:hAnsi="Times New Roman" w:cs="Times New Roman"/>
          <w:b/>
          <w:sz w:val="32"/>
          <w:szCs w:val="32"/>
          <w:u w:val="single"/>
        </w:rPr>
      </w:pPr>
      <w:r>
        <w:rPr>
          <w:noProof/>
        </w:rPr>
        <w:drawing>
          <wp:anchor distT="0" distB="0" distL="114300" distR="114300" simplePos="0" relativeHeight="251723776" behindDoc="1" locked="0" layoutInCell="1" allowOverlap="1" wp14:anchorId="0CC99B92" wp14:editId="2D61F92C">
            <wp:simplePos x="0" y="0"/>
            <wp:positionH relativeFrom="column">
              <wp:posOffset>2589530</wp:posOffset>
            </wp:positionH>
            <wp:positionV relativeFrom="paragraph">
              <wp:posOffset>207645</wp:posOffset>
            </wp:positionV>
            <wp:extent cx="687705" cy="643890"/>
            <wp:effectExtent l="0" t="0" r="0" b="3810"/>
            <wp:wrapNone/>
            <wp:docPr id="41" name="Picture 41" descr="bpatc-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bpatc-logo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7705" cy="6438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E444D0" w14:textId="77777777" w:rsidR="00A230C0" w:rsidRDefault="00A230C0" w:rsidP="00A230C0">
      <w:pPr>
        <w:spacing w:line="360" w:lineRule="auto"/>
        <w:jc w:val="center"/>
        <w:rPr>
          <w:rFonts w:ascii="Times New Roman" w:hAnsi="Times New Roman" w:cs="Times New Roman"/>
          <w:b/>
          <w:sz w:val="32"/>
          <w:szCs w:val="32"/>
          <w:u w:val="single"/>
        </w:rPr>
      </w:pPr>
    </w:p>
    <w:p w14:paraId="413097C2" w14:textId="77777777" w:rsidR="00A230C0" w:rsidRPr="003028AF" w:rsidRDefault="00A230C0" w:rsidP="00A230C0">
      <w:pPr>
        <w:spacing w:line="240" w:lineRule="auto"/>
        <w:jc w:val="center"/>
        <w:rPr>
          <w:rFonts w:ascii="Times New Roman" w:hAnsi="Times New Roman" w:cs="Times New Roman"/>
          <w:b/>
          <w:sz w:val="48"/>
          <w:szCs w:val="32"/>
          <w:u w:val="single"/>
        </w:rPr>
      </w:pPr>
    </w:p>
    <w:p w14:paraId="003AD029" w14:textId="77777777" w:rsidR="00A230C0" w:rsidRDefault="00A230C0" w:rsidP="00A230C0">
      <w:pPr>
        <w:spacing w:line="360" w:lineRule="auto"/>
        <w:jc w:val="center"/>
        <w:rPr>
          <w:rFonts w:ascii="Times New Roman" w:hAnsi="Times New Roman" w:cs="Times New Roman"/>
          <w:b/>
          <w:sz w:val="32"/>
          <w:szCs w:val="32"/>
          <w:u w:val="single"/>
        </w:rPr>
      </w:pPr>
      <w:r w:rsidRPr="00B95358">
        <w:rPr>
          <w:rFonts w:ascii="Times New Roman" w:hAnsi="Times New Roman" w:cs="Times New Roman"/>
          <w:b/>
          <w:sz w:val="32"/>
          <w:szCs w:val="32"/>
          <w:u w:val="single"/>
        </w:rPr>
        <w:t>Seminar Paper</w:t>
      </w:r>
    </w:p>
    <w:p w14:paraId="6B5070D6" w14:textId="77777777" w:rsidR="00A230C0" w:rsidRPr="00A649ED" w:rsidRDefault="00A230C0" w:rsidP="00A230C0">
      <w:pPr>
        <w:spacing w:line="360" w:lineRule="auto"/>
        <w:jc w:val="center"/>
        <w:rPr>
          <w:rFonts w:ascii="Times New Roman" w:hAnsi="Times New Roman" w:cs="Times New Roman"/>
          <w:b/>
          <w:sz w:val="32"/>
          <w:szCs w:val="32"/>
        </w:rPr>
      </w:pPr>
      <w:r w:rsidRPr="00A649ED">
        <w:rPr>
          <w:rFonts w:ascii="Times New Roman" w:hAnsi="Times New Roman" w:cs="Times New Roman"/>
          <w:b/>
          <w:sz w:val="32"/>
          <w:szCs w:val="32"/>
        </w:rPr>
        <w:t>on</w:t>
      </w:r>
    </w:p>
    <w:p w14:paraId="0805A793" w14:textId="77777777" w:rsidR="00A230C0" w:rsidRPr="004C5DBF" w:rsidRDefault="00A230C0" w:rsidP="00A230C0">
      <w:pPr>
        <w:pStyle w:val="Heading3"/>
        <w:shd w:val="clear" w:color="auto" w:fill="FFFFFF" w:themeFill="background1"/>
        <w:spacing w:before="0" w:after="30" w:line="285" w:lineRule="atLeast"/>
        <w:ind w:left="360" w:right="1500" w:firstLine="180"/>
        <w:jc w:val="center"/>
        <w:rPr>
          <w:rFonts w:ascii="Times New Roman" w:hAnsi="Times New Roman" w:cs="Times New Roman"/>
          <w:b/>
          <w:bCs/>
          <w:color w:val="222222"/>
          <w:sz w:val="32"/>
          <w:szCs w:val="32"/>
        </w:rPr>
      </w:pPr>
      <w:r w:rsidRPr="004C5DBF">
        <w:rPr>
          <w:rFonts w:ascii="Times New Roman" w:hAnsi="Times New Roman" w:cs="Times New Roman"/>
          <w:b/>
          <w:bCs/>
          <w:color w:val="222222"/>
          <w:sz w:val="32"/>
          <w:szCs w:val="32"/>
        </w:rPr>
        <w:t>Impact of COVID-19 on Remittances inflow: A Case of Bangladeshi Migrant Workers in the Maldives</w:t>
      </w:r>
    </w:p>
    <w:p w14:paraId="5BFA6E92" w14:textId="77777777" w:rsidR="00A230C0" w:rsidRPr="00B95358" w:rsidRDefault="00A230C0" w:rsidP="00A230C0">
      <w:pPr>
        <w:spacing w:after="0" w:line="240" w:lineRule="auto"/>
        <w:jc w:val="center"/>
        <w:rPr>
          <w:rFonts w:ascii="Times New Roman" w:hAnsi="Times New Roman" w:cs="Times New Roman"/>
          <w:b/>
          <w:sz w:val="32"/>
          <w:szCs w:val="32"/>
        </w:rPr>
      </w:pPr>
    </w:p>
    <w:p w14:paraId="3170AB69" w14:textId="77777777" w:rsidR="00A230C0" w:rsidRPr="00B95358" w:rsidRDefault="00A230C0" w:rsidP="00A230C0">
      <w:pPr>
        <w:spacing w:after="0" w:line="240" w:lineRule="auto"/>
        <w:jc w:val="center"/>
        <w:rPr>
          <w:rFonts w:ascii="Times New Roman" w:hAnsi="Times New Roman" w:cs="Times New Roman"/>
          <w:b/>
          <w:sz w:val="32"/>
          <w:szCs w:val="32"/>
        </w:rPr>
      </w:pPr>
      <w:r w:rsidRPr="00B95358">
        <w:rPr>
          <w:rFonts w:ascii="Times New Roman" w:hAnsi="Times New Roman" w:cs="Times New Roman"/>
          <w:b/>
          <w:sz w:val="32"/>
          <w:szCs w:val="32"/>
        </w:rPr>
        <w:t>Submitted by:</w:t>
      </w:r>
    </w:p>
    <w:p w14:paraId="4A6CA2DA" w14:textId="77777777" w:rsidR="00A230C0" w:rsidRPr="00B95358" w:rsidRDefault="00A230C0" w:rsidP="00A230C0">
      <w:pPr>
        <w:spacing w:after="0" w:line="240" w:lineRule="auto"/>
        <w:jc w:val="center"/>
        <w:rPr>
          <w:rFonts w:ascii="Times New Roman" w:hAnsi="Times New Roman" w:cs="Times New Roman"/>
          <w:b/>
          <w:sz w:val="32"/>
          <w:szCs w:val="24"/>
        </w:rPr>
      </w:pPr>
    </w:p>
    <w:p w14:paraId="44B05884" w14:textId="77777777" w:rsidR="00A230C0" w:rsidRPr="00B95358" w:rsidRDefault="00A230C0" w:rsidP="00A230C0">
      <w:pPr>
        <w:spacing w:after="0" w:line="360" w:lineRule="auto"/>
        <w:jc w:val="center"/>
        <w:rPr>
          <w:rFonts w:ascii="Times New Roman" w:hAnsi="Times New Roman" w:cs="Times New Roman"/>
          <w:b/>
          <w:sz w:val="28"/>
        </w:rPr>
      </w:pPr>
      <w:r>
        <w:rPr>
          <w:rFonts w:ascii="Times New Roman" w:hAnsi="Times New Roman" w:cs="Times New Roman"/>
          <w:b/>
          <w:sz w:val="28"/>
        </w:rPr>
        <w:t>T K M Moshfiqur Rahman</w:t>
      </w:r>
    </w:p>
    <w:p w14:paraId="3C409931" w14:textId="77777777" w:rsidR="00A230C0" w:rsidRPr="00B95358" w:rsidRDefault="00A230C0" w:rsidP="00A230C0">
      <w:pPr>
        <w:spacing w:after="0"/>
        <w:jc w:val="center"/>
        <w:rPr>
          <w:rFonts w:ascii="Times New Roman" w:hAnsi="Times New Roman" w:cs="Times New Roman"/>
          <w:b/>
          <w:sz w:val="28"/>
        </w:rPr>
      </w:pPr>
      <w:r w:rsidRPr="00B95358">
        <w:rPr>
          <w:rFonts w:ascii="Times New Roman" w:hAnsi="Times New Roman" w:cs="Times New Roman"/>
          <w:b/>
          <w:sz w:val="28"/>
        </w:rPr>
        <w:t xml:space="preserve">Roll </w:t>
      </w:r>
      <w:r>
        <w:rPr>
          <w:rFonts w:ascii="Times New Roman" w:hAnsi="Times New Roman" w:cs="Times New Roman"/>
          <w:b/>
          <w:sz w:val="28"/>
        </w:rPr>
        <w:t>N</w:t>
      </w:r>
      <w:r w:rsidRPr="00B95358">
        <w:rPr>
          <w:rFonts w:ascii="Times New Roman" w:hAnsi="Times New Roman" w:cs="Times New Roman"/>
          <w:b/>
          <w:sz w:val="28"/>
        </w:rPr>
        <w:t>umber-</w:t>
      </w:r>
      <w:r>
        <w:rPr>
          <w:rFonts w:ascii="Times New Roman" w:hAnsi="Times New Roman" w:cs="Times New Roman"/>
          <w:b/>
          <w:sz w:val="28"/>
        </w:rPr>
        <w:t xml:space="preserve"> 107</w:t>
      </w:r>
    </w:p>
    <w:p w14:paraId="1541D375" w14:textId="77777777" w:rsidR="00A230C0" w:rsidRPr="00F80977" w:rsidRDefault="00A230C0" w:rsidP="00A230C0">
      <w:pPr>
        <w:spacing w:after="0"/>
        <w:jc w:val="center"/>
        <w:rPr>
          <w:rFonts w:ascii="Times New Roman" w:hAnsi="Times New Roman" w:cs="Times New Roman"/>
          <w:sz w:val="14"/>
        </w:rPr>
      </w:pPr>
    </w:p>
    <w:p w14:paraId="1959DD23" w14:textId="77777777" w:rsidR="00A230C0" w:rsidRDefault="00A230C0" w:rsidP="00A230C0">
      <w:pPr>
        <w:spacing w:after="0"/>
        <w:jc w:val="center"/>
        <w:rPr>
          <w:rFonts w:ascii="Times New Roman" w:hAnsi="Times New Roman" w:cs="Times New Roman"/>
          <w:sz w:val="28"/>
        </w:rPr>
      </w:pPr>
      <w:r w:rsidRPr="00B95358">
        <w:rPr>
          <w:rFonts w:ascii="Times New Roman" w:hAnsi="Times New Roman" w:cs="Times New Roman"/>
          <w:sz w:val="28"/>
        </w:rPr>
        <w:t xml:space="preserve">Deputy Secretary </w:t>
      </w:r>
    </w:p>
    <w:p w14:paraId="278552F2" w14:textId="77777777" w:rsidR="00A230C0" w:rsidRDefault="00A230C0" w:rsidP="00A230C0">
      <w:pPr>
        <w:spacing w:after="0"/>
        <w:jc w:val="center"/>
        <w:rPr>
          <w:rFonts w:ascii="Times New Roman" w:hAnsi="Times New Roman" w:cs="Times New Roman"/>
          <w:sz w:val="28"/>
        </w:rPr>
      </w:pPr>
      <w:r>
        <w:rPr>
          <w:rFonts w:ascii="Times New Roman" w:hAnsi="Times New Roman" w:cs="Times New Roman"/>
          <w:sz w:val="28"/>
        </w:rPr>
        <w:t xml:space="preserve">Finance Division, </w:t>
      </w:r>
      <w:r w:rsidRPr="00B95358">
        <w:rPr>
          <w:rFonts w:ascii="Times New Roman" w:hAnsi="Times New Roman" w:cs="Times New Roman"/>
          <w:sz w:val="28"/>
        </w:rPr>
        <w:t xml:space="preserve">Ministry of </w:t>
      </w:r>
      <w:r>
        <w:rPr>
          <w:rFonts w:ascii="Times New Roman" w:hAnsi="Times New Roman" w:cs="Times New Roman"/>
          <w:sz w:val="28"/>
        </w:rPr>
        <w:t>Finance</w:t>
      </w:r>
    </w:p>
    <w:p w14:paraId="40CBCF7A" w14:textId="77777777" w:rsidR="00A230C0" w:rsidRDefault="00A230C0" w:rsidP="00A230C0">
      <w:pPr>
        <w:spacing w:after="0"/>
        <w:jc w:val="center"/>
        <w:rPr>
          <w:rFonts w:ascii="Times New Roman" w:hAnsi="Times New Roman" w:cs="Times New Roman"/>
          <w:sz w:val="28"/>
        </w:rPr>
      </w:pPr>
      <w:r>
        <w:rPr>
          <w:rFonts w:ascii="Times New Roman" w:hAnsi="Times New Roman" w:cs="Times New Roman"/>
          <w:sz w:val="28"/>
        </w:rPr>
        <w:t>Cell: +8801711205142</w:t>
      </w:r>
    </w:p>
    <w:p w14:paraId="65E352AF" w14:textId="77777777" w:rsidR="00A230C0" w:rsidRPr="00B95358" w:rsidRDefault="00A230C0" w:rsidP="00A230C0">
      <w:pPr>
        <w:spacing w:after="0"/>
        <w:jc w:val="center"/>
        <w:rPr>
          <w:rFonts w:ascii="Times New Roman" w:hAnsi="Times New Roman" w:cs="Times New Roman"/>
          <w:sz w:val="28"/>
        </w:rPr>
      </w:pPr>
      <w:r>
        <w:rPr>
          <w:rFonts w:ascii="Times New Roman" w:hAnsi="Times New Roman" w:cs="Times New Roman"/>
          <w:sz w:val="28"/>
        </w:rPr>
        <w:t>Email: mushi0510@yahoo.com</w:t>
      </w:r>
    </w:p>
    <w:p w14:paraId="5CE7FBD5" w14:textId="77777777" w:rsidR="00A230C0" w:rsidRPr="00B95358" w:rsidRDefault="00A230C0" w:rsidP="00A230C0">
      <w:pPr>
        <w:spacing w:after="0"/>
        <w:jc w:val="center"/>
        <w:rPr>
          <w:rFonts w:ascii="Times New Roman" w:hAnsi="Times New Roman" w:cs="Times New Roman"/>
          <w:sz w:val="28"/>
        </w:rPr>
      </w:pPr>
    </w:p>
    <w:p w14:paraId="4AB508AC" w14:textId="77777777" w:rsidR="00A230C0" w:rsidRPr="00B95358" w:rsidRDefault="00A230C0" w:rsidP="00A230C0">
      <w:pPr>
        <w:spacing w:after="0" w:line="240" w:lineRule="auto"/>
        <w:jc w:val="center"/>
        <w:rPr>
          <w:rFonts w:ascii="Times New Roman" w:hAnsi="Times New Roman" w:cs="Times New Roman"/>
          <w:sz w:val="28"/>
        </w:rPr>
      </w:pPr>
    </w:p>
    <w:p w14:paraId="1E1A96B6" w14:textId="77777777" w:rsidR="00A230C0" w:rsidRPr="00B95358" w:rsidRDefault="00A230C0" w:rsidP="00A230C0">
      <w:pPr>
        <w:spacing w:after="0"/>
        <w:jc w:val="center"/>
        <w:rPr>
          <w:rFonts w:ascii="Times New Roman" w:hAnsi="Times New Roman" w:cs="Times New Roman"/>
          <w:sz w:val="28"/>
        </w:rPr>
      </w:pPr>
    </w:p>
    <w:p w14:paraId="7D1490FD" w14:textId="77777777" w:rsidR="00A230C0" w:rsidRDefault="00A230C0" w:rsidP="00A230C0">
      <w:pPr>
        <w:spacing w:after="0"/>
        <w:jc w:val="center"/>
        <w:rPr>
          <w:rFonts w:ascii="Times New Roman" w:hAnsi="Times New Roman" w:cs="Times New Roman"/>
          <w:sz w:val="28"/>
        </w:rPr>
      </w:pPr>
      <w:r w:rsidRPr="00B95358">
        <w:rPr>
          <w:rFonts w:ascii="Times New Roman" w:hAnsi="Times New Roman" w:cs="Times New Roman"/>
          <w:sz w:val="28"/>
        </w:rPr>
        <w:t xml:space="preserve">Date: </w:t>
      </w:r>
      <w:r>
        <w:rPr>
          <w:rFonts w:ascii="Times New Roman" w:hAnsi="Times New Roman" w:cs="Times New Roman"/>
          <w:sz w:val="28"/>
        </w:rPr>
        <w:t xml:space="preserve">13 September </w:t>
      </w:r>
      <w:r w:rsidRPr="00B95358">
        <w:rPr>
          <w:rFonts w:ascii="Times New Roman" w:hAnsi="Times New Roman" w:cs="Times New Roman"/>
          <w:sz w:val="28"/>
        </w:rPr>
        <w:t>2022</w:t>
      </w:r>
    </w:p>
    <w:p w14:paraId="190B480D" w14:textId="77777777" w:rsidR="00A230C0" w:rsidRDefault="00A230C0" w:rsidP="00A230C0"/>
    <w:p w14:paraId="60D7E43A" w14:textId="77777777" w:rsidR="00A230C0" w:rsidRDefault="00A230C0" w:rsidP="00923C98">
      <w:pPr>
        <w:shd w:val="clear" w:color="auto" w:fill="FFFFFF" w:themeFill="background1"/>
        <w:rPr>
          <w:rFonts w:ascii="Times New Roman" w:hAnsi="Times New Roman" w:cs="Times New Roman"/>
          <w:b/>
          <w:color w:val="000000"/>
          <w:sz w:val="36"/>
          <w:szCs w:val="36"/>
        </w:rPr>
      </w:pPr>
    </w:p>
    <w:p w14:paraId="555B662D" w14:textId="77777777" w:rsidR="006A4BF7" w:rsidRDefault="000F18E1" w:rsidP="000F18E1">
      <w:pPr>
        <w:shd w:val="clear" w:color="auto" w:fill="FFFFFF" w:themeFill="background1"/>
        <w:jc w:val="center"/>
        <w:rPr>
          <w:rFonts w:ascii="Times New Roman" w:hAnsi="Times New Roman" w:cs="Times New Roman"/>
          <w:b/>
          <w:color w:val="000000"/>
          <w:sz w:val="36"/>
          <w:szCs w:val="36"/>
        </w:rPr>
      </w:pPr>
      <w:r>
        <w:rPr>
          <w:rFonts w:ascii="Times New Roman" w:hAnsi="Times New Roman" w:cs="Times New Roman"/>
          <w:b/>
          <w:color w:val="000000"/>
          <w:sz w:val="36"/>
          <w:szCs w:val="36"/>
        </w:rPr>
        <w:lastRenderedPageBreak/>
        <w:t>Abstr</w:t>
      </w:r>
      <w:r w:rsidR="006A4BF7" w:rsidRPr="001113DA">
        <w:rPr>
          <w:rFonts w:ascii="Times New Roman" w:hAnsi="Times New Roman" w:cs="Times New Roman"/>
          <w:b/>
          <w:color w:val="000000"/>
          <w:sz w:val="36"/>
          <w:szCs w:val="36"/>
        </w:rPr>
        <w:t>act</w:t>
      </w:r>
    </w:p>
    <w:p w14:paraId="2E6BB5C6" w14:textId="77777777" w:rsidR="0023667E" w:rsidRPr="00F577FB" w:rsidRDefault="0023667E" w:rsidP="001113DA">
      <w:pPr>
        <w:shd w:val="clear" w:color="auto" w:fill="FFFFFF" w:themeFill="background1"/>
        <w:ind w:left="2880" w:firstLine="720"/>
        <w:rPr>
          <w:rFonts w:ascii="Times New Roman" w:hAnsi="Times New Roman" w:cs="Times New Roman"/>
          <w:b/>
          <w:color w:val="000000"/>
          <w:sz w:val="2"/>
          <w:szCs w:val="36"/>
        </w:rPr>
      </w:pPr>
    </w:p>
    <w:p w14:paraId="75293635" w14:textId="77777777" w:rsidR="006A4BF7" w:rsidRPr="001113DA" w:rsidRDefault="006A4BF7" w:rsidP="006A4BF7">
      <w:pPr>
        <w:spacing w:line="360" w:lineRule="auto"/>
        <w:ind w:left="1440" w:firstLine="720"/>
        <w:jc w:val="both"/>
        <w:rPr>
          <w:b/>
          <w:sz w:val="2"/>
        </w:rPr>
      </w:pPr>
    </w:p>
    <w:p w14:paraId="3FAE24CA" w14:textId="2AA0BF76" w:rsidR="00876F23" w:rsidRDefault="00F5125C" w:rsidP="009A5B5F">
      <w:pPr>
        <w:autoSpaceDE w:val="0"/>
        <w:autoSpaceDN w:val="0"/>
        <w:adjustRightInd w:val="0"/>
        <w:spacing w:after="0" w:line="360" w:lineRule="auto"/>
        <w:jc w:val="both"/>
        <w:rPr>
          <w:rFonts w:ascii="Times New Roman" w:hAnsi="Times New Roman" w:cs="Times New Roman"/>
          <w:sz w:val="24"/>
          <w:szCs w:val="24"/>
        </w:rPr>
      </w:pPr>
      <w:r w:rsidRPr="00F5125C">
        <w:rPr>
          <w:rFonts w:ascii="Times New Roman" w:hAnsi="Times New Roman" w:cs="Times New Roman"/>
          <w:sz w:val="24"/>
          <w:szCs w:val="24"/>
        </w:rPr>
        <w:t xml:space="preserve">In Bangladesh, remittances are </w:t>
      </w:r>
      <w:r w:rsidR="00577F08">
        <w:rPr>
          <w:rFonts w:ascii="Times New Roman" w:hAnsi="Times New Roman" w:cs="Times New Roman"/>
          <w:sz w:val="24"/>
          <w:szCs w:val="24"/>
        </w:rPr>
        <w:t>a vital</w:t>
      </w:r>
      <w:r w:rsidRPr="00F5125C">
        <w:rPr>
          <w:rFonts w:ascii="Times New Roman" w:hAnsi="Times New Roman" w:cs="Times New Roman"/>
          <w:sz w:val="24"/>
          <w:szCs w:val="24"/>
        </w:rPr>
        <w:t xml:space="preserve"> source of foreign exchange </w:t>
      </w:r>
      <w:r w:rsidR="00642922" w:rsidRPr="00F5125C">
        <w:rPr>
          <w:rFonts w:ascii="Times New Roman" w:hAnsi="Times New Roman" w:cs="Times New Roman"/>
          <w:sz w:val="24"/>
          <w:szCs w:val="24"/>
        </w:rPr>
        <w:t>earnings</w:t>
      </w:r>
      <w:r w:rsidRPr="00F5125C">
        <w:rPr>
          <w:rFonts w:ascii="Times New Roman" w:hAnsi="Times New Roman" w:cs="Times New Roman"/>
          <w:sz w:val="24"/>
          <w:szCs w:val="24"/>
        </w:rPr>
        <w:t xml:space="preserve">. It now serves as a </w:t>
      </w:r>
      <w:r w:rsidR="00642922" w:rsidRPr="00F5125C">
        <w:rPr>
          <w:rFonts w:ascii="Times New Roman" w:hAnsi="Times New Roman" w:cs="Times New Roman"/>
          <w:sz w:val="24"/>
          <w:szCs w:val="24"/>
        </w:rPr>
        <w:t>catalytic agent</w:t>
      </w:r>
      <w:r w:rsidRPr="00F5125C">
        <w:rPr>
          <w:rFonts w:ascii="Times New Roman" w:hAnsi="Times New Roman" w:cs="Times New Roman"/>
          <w:sz w:val="24"/>
          <w:szCs w:val="24"/>
        </w:rPr>
        <w:t xml:space="preserve"> for both economic </w:t>
      </w:r>
      <w:r w:rsidR="00642922" w:rsidRPr="00F5125C">
        <w:rPr>
          <w:rFonts w:ascii="Times New Roman" w:hAnsi="Times New Roman" w:cs="Times New Roman"/>
          <w:sz w:val="24"/>
          <w:szCs w:val="24"/>
        </w:rPr>
        <w:t>progress</w:t>
      </w:r>
      <w:r w:rsidRPr="00F5125C">
        <w:rPr>
          <w:rFonts w:ascii="Times New Roman" w:hAnsi="Times New Roman" w:cs="Times New Roman"/>
          <w:sz w:val="24"/>
          <w:szCs w:val="24"/>
        </w:rPr>
        <w:t xml:space="preserve"> and the eradication of poverty. This study concentrated on the Maldives since it is the </w:t>
      </w:r>
      <w:r w:rsidR="00577F08">
        <w:rPr>
          <w:rFonts w:ascii="Times New Roman" w:hAnsi="Times New Roman" w:cs="Times New Roman"/>
          <w:sz w:val="24"/>
          <w:szCs w:val="24"/>
        </w:rPr>
        <w:t xml:space="preserve">only </w:t>
      </w:r>
      <w:r w:rsidRPr="00F5125C">
        <w:rPr>
          <w:rFonts w:ascii="Times New Roman" w:hAnsi="Times New Roman" w:cs="Times New Roman"/>
          <w:sz w:val="24"/>
          <w:szCs w:val="24"/>
        </w:rPr>
        <w:t xml:space="preserve">South Asian nation that takes in the greatest number of migrant laborers from Bangladesh. </w:t>
      </w:r>
      <w:r w:rsidR="009F3278" w:rsidRPr="00D92321">
        <w:rPr>
          <w:rFonts w:ascii="Times New Roman" w:hAnsi="Times New Roman" w:cs="Times New Roman"/>
          <w:sz w:val="24"/>
          <w:szCs w:val="24"/>
        </w:rPr>
        <w:t xml:space="preserve">The main objective of the study was to examine the impact of COVID-19 on remittances inflow from the Maldives to Bangladesh based on the remittance received from </w:t>
      </w:r>
      <w:r w:rsidR="006422C1">
        <w:rPr>
          <w:rFonts w:ascii="Times New Roman" w:hAnsi="Times New Roman" w:cs="Times New Roman"/>
          <w:sz w:val="24"/>
          <w:szCs w:val="24"/>
        </w:rPr>
        <w:t xml:space="preserve">the </w:t>
      </w:r>
      <w:r w:rsidR="009F3278" w:rsidRPr="00D92321">
        <w:rPr>
          <w:rFonts w:ascii="Times New Roman" w:hAnsi="Times New Roman" w:cs="Times New Roman"/>
          <w:sz w:val="24"/>
          <w:szCs w:val="24"/>
        </w:rPr>
        <w:t xml:space="preserve">Maldives during the pandemic, with in-depth interviews with key informants to explore </w:t>
      </w:r>
      <w:r>
        <w:rPr>
          <w:rFonts w:ascii="Times New Roman" w:hAnsi="Times New Roman" w:cs="Times New Roman"/>
          <w:sz w:val="24"/>
          <w:szCs w:val="24"/>
        </w:rPr>
        <w:t>potential</w:t>
      </w:r>
      <w:r w:rsidR="009F3278" w:rsidRPr="00D92321">
        <w:rPr>
          <w:rFonts w:ascii="Times New Roman" w:hAnsi="Times New Roman" w:cs="Times New Roman"/>
          <w:sz w:val="24"/>
          <w:szCs w:val="24"/>
        </w:rPr>
        <w:t xml:space="preserve"> explanations, using newly acquired combined data from a purposively designed survey of </w:t>
      </w:r>
      <w:r>
        <w:rPr>
          <w:rFonts w:ascii="Times New Roman" w:hAnsi="Times New Roman" w:cs="Times New Roman"/>
          <w:sz w:val="24"/>
          <w:szCs w:val="24"/>
        </w:rPr>
        <w:t>60</w:t>
      </w:r>
      <w:r w:rsidR="009F3278" w:rsidRPr="00D92321">
        <w:rPr>
          <w:rFonts w:ascii="Times New Roman" w:hAnsi="Times New Roman" w:cs="Times New Roman"/>
          <w:sz w:val="24"/>
          <w:szCs w:val="24"/>
        </w:rPr>
        <w:t xml:space="preserve"> migrant workers from </w:t>
      </w:r>
      <w:r w:rsidR="001A44AD">
        <w:rPr>
          <w:rFonts w:ascii="Times New Roman" w:hAnsi="Times New Roman" w:cs="Times New Roman"/>
          <w:sz w:val="24"/>
          <w:szCs w:val="24"/>
        </w:rPr>
        <w:t xml:space="preserve">the </w:t>
      </w:r>
      <w:r w:rsidR="009F3278" w:rsidRPr="00D92321">
        <w:rPr>
          <w:rFonts w:ascii="Times New Roman" w:hAnsi="Times New Roman" w:cs="Times New Roman"/>
          <w:sz w:val="24"/>
          <w:szCs w:val="24"/>
        </w:rPr>
        <w:t>Maldives and 10 migrant families from Jashore district of Bangladesh</w:t>
      </w:r>
      <w:r>
        <w:rPr>
          <w:rFonts w:ascii="Times New Roman" w:hAnsi="Times New Roman" w:cs="Times New Roman"/>
          <w:sz w:val="24"/>
          <w:szCs w:val="24"/>
        </w:rPr>
        <w:t xml:space="preserve"> and finally analyze</w:t>
      </w:r>
      <w:r w:rsidR="001A44AD">
        <w:rPr>
          <w:rFonts w:ascii="Times New Roman" w:hAnsi="Times New Roman" w:cs="Times New Roman"/>
          <w:sz w:val="24"/>
          <w:szCs w:val="24"/>
        </w:rPr>
        <w:t>d</w:t>
      </w:r>
      <w:r w:rsidR="00F83F78" w:rsidRPr="00D92321">
        <w:rPr>
          <w:rFonts w:ascii="Times New Roman" w:hAnsi="Times New Roman" w:cs="Times New Roman"/>
          <w:sz w:val="24"/>
          <w:szCs w:val="24"/>
        </w:rPr>
        <w:t xml:space="preserve"> the long term impact of COVID-19 on </w:t>
      </w:r>
      <w:r w:rsidR="00D92321" w:rsidRPr="00D92321">
        <w:rPr>
          <w:rFonts w:ascii="Times New Roman" w:hAnsi="Times New Roman" w:cs="Times New Roman"/>
          <w:sz w:val="24"/>
          <w:szCs w:val="24"/>
        </w:rPr>
        <w:t xml:space="preserve">remittance inflow from </w:t>
      </w:r>
      <w:r w:rsidR="001A44AD">
        <w:rPr>
          <w:rFonts w:ascii="Times New Roman" w:hAnsi="Times New Roman" w:cs="Times New Roman"/>
          <w:sz w:val="24"/>
          <w:szCs w:val="24"/>
        </w:rPr>
        <w:t xml:space="preserve">the </w:t>
      </w:r>
      <w:r w:rsidR="00D92321" w:rsidRPr="00D92321">
        <w:rPr>
          <w:rFonts w:ascii="Times New Roman" w:hAnsi="Times New Roman" w:cs="Times New Roman"/>
          <w:sz w:val="24"/>
          <w:szCs w:val="24"/>
        </w:rPr>
        <w:t>Maldives</w:t>
      </w:r>
      <w:r w:rsidR="009F3278" w:rsidRPr="00D92321">
        <w:rPr>
          <w:rFonts w:ascii="Times New Roman" w:hAnsi="Times New Roman" w:cs="Times New Roman"/>
          <w:sz w:val="24"/>
          <w:szCs w:val="24"/>
        </w:rPr>
        <w:t xml:space="preserve">. </w:t>
      </w:r>
      <w:r w:rsidRPr="00F5125C">
        <w:rPr>
          <w:rFonts w:ascii="Times New Roman" w:hAnsi="Times New Roman" w:cs="Times New Roman"/>
          <w:sz w:val="24"/>
          <w:szCs w:val="24"/>
        </w:rPr>
        <w:t>In this study, the patterns and factors influencing remittances during the pandemic were also investigated.</w:t>
      </w:r>
      <w:r w:rsidR="0003135C">
        <w:rPr>
          <w:rFonts w:ascii="Times New Roman" w:hAnsi="Times New Roman" w:cs="Times New Roman"/>
          <w:sz w:val="24"/>
          <w:szCs w:val="24"/>
        </w:rPr>
        <w:t xml:space="preserve"> </w:t>
      </w:r>
      <w:r w:rsidR="006A4BF7" w:rsidRPr="00D92321">
        <w:rPr>
          <w:rFonts w:ascii="Times New Roman" w:hAnsi="Times New Roman" w:cs="Times New Roman"/>
          <w:sz w:val="24"/>
          <w:szCs w:val="24"/>
        </w:rPr>
        <w:t>On the basis of these</w:t>
      </w:r>
      <w:r w:rsidR="00957EBB" w:rsidRPr="00D92321">
        <w:rPr>
          <w:rFonts w:ascii="Times New Roman" w:hAnsi="Times New Roman" w:cs="Times New Roman"/>
          <w:sz w:val="24"/>
          <w:szCs w:val="24"/>
        </w:rPr>
        <w:t xml:space="preserve"> assessments, the paper observed</w:t>
      </w:r>
      <w:r w:rsidR="006A4BF7" w:rsidRPr="00D92321">
        <w:rPr>
          <w:rFonts w:ascii="Times New Roman" w:hAnsi="Times New Roman" w:cs="Times New Roman"/>
          <w:sz w:val="24"/>
          <w:szCs w:val="24"/>
        </w:rPr>
        <w:t xml:space="preserve"> that </w:t>
      </w:r>
      <w:r w:rsidR="00957EBB" w:rsidRPr="00D92321">
        <w:rPr>
          <w:rFonts w:ascii="Times New Roman" w:hAnsi="Times New Roman" w:cs="Times New Roman"/>
          <w:sz w:val="24"/>
          <w:szCs w:val="24"/>
        </w:rPr>
        <w:t xml:space="preserve">during </w:t>
      </w:r>
      <w:r w:rsidR="001A44AD">
        <w:rPr>
          <w:rFonts w:ascii="Times New Roman" w:hAnsi="Times New Roman" w:cs="Times New Roman"/>
          <w:sz w:val="24"/>
          <w:szCs w:val="24"/>
        </w:rPr>
        <w:t xml:space="preserve">the </w:t>
      </w:r>
      <w:r w:rsidR="00642922" w:rsidRPr="00D92321">
        <w:rPr>
          <w:rFonts w:ascii="Times New Roman" w:hAnsi="Times New Roman" w:cs="Times New Roman"/>
          <w:sz w:val="24"/>
          <w:szCs w:val="24"/>
        </w:rPr>
        <w:t xml:space="preserve">COVID-19 </w:t>
      </w:r>
      <w:r w:rsidR="00957EBB" w:rsidRPr="00D92321">
        <w:rPr>
          <w:rFonts w:ascii="Times New Roman" w:hAnsi="Times New Roman" w:cs="Times New Roman"/>
          <w:sz w:val="24"/>
          <w:szCs w:val="24"/>
        </w:rPr>
        <w:t>period, the remittances inflow from the Maldives increased significantly compared</w:t>
      </w:r>
      <w:r w:rsidR="00683CEF">
        <w:rPr>
          <w:rFonts w:ascii="Times New Roman" w:hAnsi="Times New Roman" w:cs="Times New Roman"/>
          <w:sz w:val="24"/>
          <w:szCs w:val="24"/>
        </w:rPr>
        <w:t xml:space="preserve"> to</w:t>
      </w:r>
      <w:r w:rsidR="00957EBB" w:rsidRPr="00D92321">
        <w:rPr>
          <w:rFonts w:ascii="Times New Roman" w:hAnsi="Times New Roman" w:cs="Times New Roman"/>
          <w:sz w:val="24"/>
          <w:szCs w:val="24"/>
        </w:rPr>
        <w:t xml:space="preserve"> pre- </w:t>
      </w:r>
      <w:r w:rsidR="00642922" w:rsidRPr="00D92321">
        <w:rPr>
          <w:rFonts w:ascii="Times New Roman" w:hAnsi="Times New Roman" w:cs="Times New Roman"/>
          <w:sz w:val="24"/>
          <w:szCs w:val="24"/>
        </w:rPr>
        <w:t xml:space="preserve">COVID-19 </w:t>
      </w:r>
      <w:r w:rsidR="00957EBB" w:rsidRPr="00D92321">
        <w:rPr>
          <w:rFonts w:ascii="Times New Roman" w:hAnsi="Times New Roman" w:cs="Times New Roman"/>
          <w:sz w:val="24"/>
          <w:szCs w:val="24"/>
        </w:rPr>
        <w:t xml:space="preserve">and it also showed a downward trend after </w:t>
      </w:r>
      <w:r w:rsidR="00642922">
        <w:rPr>
          <w:rFonts w:ascii="Times New Roman" w:hAnsi="Times New Roman" w:cs="Times New Roman"/>
          <w:sz w:val="24"/>
          <w:szCs w:val="24"/>
        </w:rPr>
        <w:t>COVID-19</w:t>
      </w:r>
      <w:r w:rsidR="00957EBB" w:rsidRPr="00D92321">
        <w:rPr>
          <w:rFonts w:ascii="Times New Roman" w:hAnsi="Times New Roman" w:cs="Times New Roman"/>
          <w:sz w:val="24"/>
          <w:szCs w:val="24"/>
        </w:rPr>
        <w:t>.</w:t>
      </w:r>
      <w:r w:rsidR="003E57B9" w:rsidRPr="00D92321">
        <w:rPr>
          <w:rFonts w:ascii="Times New Roman" w:hAnsi="Times New Roman" w:cs="Times New Roman"/>
          <w:sz w:val="24"/>
          <w:szCs w:val="24"/>
        </w:rPr>
        <w:t xml:space="preserve"> It was discovered that the informal channels were ineffective during the pandemic, which boosted formal transactions that results in remittance growth.</w:t>
      </w:r>
      <w:r w:rsidR="00A3104D" w:rsidRPr="00D92321">
        <w:rPr>
          <w:rFonts w:ascii="Times New Roman" w:hAnsi="Times New Roman" w:cs="Times New Roman"/>
          <w:sz w:val="24"/>
          <w:szCs w:val="24"/>
        </w:rPr>
        <w:t xml:space="preserve"> Travel limitations, lack of access to informal channel</w:t>
      </w:r>
      <w:r w:rsidR="00683CEF">
        <w:rPr>
          <w:rFonts w:ascii="Times New Roman" w:hAnsi="Times New Roman" w:cs="Times New Roman"/>
          <w:sz w:val="24"/>
          <w:szCs w:val="24"/>
        </w:rPr>
        <w:t>s</w:t>
      </w:r>
      <w:r w:rsidR="00A3104D" w:rsidRPr="00D92321">
        <w:rPr>
          <w:rFonts w:ascii="Times New Roman" w:hAnsi="Times New Roman" w:cs="Times New Roman"/>
          <w:sz w:val="24"/>
          <w:szCs w:val="24"/>
        </w:rPr>
        <w:t xml:space="preserve">, the hazard of carrying money informally in place, tax incentives, </w:t>
      </w:r>
      <w:r>
        <w:rPr>
          <w:rFonts w:ascii="Times New Roman" w:hAnsi="Times New Roman" w:cs="Times New Roman"/>
          <w:sz w:val="24"/>
          <w:szCs w:val="24"/>
        </w:rPr>
        <w:t xml:space="preserve">and </w:t>
      </w:r>
      <w:r w:rsidR="00A3104D" w:rsidRPr="00D92321">
        <w:rPr>
          <w:rFonts w:ascii="Times New Roman" w:hAnsi="Times New Roman" w:cs="Times New Roman"/>
          <w:sz w:val="24"/>
          <w:szCs w:val="24"/>
        </w:rPr>
        <w:t xml:space="preserve">sending more money to support families during </w:t>
      </w:r>
      <w:r w:rsidR="003925C6">
        <w:rPr>
          <w:rFonts w:ascii="Times New Roman" w:hAnsi="Times New Roman" w:cs="Times New Roman"/>
          <w:sz w:val="24"/>
          <w:szCs w:val="24"/>
        </w:rPr>
        <w:t xml:space="preserve">the </w:t>
      </w:r>
      <w:r w:rsidR="00A3104D" w:rsidRPr="00D92321">
        <w:rPr>
          <w:rFonts w:ascii="Times New Roman" w:hAnsi="Times New Roman" w:cs="Times New Roman"/>
          <w:sz w:val="24"/>
          <w:szCs w:val="24"/>
        </w:rPr>
        <w:t xml:space="preserve">pandemic </w:t>
      </w:r>
      <w:r w:rsidR="009A5B5F">
        <w:rPr>
          <w:rFonts w:ascii="Times New Roman" w:hAnsi="Times New Roman" w:cs="Times New Roman"/>
          <w:sz w:val="24"/>
          <w:szCs w:val="24"/>
        </w:rPr>
        <w:t>were</w:t>
      </w:r>
      <w:r w:rsidR="00A3104D" w:rsidRPr="00D92321">
        <w:rPr>
          <w:rFonts w:ascii="Times New Roman" w:hAnsi="Times New Roman" w:cs="Times New Roman"/>
          <w:sz w:val="24"/>
          <w:szCs w:val="24"/>
        </w:rPr>
        <w:t xml:space="preserve"> </w:t>
      </w:r>
      <w:r w:rsidR="003925C6">
        <w:rPr>
          <w:rFonts w:ascii="Times New Roman" w:hAnsi="Times New Roman" w:cs="Times New Roman"/>
          <w:sz w:val="24"/>
          <w:szCs w:val="24"/>
        </w:rPr>
        <w:t>the main factors that</w:t>
      </w:r>
      <w:r w:rsidR="00A3104D" w:rsidRPr="00D92321">
        <w:rPr>
          <w:rFonts w:ascii="Times New Roman" w:hAnsi="Times New Roman" w:cs="Times New Roman"/>
          <w:sz w:val="24"/>
          <w:szCs w:val="24"/>
        </w:rPr>
        <w:t xml:space="preserve"> stream the flow of remittances through the formal banking system</w:t>
      </w:r>
      <w:r w:rsidR="001543EC" w:rsidRPr="00D92321">
        <w:rPr>
          <w:rFonts w:ascii="Times New Roman" w:hAnsi="Times New Roman" w:cs="Times New Roman"/>
          <w:sz w:val="24"/>
          <w:szCs w:val="24"/>
        </w:rPr>
        <w:t>.</w:t>
      </w:r>
      <w:r w:rsidR="00D92321" w:rsidRPr="00D92321">
        <w:rPr>
          <w:rFonts w:ascii="Times New Roman" w:hAnsi="Times New Roman" w:cs="Times New Roman"/>
          <w:sz w:val="24"/>
          <w:szCs w:val="24"/>
        </w:rPr>
        <w:t xml:space="preserve"> This paper concluded with the observation that a huge number of Bangladeshi returned to Bangladesh </w:t>
      </w:r>
      <w:r w:rsidR="003925C6">
        <w:rPr>
          <w:rFonts w:ascii="Times New Roman" w:hAnsi="Times New Roman" w:cs="Times New Roman"/>
          <w:sz w:val="24"/>
          <w:szCs w:val="24"/>
        </w:rPr>
        <w:t xml:space="preserve">from the Maldives </w:t>
      </w:r>
      <w:r w:rsidR="00D92321" w:rsidRPr="00D92321">
        <w:rPr>
          <w:rFonts w:ascii="Times New Roman" w:hAnsi="Times New Roman" w:cs="Times New Roman"/>
          <w:sz w:val="24"/>
          <w:szCs w:val="24"/>
        </w:rPr>
        <w:t xml:space="preserve">and no new recruitment from Bangladesh is taking place since 2019 so that there would be a negative </w:t>
      </w:r>
      <w:r w:rsidR="00642922" w:rsidRPr="00D92321">
        <w:rPr>
          <w:rFonts w:ascii="Times New Roman" w:hAnsi="Times New Roman" w:cs="Times New Roman"/>
          <w:sz w:val="24"/>
          <w:szCs w:val="24"/>
        </w:rPr>
        <w:t>effect</w:t>
      </w:r>
      <w:r w:rsidR="00D92321" w:rsidRPr="00D92321">
        <w:rPr>
          <w:rFonts w:ascii="Times New Roman" w:hAnsi="Times New Roman" w:cs="Times New Roman"/>
          <w:sz w:val="24"/>
          <w:szCs w:val="24"/>
        </w:rPr>
        <w:t xml:space="preserve"> on the remittance inflow in the long run. </w:t>
      </w:r>
      <w:r w:rsidR="003925C6">
        <w:rPr>
          <w:rFonts w:ascii="Times New Roman" w:hAnsi="Times New Roman" w:cs="Times New Roman"/>
          <w:sz w:val="24"/>
          <w:szCs w:val="24"/>
        </w:rPr>
        <w:t>This paper offered</w:t>
      </w:r>
      <w:r w:rsidR="009B4DD8" w:rsidRPr="00D92321">
        <w:rPr>
          <w:rFonts w:ascii="Times New Roman" w:hAnsi="Times New Roman" w:cs="Times New Roman"/>
          <w:sz w:val="24"/>
          <w:szCs w:val="24"/>
        </w:rPr>
        <w:t xml:space="preserve"> some possible courses of action </w:t>
      </w:r>
      <w:r w:rsidR="003925C6" w:rsidRPr="00F5125C">
        <w:rPr>
          <w:rFonts w:ascii="Times New Roman" w:hAnsi="Times New Roman" w:cs="Times New Roman"/>
          <w:sz w:val="24"/>
          <w:szCs w:val="24"/>
        </w:rPr>
        <w:t>for dealing with these difficulties in an efficient manner</w:t>
      </w:r>
      <w:r w:rsidR="00577E68">
        <w:rPr>
          <w:rFonts w:ascii="Times New Roman" w:hAnsi="Times New Roman" w:cs="Times New Roman"/>
          <w:sz w:val="24"/>
          <w:szCs w:val="24"/>
        </w:rPr>
        <w:t xml:space="preserve"> that</w:t>
      </w:r>
      <w:r w:rsidRPr="00F5125C">
        <w:rPr>
          <w:rFonts w:ascii="Times New Roman" w:hAnsi="Times New Roman" w:cs="Times New Roman"/>
          <w:sz w:val="24"/>
          <w:szCs w:val="24"/>
        </w:rPr>
        <w:t xml:space="preserve"> would help to preserve the foreign labor market and increase the </w:t>
      </w:r>
      <w:r w:rsidR="00642922" w:rsidRPr="00F5125C">
        <w:rPr>
          <w:rFonts w:ascii="Times New Roman" w:hAnsi="Times New Roman" w:cs="Times New Roman"/>
          <w:sz w:val="24"/>
          <w:szCs w:val="24"/>
        </w:rPr>
        <w:t>influx</w:t>
      </w:r>
      <w:r w:rsidRPr="00F5125C">
        <w:rPr>
          <w:rFonts w:ascii="Times New Roman" w:hAnsi="Times New Roman" w:cs="Times New Roman"/>
          <w:sz w:val="24"/>
          <w:szCs w:val="24"/>
        </w:rPr>
        <w:t xml:space="preserve"> of remittances </w:t>
      </w:r>
      <w:r w:rsidR="00577E68">
        <w:rPr>
          <w:rFonts w:ascii="Times New Roman" w:hAnsi="Times New Roman" w:cs="Times New Roman"/>
          <w:sz w:val="24"/>
          <w:szCs w:val="24"/>
        </w:rPr>
        <w:t xml:space="preserve">to </w:t>
      </w:r>
      <w:r w:rsidR="00642922">
        <w:rPr>
          <w:rFonts w:ascii="Times New Roman" w:hAnsi="Times New Roman" w:cs="Times New Roman"/>
          <w:sz w:val="24"/>
          <w:szCs w:val="24"/>
        </w:rPr>
        <w:t>increase the development capacity</w:t>
      </w:r>
      <w:r w:rsidR="009A5B5F">
        <w:rPr>
          <w:rFonts w:ascii="Times New Roman" w:hAnsi="Times New Roman" w:cs="Times New Roman"/>
          <w:sz w:val="24"/>
          <w:szCs w:val="24"/>
        </w:rPr>
        <w:t xml:space="preserve"> of Bangladesh.</w:t>
      </w:r>
    </w:p>
    <w:p w14:paraId="16C62883" w14:textId="77777777" w:rsidR="009A5B5F" w:rsidRDefault="009A5B5F" w:rsidP="00B82C14">
      <w:pPr>
        <w:spacing w:after="0" w:line="360" w:lineRule="auto"/>
        <w:ind w:left="2250" w:hanging="1080"/>
        <w:jc w:val="both"/>
        <w:rPr>
          <w:rFonts w:ascii="Times New Roman" w:hAnsi="Times New Roman" w:cs="Times New Roman"/>
          <w:b/>
          <w:sz w:val="24"/>
          <w:szCs w:val="24"/>
        </w:rPr>
      </w:pPr>
    </w:p>
    <w:p w14:paraId="4B0CD5DF" w14:textId="77777777" w:rsidR="00B82C14" w:rsidRDefault="006A4BF7" w:rsidP="00B82C14">
      <w:pPr>
        <w:spacing w:after="0" w:line="360" w:lineRule="auto"/>
        <w:ind w:left="2250" w:hanging="1080"/>
        <w:jc w:val="both"/>
        <w:rPr>
          <w:rFonts w:ascii="Times New Roman" w:hAnsi="Times New Roman" w:cs="Times New Roman"/>
          <w:sz w:val="24"/>
          <w:szCs w:val="24"/>
        </w:rPr>
      </w:pPr>
      <w:r w:rsidRPr="00B82C14">
        <w:rPr>
          <w:rFonts w:ascii="Times New Roman" w:hAnsi="Times New Roman" w:cs="Times New Roman"/>
          <w:b/>
          <w:sz w:val="24"/>
          <w:szCs w:val="24"/>
        </w:rPr>
        <w:t>Key words:</w:t>
      </w:r>
      <w:r w:rsidRPr="00B82C14">
        <w:rPr>
          <w:rFonts w:ascii="Times New Roman" w:hAnsi="Times New Roman" w:cs="Times New Roman"/>
          <w:sz w:val="24"/>
          <w:szCs w:val="24"/>
        </w:rPr>
        <w:t xml:space="preserve"> </w:t>
      </w:r>
      <w:r w:rsidR="00577E68">
        <w:rPr>
          <w:rFonts w:ascii="Times New Roman" w:hAnsi="Times New Roman" w:cs="Times New Roman"/>
          <w:sz w:val="24"/>
          <w:szCs w:val="24"/>
        </w:rPr>
        <w:t>COVID</w:t>
      </w:r>
      <w:r w:rsidR="008D2976" w:rsidRPr="00B82C14">
        <w:rPr>
          <w:rFonts w:ascii="Times New Roman" w:hAnsi="Times New Roman" w:cs="Times New Roman"/>
          <w:sz w:val="24"/>
          <w:szCs w:val="24"/>
        </w:rPr>
        <w:t>-19, remittance</w:t>
      </w:r>
      <w:r w:rsidRPr="00B82C14">
        <w:rPr>
          <w:rFonts w:ascii="Times New Roman" w:hAnsi="Times New Roman" w:cs="Times New Roman"/>
          <w:sz w:val="24"/>
          <w:szCs w:val="24"/>
        </w:rPr>
        <w:t xml:space="preserve">, </w:t>
      </w:r>
      <w:r w:rsidR="008D2976" w:rsidRPr="00B82C14">
        <w:rPr>
          <w:rFonts w:ascii="Times New Roman" w:hAnsi="Times New Roman" w:cs="Times New Roman"/>
          <w:sz w:val="24"/>
          <w:szCs w:val="24"/>
        </w:rPr>
        <w:t>Maldives</w:t>
      </w:r>
      <w:r w:rsidRPr="00B82C14">
        <w:rPr>
          <w:rFonts w:ascii="Times New Roman" w:hAnsi="Times New Roman" w:cs="Times New Roman"/>
          <w:sz w:val="24"/>
          <w:szCs w:val="24"/>
        </w:rPr>
        <w:t xml:space="preserve">, </w:t>
      </w:r>
      <w:r w:rsidR="00B82C14">
        <w:rPr>
          <w:rFonts w:ascii="Times New Roman" w:hAnsi="Times New Roman" w:cs="Times New Roman"/>
          <w:sz w:val="24"/>
          <w:szCs w:val="24"/>
        </w:rPr>
        <w:t>m</w:t>
      </w:r>
      <w:r w:rsidR="008D2976" w:rsidRPr="00B82C14">
        <w:rPr>
          <w:rFonts w:ascii="Times New Roman" w:hAnsi="Times New Roman" w:cs="Times New Roman"/>
          <w:sz w:val="24"/>
          <w:szCs w:val="24"/>
        </w:rPr>
        <w:t>igrant wo</w:t>
      </w:r>
      <w:r w:rsidR="00E1233D">
        <w:rPr>
          <w:rFonts w:ascii="Times New Roman" w:hAnsi="Times New Roman" w:cs="Times New Roman"/>
          <w:sz w:val="24"/>
          <w:szCs w:val="24"/>
        </w:rPr>
        <w:t>rkers, Bangladesh, f</w:t>
      </w:r>
      <w:r w:rsidR="008D2976" w:rsidRPr="00B82C14">
        <w:rPr>
          <w:rFonts w:ascii="Times New Roman" w:hAnsi="Times New Roman" w:cs="Times New Roman"/>
          <w:sz w:val="24"/>
          <w:szCs w:val="24"/>
        </w:rPr>
        <w:t xml:space="preserve">ormal </w:t>
      </w:r>
      <w:r w:rsidR="00B82C14">
        <w:rPr>
          <w:rFonts w:ascii="Times New Roman" w:hAnsi="Times New Roman" w:cs="Times New Roman"/>
          <w:sz w:val="24"/>
          <w:szCs w:val="24"/>
        </w:rPr>
        <w:t xml:space="preserve">  </w:t>
      </w:r>
    </w:p>
    <w:p w14:paraId="4675B343" w14:textId="77777777" w:rsidR="00B82C14" w:rsidRDefault="00B82C14" w:rsidP="00B82C14">
      <w:pPr>
        <w:spacing w:after="0" w:line="360" w:lineRule="auto"/>
        <w:ind w:left="2250" w:hanging="1080"/>
        <w:jc w:val="both"/>
        <w:rPr>
          <w:rFonts w:ascii="Times New Roman" w:hAnsi="Times New Roman" w:cs="Times New Roman"/>
          <w:sz w:val="24"/>
          <w:szCs w:val="24"/>
        </w:rPr>
      </w:pPr>
      <w:r>
        <w:rPr>
          <w:rFonts w:ascii="Times New Roman" w:hAnsi="Times New Roman" w:cs="Times New Roman"/>
          <w:b/>
          <w:sz w:val="24"/>
          <w:szCs w:val="24"/>
        </w:rPr>
        <w:t xml:space="preserve">                     </w:t>
      </w:r>
      <w:r w:rsidR="008D2976" w:rsidRPr="00B82C14">
        <w:rPr>
          <w:rFonts w:ascii="Times New Roman" w:hAnsi="Times New Roman" w:cs="Times New Roman"/>
          <w:sz w:val="24"/>
          <w:szCs w:val="24"/>
        </w:rPr>
        <w:t>channel, incentives, GDP</w:t>
      </w:r>
      <w:r w:rsidR="006A4BF7" w:rsidRPr="00B82C14">
        <w:rPr>
          <w:rFonts w:ascii="Times New Roman" w:hAnsi="Times New Roman" w:cs="Times New Roman"/>
          <w:sz w:val="24"/>
          <w:szCs w:val="24"/>
        </w:rPr>
        <w:t xml:space="preserve">, economic growth, investment, </w:t>
      </w:r>
      <w:r w:rsidR="008D2976" w:rsidRPr="00B82C14">
        <w:rPr>
          <w:rFonts w:ascii="Times New Roman" w:hAnsi="Times New Roman" w:cs="Times New Roman"/>
          <w:sz w:val="24"/>
          <w:szCs w:val="24"/>
        </w:rPr>
        <w:t>lockdown</w:t>
      </w:r>
      <w:r w:rsidR="006A4BF7" w:rsidRPr="00B82C14">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2C6AF6B8" w14:textId="77777777" w:rsidR="0066589D" w:rsidRDefault="00B82C14" w:rsidP="00A230C0">
      <w:pPr>
        <w:spacing w:after="0" w:line="360" w:lineRule="auto"/>
        <w:ind w:left="2250" w:hanging="1080"/>
        <w:jc w:val="both"/>
        <w:rPr>
          <w:rFonts w:ascii="Times New Roman" w:hAnsi="Times New Roman" w:cs="Times New Roman"/>
          <w:b/>
          <w:bCs/>
          <w:sz w:val="32"/>
          <w:szCs w:val="32"/>
        </w:rPr>
      </w:pPr>
      <w:r>
        <w:rPr>
          <w:rFonts w:ascii="Times New Roman" w:hAnsi="Times New Roman" w:cs="Times New Roman"/>
          <w:sz w:val="24"/>
          <w:szCs w:val="24"/>
        </w:rPr>
        <w:t xml:space="preserve">                     immigrant, employment, h</w:t>
      </w:r>
      <w:r w:rsidR="008D2976" w:rsidRPr="00B82C14">
        <w:rPr>
          <w:rFonts w:ascii="Times New Roman" w:hAnsi="Times New Roman" w:cs="Times New Roman"/>
          <w:sz w:val="24"/>
          <w:szCs w:val="24"/>
        </w:rPr>
        <w:t xml:space="preserve">undi, </w:t>
      </w:r>
      <w:r w:rsidRPr="00B82C14">
        <w:rPr>
          <w:rFonts w:ascii="Times New Roman" w:hAnsi="Times New Roman" w:cs="Times New Roman"/>
          <w:sz w:val="24"/>
          <w:szCs w:val="24"/>
        </w:rPr>
        <w:t>impact, pandemic, recruitment</w:t>
      </w:r>
      <w:r w:rsidR="000B0621">
        <w:rPr>
          <w:rFonts w:ascii="Times New Roman" w:hAnsi="Times New Roman" w:cs="Times New Roman"/>
          <w:sz w:val="24"/>
          <w:szCs w:val="24"/>
        </w:rPr>
        <w:t>, Labour.</w:t>
      </w:r>
      <w:r w:rsidR="006A4BF7" w:rsidRPr="00B82C14">
        <w:rPr>
          <w:rFonts w:ascii="Times New Roman" w:hAnsi="Times New Roman" w:cs="Times New Roman"/>
          <w:b/>
          <w:bCs/>
          <w:sz w:val="32"/>
          <w:szCs w:val="32"/>
        </w:rPr>
        <w:t xml:space="preserve"> </w:t>
      </w:r>
    </w:p>
    <w:p w14:paraId="1E87C178" w14:textId="77777777" w:rsidR="00A230C0" w:rsidRDefault="00A230C0" w:rsidP="00A230C0">
      <w:pPr>
        <w:spacing w:after="0" w:line="360" w:lineRule="auto"/>
        <w:ind w:left="2250" w:hanging="1080"/>
        <w:jc w:val="both"/>
        <w:rPr>
          <w:rFonts w:ascii="Times New Roman" w:hAnsi="Times New Roman" w:cs="Times New Roman"/>
          <w:b/>
          <w:bCs/>
          <w:sz w:val="32"/>
          <w:szCs w:val="32"/>
        </w:rPr>
      </w:pPr>
    </w:p>
    <w:p w14:paraId="5915DD27" w14:textId="77777777" w:rsidR="00A230C0" w:rsidRDefault="00A230C0" w:rsidP="00A230C0">
      <w:pPr>
        <w:spacing w:after="0" w:line="360" w:lineRule="auto"/>
        <w:ind w:left="2250" w:hanging="1080"/>
        <w:jc w:val="both"/>
        <w:rPr>
          <w:rFonts w:ascii="Times New Roman" w:hAnsi="Times New Roman" w:cs="Times New Roman"/>
          <w:b/>
          <w:bCs/>
          <w:sz w:val="32"/>
          <w:szCs w:val="32"/>
        </w:rPr>
      </w:pPr>
    </w:p>
    <w:p w14:paraId="36D202BA" w14:textId="77777777" w:rsidR="0021679E" w:rsidRDefault="0021679E" w:rsidP="00DD61BC">
      <w:pPr>
        <w:autoSpaceDE w:val="0"/>
        <w:autoSpaceDN w:val="0"/>
        <w:adjustRightInd w:val="0"/>
        <w:spacing w:after="0"/>
        <w:rPr>
          <w:rFonts w:ascii="Times New Roman" w:hAnsi="Times New Roman" w:cs="Times New Roman"/>
          <w:b/>
          <w:bCs/>
          <w:sz w:val="32"/>
          <w:szCs w:val="32"/>
        </w:rPr>
      </w:pPr>
    </w:p>
    <w:p w14:paraId="31BF6014" w14:textId="77777777" w:rsidR="003504A8" w:rsidRPr="004C5DBF" w:rsidRDefault="003504A8" w:rsidP="003504A8">
      <w:pPr>
        <w:pStyle w:val="Heading3"/>
        <w:shd w:val="clear" w:color="auto" w:fill="FFFFFF" w:themeFill="background1"/>
        <w:spacing w:before="0" w:after="30" w:line="285" w:lineRule="atLeast"/>
        <w:ind w:left="360" w:right="1500" w:firstLine="180"/>
        <w:jc w:val="center"/>
        <w:rPr>
          <w:rFonts w:ascii="Times New Roman" w:hAnsi="Times New Roman" w:cs="Times New Roman"/>
          <w:b/>
          <w:bCs/>
          <w:color w:val="222222"/>
          <w:sz w:val="32"/>
          <w:szCs w:val="32"/>
        </w:rPr>
      </w:pPr>
      <w:r w:rsidRPr="004C5DBF">
        <w:rPr>
          <w:rFonts w:ascii="Times New Roman" w:hAnsi="Times New Roman" w:cs="Times New Roman"/>
          <w:b/>
          <w:bCs/>
          <w:color w:val="222222"/>
          <w:sz w:val="32"/>
          <w:szCs w:val="32"/>
        </w:rPr>
        <w:t>Impact of COVID-19 on Remittances inflow: A Case of Bangladeshi Migrant Workers in the Maldives</w:t>
      </w:r>
    </w:p>
    <w:p w14:paraId="15D5B62F" w14:textId="77777777" w:rsidR="003504A8" w:rsidRPr="00B95358" w:rsidRDefault="003504A8" w:rsidP="003504A8">
      <w:pPr>
        <w:spacing w:after="0" w:line="240" w:lineRule="auto"/>
        <w:jc w:val="center"/>
        <w:rPr>
          <w:rFonts w:ascii="Times New Roman" w:hAnsi="Times New Roman" w:cs="Times New Roman"/>
          <w:b/>
          <w:sz w:val="32"/>
          <w:szCs w:val="32"/>
        </w:rPr>
      </w:pPr>
    </w:p>
    <w:p w14:paraId="42BAF786" w14:textId="77777777" w:rsidR="00DD61BC" w:rsidRPr="00184B56" w:rsidRDefault="0021679E" w:rsidP="00DD61BC">
      <w:pPr>
        <w:autoSpaceDE w:val="0"/>
        <w:autoSpaceDN w:val="0"/>
        <w:adjustRightInd w:val="0"/>
        <w:spacing w:after="0"/>
        <w:rPr>
          <w:rFonts w:ascii="Times New Roman" w:hAnsi="Times New Roman" w:cs="Times New Roman"/>
          <w:b/>
          <w:bCs/>
          <w:sz w:val="32"/>
          <w:szCs w:val="32"/>
        </w:rPr>
      </w:pPr>
      <w:r>
        <w:rPr>
          <w:rFonts w:ascii="Times New Roman" w:hAnsi="Times New Roman" w:cs="Times New Roman"/>
          <w:b/>
          <w:bCs/>
          <w:sz w:val="32"/>
          <w:szCs w:val="32"/>
        </w:rPr>
        <w:t>1.0</w:t>
      </w:r>
      <w:r w:rsidR="00DD61BC" w:rsidRPr="00184B56">
        <w:rPr>
          <w:rFonts w:ascii="Times New Roman" w:hAnsi="Times New Roman" w:cs="Times New Roman"/>
          <w:b/>
          <w:bCs/>
          <w:sz w:val="32"/>
          <w:szCs w:val="32"/>
        </w:rPr>
        <w:t xml:space="preserve">  Introduction</w:t>
      </w:r>
    </w:p>
    <w:p w14:paraId="19B6B057" w14:textId="77777777" w:rsidR="00DD61BC" w:rsidRPr="00DD61BC" w:rsidRDefault="00DD61BC" w:rsidP="00DD61BC">
      <w:pPr>
        <w:autoSpaceDE w:val="0"/>
        <w:autoSpaceDN w:val="0"/>
        <w:adjustRightInd w:val="0"/>
        <w:spacing w:after="0"/>
        <w:rPr>
          <w:b/>
          <w:bCs/>
          <w:sz w:val="28"/>
          <w:szCs w:val="28"/>
        </w:rPr>
      </w:pPr>
      <w:r>
        <w:rPr>
          <w:noProof/>
        </w:rPr>
        <mc:AlternateContent>
          <mc:Choice Requires="wps">
            <w:drawing>
              <wp:anchor distT="0" distB="0" distL="114300" distR="114300" simplePos="0" relativeHeight="251659264" behindDoc="0" locked="0" layoutInCell="1" allowOverlap="1" wp14:anchorId="22A0CB40" wp14:editId="0DA22DEB">
                <wp:simplePos x="0" y="0"/>
                <wp:positionH relativeFrom="column">
                  <wp:posOffset>6350</wp:posOffset>
                </wp:positionH>
                <wp:positionV relativeFrom="paragraph">
                  <wp:posOffset>99695</wp:posOffset>
                </wp:positionV>
                <wp:extent cx="5880100" cy="6350"/>
                <wp:effectExtent l="0" t="0" r="25400" b="317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80100" cy="63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5FBEEB" id="Straight Connector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pt,7.85pt" to="463.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"/>
            </w:pict>
          </mc:Fallback>
        </mc:AlternateContent>
      </w:r>
    </w:p>
    <w:p w14:paraId="1097B939" w14:textId="77777777" w:rsidR="00DD61BC" w:rsidRPr="00DD61BC" w:rsidRDefault="00DD61BC" w:rsidP="00DD61BC">
      <w:pPr>
        <w:autoSpaceDE w:val="0"/>
        <w:autoSpaceDN w:val="0"/>
        <w:adjustRightInd w:val="0"/>
        <w:ind w:left="630"/>
        <w:jc w:val="both"/>
        <w:rPr>
          <w:rFonts w:ascii="Times New Roman" w:hAnsi="Times New Roman" w:cs="Times New Roman"/>
          <w:b/>
          <w:bCs/>
          <w:sz w:val="10"/>
          <w:szCs w:val="28"/>
        </w:rPr>
      </w:pPr>
    </w:p>
    <w:p w14:paraId="27A97B5A" w14:textId="77777777" w:rsidR="00DD61BC" w:rsidRPr="00DD61BC" w:rsidRDefault="00DD61BC" w:rsidP="00176D8D">
      <w:pPr>
        <w:autoSpaceDE w:val="0"/>
        <w:autoSpaceDN w:val="0"/>
        <w:adjustRightInd w:val="0"/>
        <w:jc w:val="both"/>
        <w:rPr>
          <w:rFonts w:ascii="Times New Roman" w:hAnsi="Times New Roman" w:cs="Times New Roman"/>
          <w:sz w:val="28"/>
          <w:szCs w:val="28"/>
        </w:rPr>
      </w:pPr>
      <w:r w:rsidRPr="00DD61BC">
        <w:rPr>
          <w:rFonts w:ascii="Times New Roman" w:hAnsi="Times New Roman" w:cs="Times New Roman"/>
          <w:b/>
          <w:bCs/>
          <w:sz w:val="28"/>
          <w:szCs w:val="28"/>
        </w:rPr>
        <w:t>1.1 Background</w:t>
      </w:r>
    </w:p>
    <w:p w14:paraId="2BEDF5A7" w14:textId="77777777" w:rsidR="00761C69" w:rsidRPr="00761C69" w:rsidRDefault="00761C69" w:rsidP="00365A11">
      <w:pPr>
        <w:spacing w:line="360" w:lineRule="auto"/>
        <w:jc w:val="both"/>
        <w:rPr>
          <w:rFonts w:ascii="Times New Roman" w:hAnsi="Times New Roman" w:cs="Times New Roman"/>
          <w:sz w:val="2"/>
          <w:szCs w:val="24"/>
        </w:rPr>
      </w:pPr>
    </w:p>
    <w:p w14:paraId="62F5C5DB" w14:textId="77777777" w:rsidR="00D57E3B" w:rsidRDefault="00407A6F" w:rsidP="0083250A">
      <w:pPr>
        <w:spacing w:after="0" w:line="360" w:lineRule="auto"/>
        <w:jc w:val="both"/>
        <w:rPr>
          <w:rFonts w:ascii="Times New Roman" w:hAnsi="Times New Roman" w:cs="Times New Roman"/>
          <w:color w:val="FF0000"/>
          <w:sz w:val="24"/>
          <w:szCs w:val="24"/>
        </w:rPr>
      </w:pPr>
      <w:r w:rsidRPr="001C02F7">
        <w:rPr>
          <w:rFonts w:ascii="Times New Roman" w:hAnsi="Times New Roman" w:cs="Times New Roman"/>
          <w:sz w:val="24"/>
          <w:szCs w:val="24"/>
        </w:rPr>
        <w:t>COVID-19</w:t>
      </w:r>
      <w:r w:rsidR="001C2039" w:rsidRPr="001C02F7">
        <w:rPr>
          <w:rFonts w:ascii="Times New Roman" w:hAnsi="Times New Roman" w:cs="Times New Roman"/>
          <w:sz w:val="24"/>
          <w:szCs w:val="24"/>
        </w:rPr>
        <w:t xml:space="preserve"> was announced</w:t>
      </w:r>
      <w:r w:rsidRPr="001C02F7">
        <w:rPr>
          <w:rFonts w:ascii="Times New Roman" w:hAnsi="Times New Roman" w:cs="Times New Roman"/>
          <w:sz w:val="24"/>
          <w:szCs w:val="24"/>
        </w:rPr>
        <w:t xml:space="preserve"> </w:t>
      </w:r>
      <w:r w:rsidR="00EE5530">
        <w:rPr>
          <w:rFonts w:ascii="Times New Roman" w:hAnsi="Times New Roman" w:cs="Times New Roman"/>
          <w:sz w:val="24"/>
          <w:szCs w:val="24"/>
        </w:rPr>
        <w:t xml:space="preserve">as </w:t>
      </w:r>
      <w:r w:rsidRPr="001C02F7">
        <w:rPr>
          <w:rFonts w:ascii="Times New Roman" w:hAnsi="Times New Roman" w:cs="Times New Roman"/>
          <w:sz w:val="24"/>
          <w:szCs w:val="24"/>
        </w:rPr>
        <w:t>a pandemic on 11</w:t>
      </w:r>
      <w:r w:rsidR="001C2039" w:rsidRPr="001C02F7">
        <w:rPr>
          <w:rFonts w:ascii="Times New Roman" w:hAnsi="Times New Roman" w:cs="Times New Roman"/>
          <w:sz w:val="24"/>
          <w:szCs w:val="24"/>
        </w:rPr>
        <w:t xml:space="preserve"> March</w:t>
      </w:r>
      <w:r w:rsidRPr="001C02F7">
        <w:rPr>
          <w:rFonts w:ascii="Times New Roman" w:hAnsi="Times New Roman" w:cs="Times New Roman"/>
          <w:sz w:val="24"/>
          <w:szCs w:val="24"/>
        </w:rPr>
        <w:t xml:space="preserve"> 2020</w:t>
      </w:r>
      <w:r w:rsidR="00DD54D6" w:rsidRPr="001C02F7">
        <w:rPr>
          <w:rFonts w:ascii="Times New Roman" w:hAnsi="Times New Roman" w:cs="Times New Roman"/>
          <w:sz w:val="24"/>
          <w:szCs w:val="24"/>
        </w:rPr>
        <w:t xml:space="preserve"> </w:t>
      </w:r>
      <w:r w:rsidR="001C2039" w:rsidRPr="001C02F7">
        <w:rPr>
          <w:rFonts w:ascii="Times New Roman" w:hAnsi="Times New Roman" w:cs="Times New Roman"/>
          <w:sz w:val="24"/>
          <w:szCs w:val="24"/>
        </w:rPr>
        <w:t xml:space="preserve">by </w:t>
      </w:r>
      <w:r w:rsidR="0030293E" w:rsidRPr="001C02F7">
        <w:rPr>
          <w:rFonts w:ascii="Times New Roman" w:hAnsi="Times New Roman" w:cs="Times New Roman"/>
          <w:sz w:val="24"/>
          <w:szCs w:val="24"/>
        </w:rPr>
        <w:t xml:space="preserve">WHO </w:t>
      </w:r>
      <w:r w:rsidR="0030293E">
        <w:rPr>
          <w:rFonts w:ascii="Times New Roman" w:hAnsi="Times New Roman" w:cs="Times New Roman"/>
          <w:sz w:val="24"/>
          <w:szCs w:val="24"/>
        </w:rPr>
        <w:t>after</w:t>
      </w:r>
      <w:r w:rsidR="00BB4339">
        <w:rPr>
          <w:rFonts w:ascii="Times New Roman" w:hAnsi="Times New Roman" w:cs="Times New Roman"/>
          <w:sz w:val="24"/>
          <w:szCs w:val="24"/>
        </w:rPr>
        <w:t xml:space="preserve"> it was first reported </w:t>
      </w:r>
      <w:r w:rsidR="00BB4339" w:rsidRPr="001C02F7">
        <w:rPr>
          <w:rFonts w:ascii="Times New Roman" w:hAnsi="Times New Roman" w:cs="Times New Roman"/>
          <w:sz w:val="24"/>
          <w:szCs w:val="24"/>
        </w:rPr>
        <w:t>in Wu-han, China on 31 December 2019</w:t>
      </w:r>
      <w:r w:rsidR="00BB4339">
        <w:rPr>
          <w:rFonts w:ascii="Times New Roman" w:hAnsi="Times New Roman" w:cs="Times New Roman"/>
          <w:sz w:val="24"/>
          <w:szCs w:val="24"/>
        </w:rPr>
        <w:t xml:space="preserve"> </w:t>
      </w:r>
      <w:r w:rsidR="00BB4339" w:rsidRPr="001C02F7">
        <w:rPr>
          <w:rFonts w:ascii="Times New Roman" w:hAnsi="Times New Roman" w:cs="Times New Roman"/>
          <w:sz w:val="24"/>
          <w:szCs w:val="24"/>
        </w:rPr>
        <w:t xml:space="preserve">(Khanthavit 2020; Alam </w:t>
      </w:r>
      <w:r w:rsidR="00BB4339" w:rsidRPr="001C02F7">
        <w:rPr>
          <w:rFonts w:ascii="Times New Roman" w:hAnsi="Times New Roman" w:cs="Times New Roman"/>
          <w:i/>
          <w:sz w:val="24"/>
          <w:szCs w:val="24"/>
        </w:rPr>
        <w:t>et al.</w:t>
      </w:r>
      <w:r w:rsidR="00BB4339" w:rsidRPr="001C02F7">
        <w:rPr>
          <w:rFonts w:ascii="Times New Roman" w:hAnsi="Times New Roman" w:cs="Times New Roman"/>
          <w:sz w:val="24"/>
          <w:szCs w:val="24"/>
        </w:rPr>
        <w:t xml:space="preserve"> &amp; Khan </w:t>
      </w:r>
      <w:r w:rsidR="00BB4339" w:rsidRPr="001C02F7">
        <w:rPr>
          <w:rFonts w:ascii="Times New Roman" w:hAnsi="Times New Roman" w:cs="Times New Roman"/>
          <w:i/>
          <w:sz w:val="24"/>
          <w:szCs w:val="24"/>
        </w:rPr>
        <w:t>et al.</w:t>
      </w:r>
      <w:r w:rsidR="00BB4339" w:rsidRPr="001C02F7">
        <w:rPr>
          <w:rFonts w:ascii="Times New Roman" w:hAnsi="Times New Roman" w:cs="Times New Roman"/>
          <w:sz w:val="24"/>
          <w:szCs w:val="24"/>
        </w:rPr>
        <w:t xml:space="preserve"> 2020)</w:t>
      </w:r>
      <w:r w:rsidR="00E44465" w:rsidRPr="001C02F7">
        <w:rPr>
          <w:rFonts w:ascii="Times New Roman" w:hAnsi="Times New Roman" w:cs="Times New Roman"/>
          <w:sz w:val="24"/>
          <w:szCs w:val="24"/>
        </w:rPr>
        <w:t>.</w:t>
      </w:r>
      <w:r w:rsidR="008B1677" w:rsidRPr="001C02F7">
        <w:rPr>
          <w:rFonts w:ascii="Times New Roman" w:hAnsi="Times New Roman" w:cs="Times New Roman"/>
          <w:sz w:val="24"/>
          <w:szCs w:val="24"/>
        </w:rPr>
        <w:t xml:space="preserve"> </w:t>
      </w:r>
      <w:r w:rsidR="004F39FD">
        <w:rPr>
          <w:rFonts w:ascii="Times New Roman" w:hAnsi="Times New Roman" w:cs="Times New Roman"/>
          <w:sz w:val="24"/>
          <w:szCs w:val="24"/>
        </w:rPr>
        <w:t xml:space="preserve">The </w:t>
      </w:r>
      <w:r w:rsidR="00D03579" w:rsidRPr="001C02F7">
        <w:rPr>
          <w:rFonts w:ascii="Times New Roman" w:hAnsi="Times New Roman" w:cs="Times New Roman"/>
          <w:sz w:val="24"/>
          <w:szCs w:val="24"/>
        </w:rPr>
        <w:t>COVID-19 pandemic</w:t>
      </w:r>
      <w:r w:rsidR="00AB4104" w:rsidRPr="001C02F7">
        <w:rPr>
          <w:rFonts w:ascii="Times New Roman" w:hAnsi="Times New Roman" w:cs="Times New Roman"/>
          <w:sz w:val="24"/>
          <w:szCs w:val="24"/>
        </w:rPr>
        <w:t xml:space="preserve">, which has devastated numerous </w:t>
      </w:r>
      <w:r w:rsidR="0020696A" w:rsidRPr="001C02F7">
        <w:rPr>
          <w:rFonts w:ascii="Times New Roman" w:hAnsi="Times New Roman" w:cs="Times New Roman"/>
          <w:sz w:val="24"/>
          <w:szCs w:val="24"/>
        </w:rPr>
        <w:t>countries</w:t>
      </w:r>
      <w:r w:rsidR="00AB4104" w:rsidRPr="001C02F7">
        <w:rPr>
          <w:rFonts w:ascii="Times New Roman" w:hAnsi="Times New Roman" w:cs="Times New Roman"/>
          <w:sz w:val="24"/>
          <w:szCs w:val="24"/>
        </w:rPr>
        <w:t>, has caused significa</w:t>
      </w:r>
      <w:r w:rsidR="00E2783B" w:rsidRPr="001C02F7">
        <w:rPr>
          <w:rFonts w:ascii="Times New Roman" w:hAnsi="Times New Roman" w:cs="Times New Roman"/>
          <w:sz w:val="24"/>
          <w:szCs w:val="24"/>
        </w:rPr>
        <w:t>nt global economic contractions</w:t>
      </w:r>
      <w:r w:rsidR="00AB4104" w:rsidRPr="001C02F7">
        <w:rPr>
          <w:rFonts w:ascii="Times New Roman" w:hAnsi="Times New Roman" w:cs="Times New Roman"/>
          <w:sz w:val="24"/>
          <w:szCs w:val="24"/>
        </w:rPr>
        <w:t xml:space="preserve"> </w:t>
      </w:r>
      <w:r w:rsidR="004F39FD">
        <w:rPr>
          <w:rFonts w:ascii="Times New Roman" w:hAnsi="Times New Roman" w:cs="Times New Roman"/>
          <w:sz w:val="24"/>
          <w:szCs w:val="24"/>
        </w:rPr>
        <w:t>(IMF</w:t>
      </w:r>
      <w:r w:rsidR="00E2783B" w:rsidRPr="001C02F7">
        <w:rPr>
          <w:rFonts w:ascii="Times New Roman" w:hAnsi="Times New Roman" w:cs="Times New Roman"/>
          <w:sz w:val="24"/>
          <w:szCs w:val="24"/>
        </w:rPr>
        <w:t xml:space="preserve"> 2020). </w:t>
      </w:r>
      <w:r w:rsidR="00D03579" w:rsidRPr="001C02F7">
        <w:rPr>
          <w:rFonts w:ascii="Times New Roman" w:hAnsi="Times New Roman" w:cs="Times New Roman"/>
          <w:sz w:val="24"/>
          <w:szCs w:val="24"/>
        </w:rPr>
        <w:t>At the beginning of</w:t>
      </w:r>
      <w:r w:rsidR="00997D8A" w:rsidRPr="001C02F7">
        <w:rPr>
          <w:rFonts w:ascii="Times New Roman" w:hAnsi="Times New Roman" w:cs="Times New Roman"/>
          <w:sz w:val="24"/>
          <w:szCs w:val="24"/>
        </w:rPr>
        <w:t xml:space="preserve"> 2020, the global COVID-19 </w:t>
      </w:r>
      <w:r w:rsidR="00D03579" w:rsidRPr="001C02F7">
        <w:rPr>
          <w:rFonts w:ascii="Times New Roman" w:hAnsi="Times New Roman" w:cs="Times New Roman"/>
          <w:sz w:val="24"/>
          <w:szCs w:val="24"/>
        </w:rPr>
        <w:t>pandemic</w:t>
      </w:r>
      <w:r w:rsidR="00997D8A" w:rsidRPr="001C02F7">
        <w:rPr>
          <w:rFonts w:ascii="Times New Roman" w:hAnsi="Times New Roman" w:cs="Times New Roman"/>
          <w:sz w:val="24"/>
          <w:szCs w:val="24"/>
        </w:rPr>
        <w:t xml:space="preserve"> </w:t>
      </w:r>
      <w:r w:rsidR="00B56E09" w:rsidRPr="001C02F7">
        <w:rPr>
          <w:rFonts w:ascii="Times New Roman" w:hAnsi="Times New Roman" w:cs="Times New Roman"/>
          <w:sz w:val="24"/>
          <w:szCs w:val="24"/>
        </w:rPr>
        <w:t xml:space="preserve">causes </w:t>
      </w:r>
      <w:r w:rsidR="00997D8A" w:rsidRPr="001C02F7">
        <w:rPr>
          <w:rFonts w:ascii="Times New Roman" w:hAnsi="Times New Roman" w:cs="Times New Roman"/>
          <w:sz w:val="24"/>
          <w:szCs w:val="24"/>
        </w:rPr>
        <w:t xml:space="preserve">another unparalleled </w:t>
      </w:r>
      <w:r w:rsidR="00B56E09" w:rsidRPr="001C02F7">
        <w:rPr>
          <w:rFonts w:ascii="Times New Roman" w:hAnsi="Times New Roman" w:cs="Times New Roman"/>
          <w:sz w:val="24"/>
          <w:szCs w:val="24"/>
        </w:rPr>
        <w:t>blow</w:t>
      </w:r>
      <w:r w:rsidR="00997D8A" w:rsidRPr="001C02F7">
        <w:rPr>
          <w:rFonts w:ascii="Times New Roman" w:hAnsi="Times New Roman" w:cs="Times New Roman"/>
          <w:sz w:val="24"/>
          <w:szCs w:val="24"/>
        </w:rPr>
        <w:t xml:space="preserve"> to the migrant </w:t>
      </w:r>
      <w:r w:rsidR="00B56E09" w:rsidRPr="001C02F7">
        <w:rPr>
          <w:rFonts w:ascii="Times New Roman" w:hAnsi="Times New Roman" w:cs="Times New Roman"/>
          <w:sz w:val="24"/>
          <w:szCs w:val="24"/>
        </w:rPr>
        <w:t>worker’s</w:t>
      </w:r>
      <w:r w:rsidR="00997D8A" w:rsidRPr="001C02F7">
        <w:rPr>
          <w:rFonts w:ascii="Times New Roman" w:hAnsi="Times New Roman" w:cs="Times New Roman"/>
          <w:sz w:val="24"/>
          <w:szCs w:val="24"/>
        </w:rPr>
        <w:t xml:space="preserve"> </w:t>
      </w:r>
      <w:r w:rsidR="00B56E09" w:rsidRPr="001C02F7">
        <w:rPr>
          <w:rFonts w:ascii="Times New Roman" w:hAnsi="Times New Roman" w:cs="Times New Roman"/>
          <w:sz w:val="24"/>
          <w:szCs w:val="24"/>
        </w:rPr>
        <w:t xml:space="preserve">movement and </w:t>
      </w:r>
      <w:r w:rsidR="00EE5530">
        <w:rPr>
          <w:rFonts w:ascii="Times New Roman" w:hAnsi="Times New Roman" w:cs="Times New Roman"/>
          <w:sz w:val="24"/>
          <w:szCs w:val="24"/>
        </w:rPr>
        <w:t xml:space="preserve">the </w:t>
      </w:r>
      <w:r w:rsidR="00B56E09" w:rsidRPr="001C02F7">
        <w:rPr>
          <w:rFonts w:ascii="Times New Roman" w:hAnsi="Times New Roman" w:cs="Times New Roman"/>
          <w:sz w:val="24"/>
          <w:szCs w:val="24"/>
        </w:rPr>
        <w:t xml:space="preserve">flow of remittances </w:t>
      </w:r>
      <w:r w:rsidR="00997D8A" w:rsidRPr="001C02F7">
        <w:rPr>
          <w:rFonts w:ascii="Times New Roman" w:hAnsi="Times New Roman" w:cs="Times New Roman"/>
          <w:sz w:val="24"/>
          <w:szCs w:val="24"/>
        </w:rPr>
        <w:t xml:space="preserve">around the world. Given that the global health issue has a devastating impact on every economy in the world and has </w:t>
      </w:r>
      <w:r w:rsidR="00B56E09" w:rsidRPr="001C02F7">
        <w:rPr>
          <w:rFonts w:ascii="Times New Roman" w:hAnsi="Times New Roman" w:cs="Times New Roman"/>
          <w:sz w:val="24"/>
          <w:szCs w:val="24"/>
        </w:rPr>
        <w:t>an</w:t>
      </w:r>
      <w:r w:rsidR="00997D8A" w:rsidRPr="001C02F7">
        <w:rPr>
          <w:rFonts w:ascii="Times New Roman" w:hAnsi="Times New Roman" w:cs="Times New Roman"/>
          <w:sz w:val="24"/>
          <w:szCs w:val="24"/>
        </w:rPr>
        <w:t xml:space="preserve"> </w:t>
      </w:r>
      <w:r w:rsidR="00B56E09" w:rsidRPr="001C02F7">
        <w:rPr>
          <w:rFonts w:ascii="Times New Roman" w:hAnsi="Times New Roman" w:cs="Times New Roman"/>
          <w:sz w:val="24"/>
          <w:szCs w:val="24"/>
        </w:rPr>
        <w:t>adverse</w:t>
      </w:r>
      <w:r w:rsidR="00997D8A" w:rsidRPr="001C02F7">
        <w:rPr>
          <w:rFonts w:ascii="Times New Roman" w:hAnsi="Times New Roman" w:cs="Times New Roman"/>
          <w:sz w:val="24"/>
          <w:szCs w:val="24"/>
        </w:rPr>
        <w:t xml:space="preserve"> impact on both supply and demand sides of the </w:t>
      </w:r>
      <w:r w:rsidR="00014CFF">
        <w:rPr>
          <w:rFonts w:ascii="Times New Roman" w:hAnsi="Times New Roman" w:cs="Times New Roman"/>
          <w:sz w:val="24"/>
          <w:szCs w:val="24"/>
        </w:rPr>
        <w:t>global</w:t>
      </w:r>
      <w:r w:rsidR="00997D8A" w:rsidRPr="001C02F7">
        <w:rPr>
          <w:rFonts w:ascii="Times New Roman" w:hAnsi="Times New Roman" w:cs="Times New Roman"/>
          <w:sz w:val="24"/>
          <w:szCs w:val="24"/>
        </w:rPr>
        <w:t xml:space="preserve"> economy</w:t>
      </w:r>
      <w:r w:rsidR="00B56E09" w:rsidRPr="001C02F7">
        <w:rPr>
          <w:rFonts w:ascii="Times New Roman" w:hAnsi="Times New Roman" w:cs="Times New Roman"/>
          <w:sz w:val="24"/>
          <w:szCs w:val="24"/>
        </w:rPr>
        <w:t xml:space="preserve">. </w:t>
      </w:r>
      <w:r w:rsidR="0030293E">
        <w:rPr>
          <w:rFonts w:ascii="Times New Roman" w:hAnsi="Times New Roman" w:cs="Times New Roman"/>
          <w:sz w:val="24"/>
          <w:szCs w:val="24"/>
        </w:rPr>
        <w:t>As a result, t</w:t>
      </w:r>
      <w:r w:rsidR="00997D8A" w:rsidRPr="001C02F7">
        <w:rPr>
          <w:rFonts w:ascii="Times New Roman" w:hAnsi="Times New Roman" w:cs="Times New Roman"/>
          <w:sz w:val="24"/>
          <w:szCs w:val="24"/>
        </w:rPr>
        <w:t xml:space="preserve">he </w:t>
      </w:r>
      <w:r w:rsidR="00014CFF">
        <w:rPr>
          <w:rFonts w:ascii="Times New Roman" w:hAnsi="Times New Roman" w:cs="Times New Roman"/>
          <w:sz w:val="24"/>
          <w:szCs w:val="24"/>
        </w:rPr>
        <w:t>effect</w:t>
      </w:r>
      <w:r w:rsidR="00997D8A" w:rsidRPr="001C02F7">
        <w:rPr>
          <w:rFonts w:ascii="Times New Roman" w:hAnsi="Times New Roman" w:cs="Times New Roman"/>
          <w:sz w:val="24"/>
          <w:szCs w:val="24"/>
        </w:rPr>
        <w:t xml:space="preserve"> on migrant workers and their </w:t>
      </w:r>
      <w:r w:rsidR="00B56E09" w:rsidRPr="001C02F7">
        <w:rPr>
          <w:rFonts w:ascii="Times New Roman" w:hAnsi="Times New Roman" w:cs="Times New Roman"/>
          <w:sz w:val="24"/>
          <w:szCs w:val="24"/>
        </w:rPr>
        <w:t>reliant</w:t>
      </w:r>
      <w:r w:rsidR="00997D8A" w:rsidRPr="001C02F7">
        <w:rPr>
          <w:rFonts w:ascii="Times New Roman" w:hAnsi="Times New Roman" w:cs="Times New Roman"/>
          <w:sz w:val="24"/>
          <w:szCs w:val="24"/>
        </w:rPr>
        <w:t xml:space="preserve"> </w:t>
      </w:r>
      <w:r w:rsidR="00406532" w:rsidRPr="001C02F7">
        <w:rPr>
          <w:rFonts w:ascii="Times New Roman" w:hAnsi="Times New Roman" w:cs="Times New Roman"/>
          <w:sz w:val="24"/>
          <w:szCs w:val="24"/>
        </w:rPr>
        <w:t>relatives</w:t>
      </w:r>
      <w:r w:rsidR="00EC08A2" w:rsidRPr="001C02F7">
        <w:rPr>
          <w:rFonts w:ascii="Times New Roman" w:hAnsi="Times New Roman" w:cs="Times New Roman"/>
          <w:sz w:val="24"/>
          <w:szCs w:val="24"/>
        </w:rPr>
        <w:t xml:space="preserve"> </w:t>
      </w:r>
      <w:r w:rsidR="00F55B7B">
        <w:rPr>
          <w:rFonts w:ascii="Times New Roman" w:hAnsi="Times New Roman" w:cs="Times New Roman"/>
          <w:sz w:val="24"/>
          <w:szCs w:val="24"/>
        </w:rPr>
        <w:t>are</w:t>
      </w:r>
      <w:r w:rsidR="00EC08A2" w:rsidRPr="001C02F7">
        <w:rPr>
          <w:rFonts w:ascii="Times New Roman" w:hAnsi="Times New Roman" w:cs="Times New Roman"/>
          <w:sz w:val="24"/>
          <w:szCs w:val="24"/>
        </w:rPr>
        <w:t xml:space="preserve"> </w:t>
      </w:r>
      <w:r w:rsidR="00B56E09" w:rsidRPr="001C02F7">
        <w:rPr>
          <w:rFonts w:ascii="Times New Roman" w:hAnsi="Times New Roman" w:cs="Times New Roman"/>
          <w:sz w:val="24"/>
          <w:szCs w:val="24"/>
        </w:rPr>
        <w:t>likely</w:t>
      </w:r>
      <w:r w:rsidR="00EC08A2" w:rsidRPr="001C02F7">
        <w:rPr>
          <w:rFonts w:ascii="Times New Roman" w:hAnsi="Times New Roman" w:cs="Times New Roman"/>
          <w:sz w:val="24"/>
          <w:szCs w:val="24"/>
        </w:rPr>
        <w:t xml:space="preserve"> to be </w:t>
      </w:r>
      <w:r w:rsidR="00B56E09" w:rsidRPr="001C02F7">
        <w:rPr>
          <w:rFonts w:ascii="Times New Roman" w:hAnsi="Times New Roman" w:cs="Times New Roman"/>
          <w:sz w:val="24"/>
          <w:szCs w:val="24"/>
        </w:rPr>
        <w:t>substantial</w:t>
      </w:r>
      <w:r w:rsidR="00997D8A" w:rsidRPr="001C02F7">
        <w:rPr>
          <w:rFonts w:ascii="Times New Roman" w:hAnsi="Times New Roman" w:cs="Times New Roman"/>
          <w:sz w:val="24"/>
          <w:szCs w:val="24"/>
        </w:rPr>
        <w:t xml:space="preserve"> </w:t>
      </w:r>
      <w:r w:rsidR="00D57E3B" w:rsidRPr="001C02F7">
        <w:rPr>
          <w:rFonts w:ascii="Times New Roman" w:hAnsi="Times New Roman" w:cs="Times New Roman"/>
          <w:sz w:val="24"/>
          <w:szCs w:val="24"/>
        </w:rPr>
        <w:t>(</w:t>
      </w:r>
      <w:r w:rsidR="00E10287" w:rsidRPr="001C02F7">
        <w:rPr>
          <w:rFonts w:ascii="Times New Roman" w:hAnsi="Times New Roman" w:cs="Times New Roman"/>
          <w:sz w:val="24"/>
          <w:szCs w:val="24"/>
        </w:rPr>
        <w:t xml:space="preserve">Chowdhury </w:t>
      </w:r>
      <w:r w:rsidR="00E10287" w:rsidRPr="00E10287">
        <w:rPr>
          <w:rFonts w:ascii="Times New Roman" w:hAnsi="Times New Roman" w:cs="Times New Roman"/>
          <w:sz w:val="24"/>
          <w:szCs w:val="24"/>
        </w:rPr>
        <w:t xml:space="preserve">&amp; </w:t>
      </w:r>
      <w:r w:rsidR="00D57E3B" w:rsidRPr="00E10287">
        <w:rPr>
          <w:rFonts w:ascii="Times New Roman" w:hAnsi="Times New Roman" w:cs="Times New Roman"/>
          <w:sz w:val="24"/>
          <w:szCs w:val="24"/>
        </w:rPr>
        <w:t>Chakraborty</w:t>
      </w:r>
      <w:r w:rsidR="00E10287" w:rsidRPr="00E10287">
        <w:rPr>
          <w:rFonts w:ascii="Times New Roman" w:hAnsi="Times New Roman" w:cs="Times New Roman"/>
          <w:sz w:val="24"/>
          <w:szCs w:val="24"/>
        </w:rPr>
        <w:t xml:space="preserve"> 2021</w:t>
      </w:r>
      <w:r w:rsidR="00BF5EEE">
        <w:rPr>
          <w:rFonts w:ascii="Times New Roman" w:hAnsi="Times New Roman" w:cs="Times New Roman"/>
          <w:sz w:val="24"/>
          <w:szCs w:val="24"/>
        </w:rPr>
        <w:t>, p.38</w:t>
      </w:r>
      <w:r w:rsidR="00D57E3B" w:rsidRPr="00E10287">
        <w:rPr>
          <w:rFonts w:ascii="Times New Roman" w:hAnsi="Times New Roman" w:cs="Times New Roman"/>
          <w:sz w:val="24"/>
          <w:szCs w:val="24"/>
        </w:rPr>
        <w:t xml:space="preserve">). </w:t>
      </w:r>
    </w:p>
    <w:p w14:paraId="09B459A0" w14:textId="77777777" w:rsidR="00D57E3B" w:rsidRPr="00D57E3B" w:rsidRDefault="00D57E3B" w:rsidP="0083250A">
      <w:pPr>
        <w:spacing w:after="0" w:line="360" w:lineRule="auto"/>
        <w:jc w:val="both"/>
        <w:rPr>
          <w:rFonts w:ascii="Times New Roman" w:hAnsi="Times New Roman" w:cs="Times New Roman"/>
          <w:color w:val="FF0000"/>
          <w:sz w:val="14"/>
          <w:szCs w:val="24"/>
        </w:rPr>
      </w:pPr>
    </w:p>
    <w:p w14:paraId="66DEF44A" w14:textId="77777777" w:rsidR="000D563C" w:rsidRPr="00A230C0" w:rsidRDefault="00CE241E" w:rsidP="00A230C0">
      <w:pPr>
        <w:spacing w:after="0" w:line="360" w:lineRule="auto"/>
        <w:jc w:val="both"/>
      </w:pPr>
      <w:r w:rsidRPr="00C6708F">
        <w:rPr>
          <w:rFonts w:ascii="Times New Roman" w:hAnsi="Times New Roman" w:cs="Times New Roman"/>
          <w:sz w:val="24"/>
          <w:szCs w:val="24"/>
        </w:rPr>
        <w:t xml:space="preserve">The money transferred by </w:t>
      </w:r>
      <w:r w:rsidR="00812BDE">
        <w:rPr>
          <w:rFonts w:ascii="Times New Roman" w:hAnsi="Times New Roman" w:cs="Times New Roman"/>
          <w:sz w:val="24"/>
          <w:szCs w:val="24"/>
        </w:rPr>
        <w:t>expatriate workforces</w:t>
      </w:r>
      <w:r w:rsidRPr="00C6708F">
        <w:rPr>
          <w:rFonts w:ascii="Times New Roman" w:hAnsi="Times New Roman" w:cs="Times New Roman"/>
          <w:sz w:val="24"/>
          <w:szCs w:val="24"/>
        </w:rPr>
        <w:t xml:space="preserve"> to their families in Bangladesh is referred to and recorded as wage earners' remittance</w:t>
      </w:r>
      <w:r w:rsidR="007460DF">
        <w:rPr>
          <w:rFonts w:ascii="Times New Roman" w:hAnsi="Times New Roman" w:cs="Times New Roman"/>
          <w:sz w:val="24"/>
          <w:szCs w:val="24"/>
        </w:rPr>
        <w:t>s</w:t>
      </w:r>
      <w:r w:rsidRPr="00C6708F">
        <w:rPr>
          <w:rFonts w:ascii="Times New Roman" w:hAnsi="Times New Roman" w:cs="Times New Roman"/>
          <w:sz w:val="24"/>
          <w:szCs w:val="24"/>
        </w:rPr>
        <w:t xml:space="preserve">. The remittance inflow is one of the main forces behind the expansion of the Bangladeshi economy. </w:t>
      </w:r>
      <w:r w:rsidR="00306AC2">
        <w:rPr>
          <w:rFonts w:ascii="Times New Roman" w:hAnsi="Times New Roman" w:cs="Times New Roman"/>
          <w:sz w:val="24"/>
          <w:szCs w:val="24"/>
        </w:rPr>
        <w:t>T</w:t>
      </w:r>
      <w:r w:rsidR="007460DF" w:rsidRPr="00C6708F">
        <w:rPr>
          <w:rFonts w:ascii="Times New Roman" w:hAnsi="Times New Roman" w:cs="Times New Roman"/>
          <w:sz w:val="24"/>
          <w:szCs w:val="24"/>
        </w:rPr>
        <w:t>he inbound remittance is increasing domestic employment by boosting capital gathering, investment</w:t>
      </w:r>
      <w:r w:rsidR="007460DF">
        <w:rPr>
          <w:rFonts w:ascii="Times New Roman" w:hAnsi="Times New Roman" w:cs="Times New Roman"/>
          <w:sz w:val="24"/>
          <w:szCs w:val="24"/>
        </w:rPr>
        <w:t xml:space="preserve">, and national savings </w:t>
      </w:r>
      <w:r w:rsidR="007460DF" w:rsidRPr="00C6708F">
        <w:rPr>
          <w:rFonts w:ascii="Times New Roman" w:hAnsi="Times New Roman" w:cs="Times New Roman"/>
          <w:sz w:val="24"/>
          <w:szCs w:val="24"/>
        </w:rPr>
        <w:t>(Barua 2007, p.4)</w:t>
      </w:r>
      <w:r w:rsidR="007460DF">
        <w:rPr>
          <w:rFonts w:ascii="Times New Roman" w:hAnsi="Times New Roman" w:cs="Times New Roman"/>
          <w:sz w:val="24"/>
          <w:szCs w:val="24"/>
        </w:rPr>
        <w:t xml:space="preserve">. </w:t>
      </w:r>
      <w:r w:rsidRPr="00C6708F">
        <w:rPr>
          <w:rFonts w:ascii="Times New Roman" w:hAnsi="Times New Roman" w:cs="Times New Roman"/>
          <w:sz w:val="24"/>
          <w:szCs w:val="24"/>
        </w:rPr>
        <w:t>Remittanc</w:t>
      </w:r>
      <w:r w:rsidR="008178C0" w:rsidRPr="00C6708F">
        <w:rPr>
          <w:rFonts w:ascii="Times New Roman" w:hAnsi="Times New Roman" w:cs="Times New Roman"/>
          <w:sz w:val="24"/>
          <w:szCs w:val="24"/>
        </w:rPr>
        <w:t xml:space="preserve">e income increased from just USD </w:t>
      </w:r>
      <w:r w:rsidRPr="00C6708F">
        <w:rPr>
          <w:rFonts w:ascii="Times New Roman" w:hAnsi="Times New Roman" w:cs="Times New Roman"/>
          <w:sz w:val="24"/>
          <w:szCs w:val="24"/>
        </w:rPr>
        <w:t>1 million in 1976 to</w:t>
      </w:r>
      <w:r w:rsidR="008178C0" w:rsidRPr="00C6708F">
        <w:rPr>
          <w:rFonts w:ascii="Times New Roman" w:hAnsi="Times New Roman" w:cs="Times New Roman"/>
          <w:sz w:val="24"/>
          <w:szCs w:val="24"/>
        </w:rPr>
        <w:t xml:space="preserve"> USD </w:t>
      </w:r>
      <w:r w:rsidRPr="00C6708F">
        <w:rPr>
          <w:rFonts w:ascii="Times New Roman" w:hAnsi="Times New Roman" w:cs="Times New Roman"/>
          <w:sz w:val="24"/>
          <w:szCs w:val="24"/>
        </w:rPr>
        <w:t>21.75 billion</w:t>
      </w:r>
      <w:r w:rsidR="008178C0" w:rsidRPr="00C6708F">
        <w:rPr>
          <w:rFonts w:ascii="Times New Roman" w:hAnsi="Times New Roman" w:cs="Times New Roman"/>
          <w:sz w:val="24"/>
          <w:szCs w:val="24"/>
        </w:rPr>
        <w:t xml:space="preserve"> in 2020 </w:t>
      </w:r>
      <w:r w:rsidR="00B07FBA" w:rsidRPr="00C6708F">
        <w:rPr>
          <w:rFonts w:ascii="Times New Roman" w:hAnsi="Times New Roman" w:cs="Times New Roman"/>
          <w:sz w:val="24"/>
          <w:szCs w:val="24"/>
        </w:rPr>
        <w:t>and</w:t>
      </w:r>
      <w:r w:rsidR="00D30089">
        <w:rPr>
          <w:rFonts w:ascii="Times New Roman" w:hAnsi="Times New Roman" w:cs="Times New Roman"/>
          <w:sz w:val="24"/>
          <w:szCs w:val="24"/>
        </w:rPr>
        <w:t xml:space="preserve"> now</w:t>
      </w:r>
      <w:r w:rsidR="00B07FBA" w:rsidRPr="00C6708F">
        <w:rPr>
          <w:rFonts w:ascii="Times New Roman" w:hAnsi="Times New Roman" w:cs="Times New Roman"/>
          <w:sz w:val="24"/>
          <w:szCs w:val="24"/>
        </w:rPr>
        <w:t xml:space="preserve"> that </w:t>
      </w:r>
      <w:r w:rsidR="008178C0" w:rsidRPr="00C6708F">
        <w:rPr>
          <w:rFonts w:ascii="Times New Roman" w:hAnsi="Times New Roman" w:cs="Times New Roman"/>
          <w:sz w:val="24"/>
          <w:szCs w:val="24"/>
        </w:rPr>
        <w:t>accounts for 6.5% of GDP</w:t>
      </w:r>
      <w:r w:rsidRPr="00C6708F">
        <w:rPr>
          <w:rFonts w:ascii="Times New Roman" w:hAnsi="Times New Roman" w:cs="Times New Roman"/>
          <w:sz w:val="24"/>
          <w:szCs w:val="24"/>
        </w:rPr>
        <w:t>. Bangladesh ranked eighth in the world in terms of remittance recipients and sixth in terms o</w:t>
      </w:r>
      <w:r w:rsidR="00B34E34" w:rsidRPr="00C6708F">
        <w:rPr>
          <w:rFonts w:ascii="Times New Roman" w:hAnsi="Times New Roman" w:cs="Times New Roman"/>
          <w:sz w:val="24"/>
          <w:szCs w:val="24"/>
        </w:rPr>
        <w:t xml:space="preserve">f </w:t>
      </w:r>
      <w:r w:rsidR="00CF023F">
        <w:rPr>
          <w:rFonts w:ascii="Times New Roman" w:hAnsi="Times New Roman" w:cs="Times New Roman"/>
          <w:sz w:val="24"/>
          <w:szCs w:val="24"/>
        </w:rPr>
        <w:t xml:space="preserve">its </w:t>
      </w:r>
      <w:r w:rsidR="008D5B67">
        <w:rPr>
          <w:rFonts w:ascii="Times New Roman" w:hAnsi="Times New Roman" w:cs="Times New Roman"/>
          <w:sz w:val="24"/>
          <w:szCs w:val="24"/>
        </w:rPr>
        <w:t>stockpile</w:t>
      </w:r>
      <w:r w:rsidR="00CF023F">
        <w:rPr>
          <w:rFonts w:ascii="Times New Roman" w:hAnsi="Times New Roman" w:cs="Times New Roman"/>
          <w:sz w:val="24"/>
          <w:szCs w:val="24"/>
        </w:rPr>
        <w:t xml:space="preserve"> of migration</w:t>
      </w:r>
      <w:r w:rsidR="00B34E34" w:rsidRPr="00C6708F">
        <w:rPr>
          <w:rFonts w:ascii="Times New Roman" w:hAnsi="Times New Roman" w:cs="Times New Roman"/>
          <w:sz w:val="24"/>
          <w:szCs w:val="24"/>
        </w:rPr>
        <w:t xml:space="preserve"> in 2019 (World Bank </w:t>
      </w:r>
      <w:r w:rsidR="0083250A" w:rsidRPr="00C6708F">
        <w:rPr>
          <w:rFonts w:ascii="Times New Roman" w:hAnsi="Times New Roman" w:cs="Times New Roman"/>
          <w:sz w:val="24"/>
          <w:szCs w:val="24"/>
        </w:rPr>
        <w:t>2020a).</w:t>
      </w:r>
      <w:r w:rsidR="00D57E3B" w:rsidRPr="00C6708F">
        <w:rPr>
          <w:rFonts w:ascii="Times New Roman" w:hAnsi="Times New Roman" w:cs="Times New Roman"/>
          <w:sz w:val="24"/>
          <w:szCs w:val="24"/>
        </w:rPr>
        <w:t xml:space="preserve"> </w:t>
      </w:r>
      <w:r w:rsidR="001D4195" w:rsidRPr="00C6708F">
        <w:rPr>
          <w:rFonts w:ascii="Times New Roman" w:hAnsi="Times New Roman" w:cs="Times New Roman"/>
          <w:sz w:val="24"/>
          <w:szCs w:val="24"/>
        </w:rPr>
        <w:t xml:space="preserve">Remittance inflows, Bangladesh's second-largest source of </w:t>
      </w:r>
      <w:r w:rsidR="00954F59" w:rsidRPr="00C6708F">
        <w:rPr>
          <w:rFonts w:ascii="Times New Roman" w:hAnsi="Times New Roman" w:cs="Times New Roman"/>
          <w:sz w:val="24"/>
          <w:szCs w:val="24"/>
        </w:rPr>
        <w:t>external</w:t>
      </w:r>
      <w:r w:rsidR="001D4195" w:rsidRPr="00C6708F">
        <w:rPr>
          <w:rFonts w:ascii="Times New Roman" w:hAnsi="Times New Roman" w:cs="Times New Roman"/>
          <w:sz w:val="24"/>
          <w:szCs w:val="24"/>
        </w:rPr>
        <w:t xml:space="preserve"> </w:t>
      </w:r>
      <w:r w:rsidR="00055C0E">
        <w:rPr>
          <w:rFonts w:ascii="Times New Roman" w:hAnsi="Times New Roman" w:cs="Times New Roman"/>
          <w:sz w:val="24"/>
          <w:szCs w:val="24"/>
        </w:rPr>
        <w:t>earnings ha</w:t>
      </w:r>
      <w:r w:rsidR="001D4195" w:rsidRPr="00C6708F">
        <w:rPr>
          <w:rFonts w:ascii="Times New Roman" w:hAnsi="Times New Roman" w:cs="Times New Roman"/>
          <w:sz w:val="24"/>
          <w:szCs w:val="24"/>
        </w:rPr>
        <w:t xml:space="preserve">ve a bigger impact on important macroeconomic factors like GDP, poverty reduction, social security, the balance of payments, and the growth of foreign exchange reserves. In Bangladesh, remittances have a </w:t>
      </w:r>
      <w:r w:rsidR="00954F59" w:rsidRPr="00C6708F">
        <w:rPr>
          <w:rFonts w:ascii="Times New Roman" w:hAnsi="Times New Roman" w:cs="Times New Roman"/>
          <w:sz w:val="24"/>
          <w:szCs w:val="24"/>
        </w:rPr>
        <w:t>progressive</w:t>
      </w:r>
      <w:r w:rsidR="001D4195" w:rsidRPr="00C6708F">
        <w:rPr>
          <w:rFonts w:ascii="Times New Roman" w:hAnsi="Times New Roman" w:cs="Times New Roman"/>
          <w:sz w:val="24"/>
          <w:szCs w:val="24"/>
        </w:rPr>
        <w:t xml:space="preserve"> impact on economic growth, </w:t>
      </w:r>
      <w:r w:rsidR="00954F59" w:rsidRPr="00C6708F">
        <w:rPr>
          <w:rFonts w:ascii="Times New Roman" w:hAnsi="Times New Roman" w:cs="Times New Roman"/>
          <w:sz w:val="24"/>
          <w:szCs w:val="24"/>
        </w:rPr>
        <w:t>local</w:t>
      </w:r>
      <w:r w:rsidR="001D4195" w:rsidRPr="00C6708F">
        <w:rPr>
          <w:rFonts w:ascii="Times New Roman" w:hAnsi="Times New Roman" w:cs="Times New Roman"/>
          <w:sz w:val="24"/>
          <w:szCs w:val="24"/>
        </w:rPr>
        <w:t xml:space="preserve"> investment, educational </w:t>
      </w:r>
      <w:r w:rsidR="00064636" w:rsidRPr="00C6708F">
        <w:rPr>
          <w:rFonts w:ascii="Times New Roman" w:hAnsi="Times New Roman" w:cs="Times New Roman"/>
          <w:sz w:val="24"/>
          <w:szCs w:val="24"/>
        </w:rPr>
        <w:t>accomplishment</w:t>
      </w:r>
      <w:r w:rsidR="001D4195" w:rsidRPr="00C6708F">
        <w:rPr>
          <w:rFonts w:ascii="Times New Roman" w:hAnsi="Times New Roman" w:cs="Times New Roman"/>
          <w:sz w:val="24"/>
          <w:szCs w:val="24"/>
        </w:rPr>
        <w:t xml:space="preserve">, </w:t>
      </w:r>
      <w:r w:rsidR="00064636" w:rsidRPr="00C6708F">
        <w:rPr>
          <w:rFonts w:ascii="Times New Roman" w:hAnsi="Times New Roman" w:cs="Times New Roman"/>
          <w:sz w:val="24"/>
          <w:szCs w:val="24"/>
        </w:rPr>
        <w:t xml:space="preserve">women's enablement, </w:t>
      </w:r>
      <w:r w:rsidR="001D4195" w:rsidRPr="00C6708F">
        <w:rPr>
          <w:rFonts w:ascii="Times New Roman" w:hAnsi="Times New Roman" w:cs="Times New Roman"/>
          <w:sz w:val="24"/>
          <w:szCs w:val="24"/>
        </w:rPr>
        <w:t xml:space="preserve">and the </w:t>
      </w:r>
      <w:r w:rsidR="00064636" w:rsidRPr="00C6708F">
        <w:rPr>
          <w:rFonts w:ascii="Times New Roman" w:hAnsi="Times New Roman" w:cs="Times New Roman"/>
          <w:sz w:val="24"/>
          <w:szCs w:val="24"/>
        </w:rPr>
        <w:t>advancement</w:t>
      </w:r>
      <w:r w:rsidR="001D4195" w:rsidRPr="00C6708F">
        <w:rPr>
          <w:rFonts w:ascii="Times New Roman" w:hAnsi="Times New Roman" w:cs="Times New Roman"/>
          <w:sz w:val="24"/>
          <w:szCs w:val="24"/>
        </w:rPr>
        <w:t xml:space="preserve"> </w:t>
      </w:r>
      <w:r w:rsidR="00D461B3" w:rsidRPr="00C6708F">
        <w:rPr>
          <w:rFonts w:ascii="Times New Roman" w:hAnsi="Times New Roman" w:cs="Times New Roman"/>
          <w:sz w:val="24"/>
          <w:szCs w:val="24"/>
        </w:rPr>
        <w:t xml:space="preserve">of </w:t>
      </w:r>
      <w:r w:rsidR="00AD703A" w:rsidRPr="00C6708F">
        <w:rPr>
          <w:rFonts w:ascii="Times New Roman" w:hAnsi="Times New Roman" w:cs="Times New Roman"/>
          <w:sz w:val="24"/>
          <w:szCs w:val="24"/>
        </w:rPr>
        <w:t>several</w:t>
      </w:r>
      <w:r w:rsidR="00D461B3" w:rsidRPr="00C6708F">
        <w:rPr>
          <w:rFonts w:ascii="Times New Roman" w:hAnsi="Times New Roman" w:cs="Times New Roman"/>
          <w:sz w:val="24"/>
          <w:szCs w:val="24"/>
        </w:rPr>
        <w:t xml:space="preserve"> other </w:t>
      </w:r>
      <w:r w:rsidR="00064636" w:rsidRPr="00C6708F">
        <w:rPr>
          <w:rFonts w:ascii="Times New Roman" w:hAnsi="Times New Roman" w:cs="Times New Roman"/>
          <w:sz w:val="24"/>
          <w:szCs w:val="24"/>
        </w:rPr>
        <w:t>societal</w:t>
      </w:r>
      <w:r w:rsidR="00D461B3" w:rsidRPr="00C6708F">
        <w:rPr>
          <w:rFonts w:ascii="Times New Roman" w:hAnsi="Times New Roman" w:cs="Times New Roman"/>
          <w:sz w:val="24"/>
          <w:szCs w:val="24"/>
        </w:rPr>
        <w:t xml:space="preserve"> indices (</w:t>
      </w:r>
      <w:r w:rsidR="00064636" w:rsidRPr="00C6708F">
        <w:rPr>
          <w:rFonts w:ascii="Times New Roman" w:hAnsi="Times New Roman" w:cs="Times New Roman"/>
          <w:sz w:val="24"/>
          <w:szCs w:val="24"/>
        </w:rPr>
        <w:t xml:space="preserve">Maimbo &amp; Ratha 2005; </w:t>
      </w:r>
      <w:r w:rsidR="00D461B3" w:rsidRPr="00C6708F">
        <w:rPr>
          <w:rFonts w:ascii="Times New Roman" w:hAnsi="Times New Roman" w:cs="Times New Roman"/>
          <w:sz w:val="24"/>
          <w:szCs w:val="24"/>
        </w:rPr>
        <w:t xml:space="preserve">Acosta </w:t>
      </w:r>
      <w:r w:rsidR="00D461B3" w:rsidRPr="00C6708F">
        <w:rPr>
          <w:rFonts w:ascii="Times New Roman" w:hAnsi="Times New Roman" w:cs="Times New Roman"/>
          <w:i/>
          <w:sz w:val="24"/>
          <w:szCs w:val="24"/>
        </w:rPr>
        <w:t>et al</w:t>
      </w:r>
      <w:r w:rsidR="006D4753" w:rsidRPr="00C6708F">
        <w:rPr>
          <w:rFonts w:ascii="Times New Roman" w:hAnsi="Times New Roman" w:cs="Times New Roman"/>
          <w:i/>
          <w:sz w:val="24"/>
          <w:szCs w:val="24"/>
        </w:rPr>
        <w:t>.</w:t>
      </w:r>
      <w:r w:rsidR="00571936" w:rsidRPr="00C6708F">
        <w:rPr>
          <w:rFonts w:ascii="Times New Roman" w:hAnsi="Times New Roman" w:cs="Times New Roman"/>
          <w:sz w:val="24"/>
          <w:szCs w:val="24"/>
        </w:rPr>
        <w:t xml:space="preserve"> 2009; </w:t>
      </w:r>
      <w:r w:rsidR="00064636" w:rsidRPr="00C6708F">
        <w:rPr>
          <w:rFonts w:ascii="Times New Roman" w:hAnsi="Times New Roman" w:cs="Times New Roman"/>
          <w:sz w:val="24"/>
          <w:szCs w:val="24"/>
        </w:rPr>
        <w:t xml:space="preserve">Chowdhury 2011; </w:t>
      </w:r>
      <w:r w:rsidR="00571936" w:rsidRPr="00C6708F">
        <w:rPr>
          <w:rFonts w:ascii="Times New Roman" w:hAnsi="Times New Roman" w:cs="Times New Roman"/>
          <w:sz w:val="24"/>
          <w:szCs w:val="24"/>
        </w:rPr>
        <w:t xml:space="preserve">Azizi </w:t>
      </w:r>
      <w:r w:rsidR="00D461B3" w:rsidRPr="00C6708F">
        <w:rPr>
          <w:rFonts w:ascii="Times New Roman" w:hAnsi="Times New Roman" w:cs="Times New Roman"/>
          <w:sz w:val="24"/>
          <w:szCs w:val="24"/>
        </w:rPr>
        <w:t>2018)</w:t>
      </w:r>
    </w:p>
    <w:p w14:paraId="124E9852" w14:textId="77777777" w:rsidR="000D563C" w:rsidRDefault="000D563C" w:rsidP="004A57E0">
      <w:pPr>
        <w:spacing w:line="360" w:lineRule="auto"/>
        <w:rPr>
          <w:rFonts w:ascii="Times New Roman" w:hAnsi="Times New Roman" w:cs="Times New Roman"/>
          <w:sz w:val="24"/>
          <w:szCs w:val="24"/>
        </w:rPr>
      </w:pPr>
    </w:p>
    <w:p w14:paraId="6C3648AB" w14:textId="77777777" w:rsidR="00F44A7F" w:rsidRPr="00A230C0" w:rsidRDefault="00F44A7F" w:rsidP="00A230C0">
      <w:pPr>
        <w:spacing w:line="360" w:lineRule="auto"/>
        <w:jc w:val="both"/>
      </w:pPr>
      <w:r w:rsidRPr="00D918C1">
        <w:rPr>
          <w:rFonts w:ascii="Times New Roman" w:hAnsi="Times New Roman" w:cs="Times New Roman"/>
          <w:sz w:val="24"/>
          <w:szCs w:val="24"/>
        </w:rPr>
        <w:lastRenderedPageBreak/>
        <w:t>Currently, among Asian nations, Bangladesh is one of the top earners of remittances. Bangladesh (USD 21.75 billion) came in third place among the So</w:t>
      </w:r>
      <w:r w:rsidR="00EE5530" w:rsidRPr="00D918C1">
        <w:rPr>
          <w:rFonts w:ascii="Times New Roman" w:hAnsi="Times New Roman" w:cs="Times New Roman"/>
          <w:sz w:val="24"/>
          <w:szCs w:val="24"/>
        </w:rPr>
        <w:t xml:space="preserve">uth Asian nations in 2020, </w:t>
      </w:r>
      <w:r w:rsidR="0042191C">
        <w:rPr>
          <w:rFonts w:ascii="Times New Roman" w:hAnsi="Times New Roman" w:cs="Times New Roman"/>
          <w:sz w:val="24"/>
          <w:szCs w:val="24"/>
        </w:rPr>
        <w:t xml:space="preserve">after </w:t>
      </w:r>
      <w:r w:rsidRPr="00D918C1">
        <w:rPr>
          <w:rFonts w:ascii="Times New Roman" w:hAnsi="Times New Roman" w:cs="Times New Roman"/>
          <w:sz w:val="24"/>
          <w:szCs w:val="24"/>
        </w:rPr>
        <w:t xml:space="preserve">Pakistan (USD 26.11 billion) </w:t>
      </w:r>
      <w:r w:rsidR="00EE5530" w:rsidRPr="00D918C1">
        <w:rPr>
          <w:rFonts w:ascii="Times New Roman" w:hAnsi="Times New Roman" w:cs="Times New Roman"/>
          <w:sz w:val="24"/>
          <w:szCs w:val="24"/>
        </w:rPr>
        <w:t xml:space="preserve">and India (USD 83.15 billion) </w:t>
      </w:r>
      <w:r w:rsidRPr="00D918C1">
        <w:rPr>
          <w:rFonts w:ascii="Times New Roman" w:hAnsi="Times New Roman" w:cs="Times New Roman"/>
          <w:sz w:val="24"/>
          <w:szCs w:val="24"/>
        </w:rPr>
        <w:t>(World Bank 2020</w:t>
      </w:r>
      <w:r w:rsidR="00D42993" w:rsidRPr="00D918C1">
        <w:rPr>
          <w:rFonts w:ascii="Times New Roman" w:hAnsi="Times New Roman" w:cs="Times New Roman"/>
          <w:sz w:val="24"/>
          <w:szCs w:val="24"/>
        </w:rPr>
        <w:t>b</w:t>
      </w:r>
      <w:r w:rsidRPr="00D918C1">
        <w:rPr>
          <w:rFonts w:ascii="Times New Roman" w:hAnsi="Times New Roman" w:cs="Times New Roman"/>
          <w:sz w:val="24"/>
          <w:szCs w:val="24"/>
        </w:rPr>
        <w:t>). When admirable progress on a number of economic and social indicators</w:t>
      </w:r>
      <w:r w:rsidR="00BB292A" w:rsidRPr="00D918C1">
        <w:rPr>
          <w:rFonts w:ascii="Times New Roman" w:hAnsi="Times New Roman" w:cs="Times New Roman"/>
          <w:sz w:val="24"/>
          <w:szCs w:val="24"/>
        </w:rPr>
        <w:t xml:space="preserve"> was been made by Bangladesh</w:t>
      </w:r>
      <w:r w:rsidRPr="00D918C1">
        <w:rPr>
          <w:rFonts w:ascii="Times New Roman" w:hAnsi="Times New Roman" w:cs="Times New Roman"/>
          <w:sz w:val="24"/>
          <w:szCs w:val="24"/>
        </w:rPr>
        <w:t xml:space="preserve">, the pandemic struck at a critical moment. The Covid-19 situation doesn't appear to have had </w:t>
      </w:r>
      <w:r w:rsidR="00FC40BD">
        <w:rPr>
          <w:rFonts w:ascii="Times New Roman" w:hAnsi="Times New Roman" w:cs="Times New Roman"/>
          <w:sz w:val="24"/>
          <w:szCs w:val="24"/>
        </w:rPr>
        <w:t xml:space="preserve">a noticeable </w:t>
      </w:r>
      <w:r w:rsidR="008F7C64">
        <w:rPr>
          <w:rFonts w:ascii="Times New Roman" w:hAnsi="Times New Roman" w:cs="Times New Roman"/>
          <w:sz w:val="24"/>
          <w:szCs w:val="24"/>
        </w:rPr>
        <w:t>influence on the</w:t>
      </w:r>
      <w:r w:rsidRPr="00D918C1">
        <w:rPr>
          <w:rFonts w:ascii="Times New Roman" w:hAnsi="Times New Roman" w:cs="Times New Roman"/>
          <w:sz w:val="24"/>
          <w:szCs w:val="24"/>
        </w:rPr>
        <w:t xml:space="preserve"> remittances </w:t>
      </w:r>
      <w:r w:rsidR="008F7C64">
        <w:rPr>
          <w:rFonts w:ascii="Times New Roman" w:hAnsi="Times New Roman" w:cs="Times New Roman"/>
          <w:sz w:val="24"/>
          <w:szCs w:val="24"/>
        </w:rPr>
        <w:t xml:space="preserve">inflowing to the South Asian </w:t>
      </w:r>
      <w:r w:rsidR="00D50D7F">
        <w:rPr>
          <w:rFonts w:ascii="Times New Roman" w:hAnsi="Times New Roman" w:cs="Times New Roman"/>
          <w:sz w:val="24"/>
          <w:szCs w:val="24"/>
        </w:rPr>
        <w:t>countries</w:t>
      </w:r>
      <w:r w:rsidRPr="00D918C1">
        <w:rPr>
          <w:rFonts w:ascii="Times New Roman" w:hAnsi="Times New Roman" w:cs="Times New Roman"/>
          <w:sz w:val="24"/>
          <w:szCs w:val="24"/>
        </w:rPr>
        <w:t xml:space="preserve">, but </w:t>
      </w:r>
      <w:r w:rsidR="009C6299" w:rsidRPr="00D918C1">
        <w:rPr>
          <w:rFonts w:ascii="Times New Roman" w:hAnsi="Times New Roman" w:cs="Times New Roman"/>
          <w:sz w:val="24"/>
          <w:szCs w:val="24"/>
        </w:rPr>
        <w:t>specialists</w:t>
      </w:r>
      <w:r w:rsidRPr="00D918C1">
        <w:rPr>
          <w:rFonts w:ascii="Times New Roman" w:hAnsi="Times New Roman" w:cs="Times New Roman"/>
          <w:sz w:val="24"/>
          <w:szCs w:val="24"/>
        </w:rPr>
        <w:t xml:space="preserve"> anticipate</w:t>
      </w:r>
      <w:r w:rsidR="00163BA5">
        <w:rPr>
          <w:rFonts w:ascii="Times New Roman" w:hAnsi="Times New Roman" w:cs="Times New Roman"/>
          <w:sz w:val="24"/>
          <w:szCs w:val="24"/>
        </w:rPr>
        <w:t>d</w:t>
      </w:r>
      <w:r w:rsidRPr="00D918C1">
        <w:rPr>
          <w:rFonts w:ascii="Times New Roman" w:hAnsi="Times New Roman" w:cs="Times New Roman"/>
          <w:sz w:val="24"/>
          <w:szCs w:val="24"/>
        </w:rPr>
        <w:t xml:space="preserve"> a detrimental effect in the </w:t>
      </w:r>
      <w:r w:rsidR="009C6299" w:rsidRPr="00D918C1">
        <w:rPr>
          <w:rFonts w:ascii="Times New Roman" w:hAnsi="Times New Roman" w:cs="Times New Roman"/>
          <w:sz w:val="24"/>
          <w:szCs w:val="24"/>
        </w:rPr>
        <w:t>forthcoming</w:t>
      </w:r>
      <w:r w:rsidR="00A504F9">
        <w:rPr>
          <w:rFonts w:ascii="Times New Roman" w:hAnsi="Times New Roman" w:cs="Times New Roman"/>
          <w:sz w:val="24"/>
          <w:szCs w:val="24"/>
        </w:rPr>
        <w:t xml:space="preserve"> </w:t>
      </w:r>
      <w:r w:rsidRPr="00D918C1">
        <w:rPr>
          <w:rFonts w:ascii="Times New Roman" w:hAnsi="Times New Roman" w:cs="Times New Roman"/>
          <w:sz w:val="24"/>
          <w:szCs w:val="24"/>
        </w:rPr>
        <w:t xml:space="preserve">(Khan </w:t>
      </w:r>
      <w:r w:rsidRPr="00D918C1">
        <w:rPr>
          <w:rStyle w:val="contribdegrees"/>
          <w:rFonts w:ascii="Times New Roman" w:hAnsi="Times New Roman" w:cs="Times New Roman"/>
          <w:sz w:val="24"/>
          <w:szCs w:val="24"/>
        </w:rPr>
        <w:t xml:space="preserve">&amp; </w:t>
      </w:r>
      <w:hyperlink r:id="rId10" w:history="1">
        <w:r w:rsidRPr="00D918C1">
          <w:rPr>
            <w:rStyle w:val="Hyperlink"/>
            <w:rFonts w:ascii="Times New Roman" w:hAnsi="Times New Roman" w:cs="Times New Roman"/>
            <w:color w:val="auto"/>
            <w:sz w:val="24"/>
            <w:szCs w:val="24"/>
            <w:u w:val="none"/>
          </w:rPr>
          <w:t>Akhtar</w:t>
        </w:r>
      </w:hyperlink>
      <w:r w:rsidRPr="00D918C1">
        <w:rPr>
          <w:rStyle w:val="Hyperlink"/>
          <w:rFonts w:ascii="Times New Roman" w:hAnsi="Times New Roman" w:cs="Times New Roman"/>
          <w:color w:val="auto"/>
          <w:sz w:val="24"/>
          <w:szCs w:val="24"/>
          <w:u w:val="none"/>
        </w:rPr>
        <w:t xml:space="preserve"> 2021).</w:t>
      </w:r>
    </w:p>
    <w:p w14:paraId="798EC1E0" w14:textId="77777777" w:rsidR="00CE2031" w:rsidRDefault="00F7065D" w:rsidP="00153EA7">
      <w:pPr>
        <w:spacing w:line="360" w:lineRule="auto"/>
        <w:ind w:right="75"/>
        <w:jc w:val="both"/>
        <w:rPr>
          <w:rFonts w:ascii="Times New Roman" w:hAnsi="Times New Roman" w:cs="Times New Roman"/>
          <w:sz w:val="24"/>
          <w:szCs w:val="24"/>
          <w:shd w:val="clear" w:color="auto" w:fill="FFFFFF"/>
        </w:rPr>
      </w:pPr>
      <w:r w:rsidRPr="00CD7A6E">
        <w:rPr>
          <w:rFonts w:ascii="Times New Roman" w:hAnsi="Times New Roman" w:cs="Times New Roman"/>
          <w:sz w:val="24"/>
          <w:szCs w:val="24"/>
          <w:shd w:val="clear" w:color="auto" w:fill="FFFFFF"/>
        </w:rPr>
        <w:t>In line with the above discussion, t</w:t>
      </w:r>
      <w:r w:rsidR="00F44A7F" w:rsidRPr="00CD7A6E">
        <w:rPr>
          <w:rFonts w:ascii="Times New Roman" w:hAnsi="Times New Roman" w:cs="Times New Roman"/>
          <w:sz w:val="24"/>
          <w:szCs w:val="24"/>
          <w:shd w:val="clear" w:color="auto" w:fill="FFFFFF"/>
        </w:rPr>
        <w:t xml:space="preserve">he </w:t>
      </w:r>
      <w:r w:rsidR="00D938EA">
        <w:rPr>
          <w:rFonts w:ascii="Times New Roman" w:hAnsi="Times New Roman" w:cs="Times New Roman"/>
          <w:sz w:val="24"/>
          <w:szCs w:val="24"/>
          <w:shd w:val="clear" w:color="auto" w:fill="FFFFFF"/>
        </w:rPr>
        <w:t>paper</w:t>
      </w:r>
      <w:r w:rsidRPr="00CD7A6E">
        <w:rPr>
          <w:rFonts w:ascii="Times New Roman" w:hAnsi="Times New Roman" w:cs="Times New Roman"/>
          <w:sz w:val="24"/>
          <w:szCs w:val="24"/>
          <w:shd w:val="clear" w:color="auto" w:fill="FFFFFF"/>
        </w:rPr>
        <w:t xml:space="preserve"> wants to find the </w:t>
      </w:r>
      <w:r w:rsidR="00B271B1" w:rsidRPr="00CD7A6E">
        <w:rPr>
          <w:rFonts w:ascii="Times New Roman" w:hAnsi="Times New Roman" w:cs="Times New Roman"/>
          <w:sz w:val="24"/>
          <w:szCs w:val="24"/>
          <w:shd w:val="clear" w:color="auto" w:fill="FFFFFF"/>
        </w:rPr>
        <w:t>effect</w:t>
      </w:r>
      <w:r w:rsidRPr="00CD7A6E">
        <w:rPr>
          <w:rFonts w:ascii="Times New Roman" w:hAnsi="Times New Roman" w:cs="Times New Roman"/>
          <w:sz w:val="24"/>
          <w:szCs w:val="24"/>
          <w:shd w:val="clear" w:color="auto" w:fill="FFFFFF"/>
        </w:rPr>
        <w:t xml:space="preserve"> of </w:t>
      </w:r>
      <w:r w:rsidR="00D938EA">
        <w:rPr>
          <w:rFonts w:ascii="Times New Roman" w:hAnsi="Times New Roman" w:cs="Times New Roman"/>
          <w:sz w:val="24"/>
          <w:szCs w:val="24"/>
          <w:shd w:val="clear" w:color="auto" w:fill="FFFFFF"/>
        </w:rPr>
        <w:t xml:space="preserve">the </w:t>
      </w:r>
      <w:r w:rsidRPr="00CD7A6E">
        <w:rPr>
          <w:rFonts w:ascii="Times New Roman" w:hAnsi="Times New Roman" w:cs="Times New Roman"/>
          <w:sz w:val="24"/>
          <w:szCs w:val="24"/>
          <w:shd w:val="clear" w:color="auto" w:fill="FFFFFF"/>
        </w:rPr>
        <w:t xml:space="preserve">pandemic </w:t>
      </w:r>
      <w:r w:rsidR="00F44A7F" w:rsidRPr="00CD7A6E">
        <w:rPr>
          <w:rFonts w:ascii="Times New Roman" w:hAnsi="Times New Roman" w:cs="Times New Roman"/>
          <w:sz w:val="24"/>
          <w:szCs w:val="24"/>
          <w:shd w:val="clear" w:color="auto" w:fill="FFFFFF"/>
        </w:rPr>
        <w:t xml:space="preserve">focusing on the </w:t>
      </w:r>
      <w:r w:rsidR="00D938EA">
        <w:rPr>
          <w:rFonts w:ascii="Times New Roman" w:hAnsi="Times New Roman" w:cs="Times New Roman"/>
          <w:sz w:val="24"/>
          <w:szCs w:val="24"/>
          <w:shd w:val="clear" w:color="auto" w:fill="FFFFFF"/>
        </w:rPr>
        <w:t xml:space="preserve">Republic of </w:t>
      </w:r>
      <w:r w:rsidR="00F44A7F" w:rsidRPr="00CD7A6E">
        <w:rPr>
          <w:rFonts w:ascii="Times New Roman" w:hAnsi="Times New Roman" w:cs="Times New Roman"/>
          <w:sz w:val="24"/>
          <w:szCs w:val="24"/>
          <w:shd w:val="clear" w:color="auto" w:fill="FFFFFF"/>
        </w:rPr>
        <w:t xml:space="preserve">Maldives </w:t>
      </w:r>
      <w:r w:rsidRPr="00CD7A6E">
        <w:rPr>
          <w:rFonts w:ascii="Times New Roman" w:hAnsi="Times New Roman" w:cs="Times New Roman"/>
          <w:sz w:val="24"/>
          <w:szCs w:val="24"/>
          <w:shd w:val="clear" w:color="auto" w:fill="FFFFFF"/>
        </w:rPr>
        <w:t>where</w:t>
      </w:r>
      <w:r w:rsidR="00F44A7F" w:rsidRPr="00CD7A6E">
        <w:rPr>
          <w:rFonts w:ascii="Times New Roman" w:hAnsi="Times New Roman" w:cs="Times New Roman"/>
          <w:sz w:val="24"/>
          <w:szCs w:val="24"/>
          <w:shd w:val="clear" w:color="auto" w:fill="FFFFFF"/>
        </w:rPr>
        <w:t xml:space="preserve"> a good number of Bangladeshi workers are residing. </w:t>
      </w:r>
      <w:r w:rsidR="00C01258">
        <w:rPr>
          <w:rFonts w:ascii="Times New Roman" w:hAnsi="Times New Roman" w:cs="Times New Roman"/>
          <w:sz w:val="24"/>
          <w:szCs w:val="24"/>
          <w:shd w:val="clear" w:color="auto" w:fill="FFFFFF"/>
        </w:rPr>
        <w:t xml:space="preserve">When </w:t>
      </w:r>
      <w:r w:rsidR="006A5E9E">
        <w:rPr>
          <w:rFonts w:ascii="Times New Roman" w:hAnsi="Times New Roman" w:cs="Times New Roman"/>
          <w:sz w:val="24"/>
          <w:szCs w:val="24"/>
          <w:shd w:val="clear" w:color="auto" w:fill="FFFFFF"/>
        </w:rPr>
        <w:t xml:space="preserve">the number of Bangladeshi expatriate workers in </w:t>
      </w:r>
      <w:r w:rsidR="004A57E0">
        <w:rPr>
          <w:rFonts w:ascii="Times New Roman" w:hAnsi="Times New Roman" w:cs="Times New Roman"/>
          <w:sz w:val="24"/>
          <w:szCs w:val="24"/>
          <w:shd w:val="clear" w:color="auto" w:fill="FFFFFF"/>
        </w:rPr>
        <w:t xml:space="preserve">different countries of </w:t>
      </w:r>
      <w:r w:rsidR="006A5E9E">
        <w:rPr>
          <w:rFonts w:ascii="Times New Roman" w:hAnsi="Times New Roman" w:cs="Times New Roman"/>
          <w:sz w:val="24"/>
          <w:szCs w:val="24"/>
          <w:shd w:val="clear" w:color="auto" w:fill="FFFFFF"/>
        </w:rPr>
        <w:t>the world is considered</w:t>
      </w:r>
      <w:r w:rsidR="00184D37">
        <w:rPr>
          <w:rFonts w:ascii="Times New Roman" w:hAnsi="Times New Roman" w:cs="Times New Roman"/>
          <w:sz w:val="24"/>
          <w:szCs w:val="24"/>
          <w:shd w:val="clear" w:color="auto" w:fill="FFFFFF"/>
        </w:rPr>
        <w:t>,</w:t>
      </w:r>
      <w:r w:rsidR="00184D37" w:rsidRPr="00184D37">
        <w:rPr>
          <w:rFonts w:ascii="Times New Roman" w:hAnsi="Times New Roman" w:cs="Times New Roman"/>
          <w:sz w:val="24"/>
          <w:szCs w:val="24"/>
          <w:shd w:val="clear" w:color="auto" w:fill="FFFFFF"/>
        </w:rPr>
        <w:t xml:space="preserve"> </w:t>
      </w:r>
      <w:r w:rsidR="00184D37">
        <w:rPr>
          <w:rFonts w:ascii="Times New Roman" w:hAnsi="Times New Roman" w:cs="Times New Roman"/>
          <w:sz w:val="24"/>
          <w:szCs w:val="24"/>
          <w:shd w:val="clear" w:color="auto" w:fill="FFFFFF"/>
        </w:rPr>
        <w:t>the Maldives will stand at position 9</w:t>
      </w:r>
      <w:r w:rsidR="00BE1414">
        <w:rPr>
          <w:rFonts w:ascii="Times New Roman" w:hAnsi="Times New Roman" w:cs="Times New Roman"/>
          <w:sz w:val="24"/>
          <w:szCs w:val="24"/>
          <w:shd w:val="clear" w:color="auto" w:fill="FFFFFF"/>
        </w:rPr>
        <w:t xml:space="preserve"> (Nine)</w:t>
      </w:r>
      <w:r w:rsidR="00B85DF3" w:rsidRPr="00B85DF3">
        <w:rPr>
          <w:rFonts w:ascii="Times New Roman" w:hAnsi="Times New Roman" w:cs="Times New Roman"/>
          <w:sz w:val="24"/>
          <w:szCs w:val="24"/>
        </w:rPr>
        <w:t xml:space="preserve"> </w:t>
      </w:r>
      <w:r w:rsidR="00B85DF3">
        <w:rPr>
          <w:rFonts w:ascii="Times New Roman" w:hAnsi="Times New Roman" w:cs="Times New Roman"/>
          <w:sz w:val="24"/>
          <w:szCs w:val="24"/>
        </w:rPr>
        <w:t>(</w:t>
      </w:r>
      <w:r w:rsidR="00623F78">
        <w:rPr>
          <w:rFonts w:ascii="Times New Roman" w:hAnsi="Times New Roman" w:cs="Times New Roman"/>
          <w:sz w:val="24"/>
          <w:szCs w:val="24"/>
        </w:rPr>
        <w:t>BMET</w:t>
      </w:r>
      <w:r w:rsidR="00B85DF3">
        <w:rPr>
          <w:rFonts w:ascii="Times New Roman" w:hAnsi="Times New Roman" w:cs="Times New Roman"/>
          <w:sz w:val="24"/>
          <w:szCs w:val="24"/>
        </w:rPr>
        <w:t xml:space="preserve"> 2020)</w:t>
      </w:r>
      <w:r w:rsidR="00184D37">
        <w:rPr>
          <w:rFonts w:ascii="Times New Roman" w:hAnsi="Times New Roman" w:cs="Times New Roman"/>
          <w:sz w:val="24"/>
          <w:szCs w:val="24"/>
          <w:shd w:val="clear" w:color="auto" w:fill="FFFFFF"/>
        </w:rPr>
        <w:t>.</w:t>
      </w:r>
      <w:r w:rsidR="009433DD">
        <w:rPr>
          <w:rFonts w:ascii="Times New Roman" w:hAnsi="Times New Roman" w:cs="Times New Roman"/>
          <w:sz w:val="24"/>
          <w:szCs w:val="24"/>
          <w:shd w:val="clear" w:color="auto" w:fill="FFFFFF"/>
        </w:rPr>
        <w:t xml:space="preserve"> </w:t>
      </w:r>
      <w:r w:rsidR="00D60F19" w:rsidRPr="00CD7A6E">
        <w:rPr>
          <w:rFonts w:ascii="Times New Roman" w:hAnsi="Times New Roman" w:cs="Times New Roman"/>
          <w:sz w:val="24"/>
          <w:szCs w:val="24"/>
          <w:shd w:val="clear" w:color="auto" w:fill="FFFFFF"/>
        </w:rPr>
        <w:t>The Maldives has a per capita income of 14,078 USD, which places them in the upper-middle income category. Economic growth is mostly fueled by tourism, which accounts for 28% of GDP.</w:t>
      </w:r>
      <w:r w:rsidR="00E03031" w:rsidRPr="00E03031">
        <w:rPr>
          <w:rFonts w:ascii="Times New Roman" w:hAnsi="Times New Roman" w:cs="Times New Roman"/>
          <w:sz w:val="24"/>
          <w:szCs w:val="24"/>
          <w:shd w:val="clear" w:color="auto" w:fill="FFFFFF"/>
        </w:rPr>
        <w:t xml:space="preserve"> </w:t>
      </w:r>
      <w:r w:rsidR="00E03031" w:rsidRPr="00CD7A6E">
        <w:rPr>
          <w:rFonts w:ascii="Times New Roman" w:hAnsi="Times New Roman" w:cs="Times New Roman"/>
          <w:sz w:val="24"/>
          <w:szCs w:val="24"/>
          <w:shd w:val="clear" w:color="auto" w:fill="FFFFFF"/>
        </w:rPr>
        <w:t>The Maldives was picked for t</w:t>
      </w:r>
      <w:r w:rsidR="00E03031">
        <w:rPr>
          <w:rFonts w:ascii="Times New Roman" w:hAnsi="Times New Roman" w:cs="Times New Roman"/>
          <w:sz w:val="24"/>
          <w:szCs w:val="24"/>
          <w:shd w:val="clear" w:color="auto" w:fill="FFFFFF"/>
        </w:rPr>
        <w:t>his research at random, but it is crucial to note that it is</w:t>
      </w:r>
      <w:r w:rsidR="00E03031" w:rsidRPr="00CD7A6E">
        <w:rPr>
          <w:rFonts w:ascii="Times New Roman" w:hAnsi="Times New Roman" w:cs="Times New Roman"/>
          <w:sz w:val="24"/>
          <w:szCs w:val="24"/>
          <w:shd w:val="clear" w:color="auto" w:fill="FFFFFF"/>
        </w:rPr>
        <w:t xml:space="preserve"> the only nation in South Asia with more than</w:t>
      </w:r>
      <w:r w:rsidR="00E03031">
        <w:rPr>
          <w:rFonts w:ascii="Times New Roman" w:hAnsi="Times New Roman" w:cs="Times New Roman"/>
          <w:sz w:val="24"/>
          <w:szCs w:val="24"/>
          <w:shd w:val="clear" w:color="auto" w:fill="FFFFFF"/>
        </w:rPr>
        <w:t xml:space="preserve"> 1,10</w:t>
      </w:r>
      <w:r w:rsidR="00E03031" w:rsidRPr="00CD7A6E">
        <w:rPr>
          <w:rFonts w:ascii="Times New Roman" w:hAnsi="Times New Roman" w:cs="Times New Roman"/>
          <w:sz w:val="24"/>
          <w:szCs w:val="24"/>
          <w:shd w:val="clear" w:color="auto" w:fill="FFFFFF"/>
        </w:rPr>
        <w:t xml:space="preserve">,000 expatriate Bangladeshi workers </w:t>
      </w:r>
      <w:r w:rsidR="00E03031" w:rsidRPr="00CD7A6E">
        <w:rPr>
          <w:rFonts w:ascii="Times New Roman" w:hAnsi="Times New Roman" w:cs="Times New Roman"/>
          <w:sz w:val="24"/>
          <w:szCs w:val="24"/>
        </w:rPr>
        <w:t xml:space="preserve">(Wikipedia 2022). </w:t>
      </w:r>
      <w:r w:rsidR="00D60F19" w:rsidRPr="00CD7A6E">
        <w:rPr>
          <w:rFonts w:ascii="Times New Roman" w:hAnsi="Times New Roman" w:cs="Times New Roman"/>
          <w:sz w:val="24"/>
          <w:szCs w:val="24"/>
          <w:shd w:val="clear" w:color="auto" w:fill="FFFFFF"/>
        </w:rPr>
        <w:t xml:space="preserve"> </w:t>
      </w:r>
    </w:p>
    <w:p w14:paraId="74B0B505" w14:textId="77777777" w:rsidR="00B75C37" w:rsidRPr="009433DD" w:rsidRDefault="00B75C37" w:rsidP="00490356">
      <w:pPr>
        <w:spacing w:after="0" w:line="360" w:lineRule="auto"/>
        <w:jc w:val="both"/>
        <w:rPr>
          <w:rFonts w:ascii="Times New Roman" w:hAnsi="Times New Roman" w:cs="Times New Roman"/>
          <w:sz w:val="4"/>
          <w:szCs w:val="24"/>
          <w:shd w:val="clear" w:color="auto" w:fill="FFFFFF"/>
        </w:rPr>
      </w:pPr>
    </w:p>
    <w:p w14:paraId="3A1D6A64" w14:textId="77777777" w:rsidR="00FD034C" w:rsidRPr="00E8006F" w:rsidRDefault="00F44A7F" w:rsidP="00E8006F">
      <w:pPr>
        <w:pStyle w:val="NoSpacing"/>
        <w:spacing w:line="360" w:lineRule="auto"/>
        <w:jc w:val="both"/>
        <w:rPr>
          <w:rFonts w:ascii="Times New Roman" w:hAnsi="Times New Roman"/>
          <w:sz w:val="24"/>
          <w:szCs w:val="24"/>
        </w:rPr>
      </w:pPr>
      <w:r w:rsidRPr="00E8006F">
        <w:rPr>
          <w:rFonts w:ascii="Times New Roman" w:hAnsi="Times New Roman"/>
          <w:sz w:val="24"/>
          <w:szCs w:val="24"/>
          <w:shd w:val="clear" w:color="auto" w:fill="FFFFFF"/>
        </w:rPr>
        <w:t xml:space="preserve">The </w:t>
      </w:r>
      <w:r w:rsidR="00D60F19" w:rsidRPr="00E8006F">
        <w:rPr>
          <w:rFonts w:ascii="Times New Roman" w:hAnsi="Times New Roman"/>
          <w:sz w:val="24"/>
          <w:szCs w:val="24"/>
          <w:shd w:val="clear" w:color="auto" w:fill="FFFFFF"/>
        </w:rPr>
        <w:t>Maldives</w:t>
      </w:r>
      <w:r w:rsidR="00A943F1" w:rsidRPr="00E8006F">
        <w:rPr>
          <w:rFonts w:ascii="Times New Roman" w:hAnsi="Times New Roman"/>
          <w:sz w:val="24"/>
          <w:szCs w:val="24"/>
          <w:shd w:val="clear" w:color="auto" w:fill="FFFFFF"/>
        </w:rPr>
        <w:t xml:space="preserve"> borders </w:t>
      </w:r>
      <w:r w:rsidR="004E6FE8" w:rsidRPr="00E8006F">
        <w:rPr>
          <w:rFonts w:ascii="Times New Roman" w:hAnsi="Times New Roman"/>
          <w:sz w:val="24"/>
          <w:szCs w:val="24"/>
          <w:shd w:val="clear" w:color="auto" w:fill="FFFFFF"/>
        </w:rPr>
        <w:t>were</w:t>
      </w:r>
      <w:r w:rsidR="00D60F19" w:rsidRPr="00E8006F">
        <w:rPr>
          <w:rFonts w:ascii="Times New Roman" w:hAnsi="Times New Roman"/>
          <w:sz w:val="24"/>
          <w:szCs w:val="24"/>
          <w:shd w:val="clear" w:color="auto" w:fill="FFFFFF"/>
        </w:rPr>
        <w:t xml:space="preserve"> </w:t>
      </w:r>
      <w:r w:rsidR="00A943F1" w:rsidRPr="00E8006F">
        <w:rPr>
          <w:rFonts w:ascii="Times New Roman" w:hAnsi="Times New Roman"/>
          <w:sz w:val="24"/>
          <w:szCs w:val="24"/>
          <w:shd w:val="clear" w:color="auto" w:fill="FFFFFF"/>
        </w:rPr>
        <w:t>locked</w:t>
      </w:r>
      <w:r w:rsidR="00D60F19" w:rsidRPr="00E8006F">
        <w:rPr>
          <w:rFonts w:ascii="Times New Roman" w:hAnsi="Times New Roman"/>
          <w:sz w:val="24"/>
          <w:szCs w:val="24"/>
          <w:shd w:val="clear" w:color="auto" w:fill="FFFFFF"/>
        </w:rPr>
        <w:t xml:space="preserve"> for</w:t>
      </w:r>
      <w:r w:rsidR="00765A01" w:rsidRPr="00E8006F">
        <w:rPr>
          <w:rFonts w:ascii="Times New Roman" w:hAnsi="Times New Roman"/>
          <w:sz w:val="24"/>
          <w:szCs w:val="24"/>
          <w:shd w:val="clear" w:color="auto" w:fill="FFFFFF"/>
        </w:rPr>
        <w:t xml:space="preserve"> 3</w:t>
      </w:r>
      <w:r w:rsidR="00D60F19" w:rsidRPr="00E8006F">
        <w:rPr>
          <w:rFonts w:ascii="Times New Roman" w:hAnsi="Times New Roman"/>
          <w:sz w:val="24"/>
          <w:szCs w:val="24"/>
          <w:shd w:val="clear" w:color="auto" w:fill="FFFFFF"/>
        </w:rPr>
        <w:t xml:space="preserve"> </w:t>
      </w:r>
      <w:r w:rsidR="00765A01" w:rsidRPr="00E8006F">
        <w:rPr>
          <w:rFonts w:ascii="Times New Roman" w:hAnsi="Times New Roman"/>
          <w:sz w:val="24"/>
          <w:szCs w:val="24"/>
          <w:shd w:val="clear" w:color="auto" w:fill="FFFFFF"/>
        </w:rPr>
        <w:t>(three) months</w:t>
      </w:r>
      <w:r w:rsidR="00AA74D7" w:rsidRPr="00E8006F">
        <w:rPr>
          <w:rFonts w:ascii="Times New Roman" w:hAnsi="Times New Roman"/>
          <w:sz w:val="24"/>
          <w:szCs w:val="24"/>
          <w:shd w:val="clear" w:color="auto" w:fill="FFFFFF"/>
        </w:rPr>
        <w:t xml:space="preserve"> (27 March- 15 July 2020)</w:t>
      </w:r>
      <w:r w:rsidR="00D60F19" w:rsidRPr="00E8006F">
        <w:rPr>
          <w:rFonts w:ascii="Times New Roman" w:hAnsi="Times New Roman"/>
          <w:sz w:val="24"/>
          <w:szCs w:val="24"/>
          <w:shd w:val="clear" w:color="auto" w:fill="FFFFFF"/>
        </w:rPr>
        <w:t xml:space="preserve"> following the </w:t>
      </w:r>
      <w:r w:rsidR="00765A01" w:rsidRPr="00E8006F">
        <w:rPr>
          <w:rFonts w:ascii="Times New Roman" w:hAnsi="Times New Roman"/>
          <w:sz w:val="24"/>
          <w:szCs w:val="24"/>
          <w:shd w:val="clear" w:color="auto" w:fill="FFFFFF"/>
        </w:rPr>
        <w:t>coronavirus</w:t>
      </w:r>
      <w:r w:rsidR="00D60F19" w:rsidRPr="00E8006F">
        <w:rPr>
          <w:rFonts w:ascii="Times New Roman" w:hAnsi="Times New Roman"/>
          <w:sz w:val="24"/>
          <w:szCs w:val="24"/>
          <w:shd w:val="clear" w:color="auto" w:fill="FFFFFF"/>
        </w:rPr>
        <w:t xml:space="preserve"> </w:t>
      </w:r>
      <w:r w:rsidR="00765A01" w:rsidRPr="00E8006F">
        <w:rPr>
          <w:rFonts w:ascii="Times New Roman" w:hAnsi="Times New Roman"/>
          <w:sz w:val="24"/>
          <w:szCs w:val="24"/>
          <w:shd w:val="clear" w:color="auto" w:fill="FFFFFF"/>
        </w:rPr>
        <w:t>outburst</w:t>
      </w:r>
      <w:r w:rsidR="00D60F19" w:rsidRPr="00E8006F">
        <w:rPr>
          <w:rFonts w:ascii="Times New Roman" w:hAnsi="Times New Roman"/>
          <w:sz w:val="24"/>
          <w:szCs w:val="24"/>
          <w:shd w:val="clear" w:color="auto" w:fill="FFFFFF"/>
        </w:rPr>
        <w:t xml:space="preserve"> in March 2020, which had </w:t>
      </w:r>
      <w:r w:rsidR="00765A01" w:rsidRPr="00E8006F">
        <w:rPr>
          <w:rFonts w:ascii="Times New Roman" w:hAnsi="Times New Roman"/>
          <w:sz w:val="24"/>
          <w:szCs w:val="24"/>
          <w:shd w:val="clear" w:color="auto" w:fill="FFFFFF"/>
        </w:rPr>
        <w:t>numerous</w:t>
      </w:r>
      <w:r w:rsidR="00D60F19" w:rsidRPr="00E8006F">
        <w:rPr>
          <w:rFonts w:ascii="Times New Roman" w:hAnsi="Times New Roman"/>
          <w:sz w:val="24"/>
          <w:szCs w:val="24"/>
          <w:shd w:val="clear" w:color="auto" w:fill="FFFFFF"/>
        </w:rPr>
        <w:t xml:space="preserve"> negative impact</w:t>
      </w:r>
      <w:r w:rsidR="00765A01" w:rsidRPr="00E8006F">
        <w:rPr>
          <w:rFonts w:ascii="Times New Roman" w:hAnsi="Times New Roman"/>
          <w:sz w:val="24"/>
          <w:szCs w:val="24"/>
          <w:shd w:val="clear" w:color="auto" w:fill="FFFFFF"/>
        </w:rPr>
        <w:t>s</w:t>
      </w:r>
      <w:r w:rsidR="00D60F19" w:rsidRPr="00E8006F">
        <w:rPr>
          <w:rFonts w:ascii="Times New Roman" w:hAnsi="Times New Roman"/>
          <w:sz w:val="24"/>
          <w:szCs w:val="24"/>
          <w:shd w:val="clear" w:color="auto" w:fill="FFFFFF"/>
        </w:rPr>
        <w:t xml:space="preserve"> on the </w:t>
      </w:r>
      <w:r w:rsidR="00765A01" w:rsidRPr="00E8006F">
        <w:rPr>
          <w:rFonts w:ascii="Times New Roman" w:hAnsi="Times New Roman"/>
          <w:sz w:val="24"/>
          <w:szCs w:val="24"/>
          <w:shd w:val="clear" w:color="auto" w:fill="FFFFFF"/>
        </w:rPr>
        <w:t xml:space="preserve">tourism </w:t>
      </w:r>
      <w:r w:rsidR="00D60F19" w:rsidRPr="00E8006F">
        <w:rPr>
          <w:rFonts w:ascii="Times New Roman" w:hAnsi="Times New Roman"/>
          <w:sz w:val="24"/>
          <w:szCs w:val="24"/>
          <w:shd w:val="clear" w:color="auto" w:fill="FFFFFF"/>
        </w:rPr>
        <w:t xml:space="preserve">industry. </w:t>
      </w:r>
      <w:r w:rsidR="00B75C37" w:rsidRPr="00E8006F">
        <w:rPr>
          <w:rFonts w:ascii="Times New Roman" w:hAnsi="Times New Roman"/>
          <w:sz w:val="24"/>
          <w:szCs w:val="24"/>
          <w:lang w:val="en"/>
        </w:rPr>
        <w:t xml:space="preserve">3,580 Bangladeshi were infected by COVID-19. </w:t>
      </w:r>
      <w:r w:rsidR="00DF0019">
        <w:rPr>
          <w:rFonts w:ascii="Times New Roman" w:hAnsi="Times New Roman"/>
          <w:sz w:val="24"/>
          <w:szCs w:val="24"/>
          <w:shd w:val="clear" w:color="auto" w:fill="FFFFFF"/>
        </w:rPr>
        <w:t>I</w:t>
      </w:r>
      <w:r w:rsidR="00DF0019" w:rsidRPr="00E8006F">
        <w:rPr>
          <w:rFonts w:ascii="Times New Roman" w:hAnsi="Times New Roman"/>
          <w:sz w:val="24"/>
          <w:szCs w:val="24"/>
          <w:shd w:val="clear" w:color="auto" w:fill="FFFFFF"/>
        </w:rPr>
        <w:t>n 2020</w:t>
      </w:r>
      <w:r w:rsidR="00DF0019">
        <w:rPr>
          <w:rFonts w:ascii="Times New Roman" w:hAnsi="Times New Roman"/>
          <w:sz w:val="24"/>
          <w:szCs w:val="24"/>
          <w:shd w:val="clear" w:color="auto" w:fill="FFFFFF"/>
        </w:rPr>
        <w:t>, o</w:t>
      </w:r>
      <w:r w:rsidR="004E6FE8" w:rsidRPr="00E8006F">
        <w:rPr>
          <w:rFonts w:ascii="Times New Roman" w:hAnsi="Times New Roman"/>
          <w:sz w:val="24"/>
          <w:szCs w:val="24"/>
          <w:shd w:val="clear" w:color="auto" w:fill="FFFFFF"/>
        </w:rPr>
        <w:t>nly 555,494 tourists visited</w:t>
      </w:r>
      <w:r w:rsidR="00923FD9">
        <w:rPr>
          <w:rFonts w:ascii="Times New Roman" w:hAnsi="Times New Roman"/>
          <w:sz w:val="24"/>
          <w:szCs w:val="24"/>
          <w:shd w:val="clear" w:color="auto" w:fill="FFFFFF"/>
        </w:rPr>
        <w:t xml:space="preserve"> the Maldives</w:t>
      </w:r>
      <w:r w:rsidR="004E6FE8" w:rsidRPr="00E8006F">
        <w:rPr>
          <w:rFonts w:ascii="Times New Roman" w:hAnsi="Times New Roman"/>
          <w:sz w:val="24"/>
          <w:szCs w:val="24"/>
          <w:shd w:val="clear" w:color="auto" w:fill="FFFFFF"/>
        </w:rPr>
        <w:t xml:space="preserve">, which is one-third of the tourists who visited in 2019 </w:t>
      </w:r>
      <w:r w:rsidR="00D60F19" w:rsidRPr="00E8006F">
        <w:rPr>
          <w:rFonts w:ascii="Times New Roman" w:hAnsi="Times New Roman"/>
          <w:sz w:val="24"/>
          <w:szCs w:val="24"/>
        </w:rPr>
        <w:t>(</w:t>
      </w:r>
      <w:r w:rsidR="00D60F19" w:rsidRPr="00E8006F">
        <w:rPr>
          <w:rFonts w:ascii="Times New Roman" w:hAnsi="Times New Roman"/>
          <w:sz w:val="24"/>
          <w:szCs w:val="24"/>
          <w:shd w:val="clear" w:color="auto" w:fill="FFFFFF"/>
        </w:rPr>
        <w:t>World Bank 2022</w:t>
      </w:r>
      <w:r w:rsidR="00D938EA" w:rsidRPr="00E8006F">
        <w:rPr>
          <w:rFonts w:ascii="Times New Roman" w:hAnsi="Times New Roman"/>
          <w:sz w:val="24"/>
          <w:szCs w:val="24"/>
          <w:shd w:val="clear" w:color="auto" w:fill="FFFFFF"/>
        </w:rPr>
        <w:t xml:space="preserve">). </w:t>
      </w:r>
      <w:r w:rsidR="00AA74D7" w:rsidRPr="00E8006F">
        <w:rPr>
          <w:rFonts w:ascii="Times New Roman" w:hAnsi="Times New Roman"/>
          <w:sz w:val="24"/>
          <w:szCs w:val="24"/>
        </w:rPr>
        <w:t xml:space="preserve">According to </w:t>
      </w:r>
      <w:r w:rsidR="00AC1805">
        <w:rPr>
          <w:rFonts w:ascii="Times New Roman" w:hAnsi="Times New Roman"/>
          <w:sz w:val="24"/>
          <w:szCs w:val="24"/>
        </w:rPr>
        <w:t xml:space="preserve">the </w:t>
      </w:r>
      <w:r w:rsidR="00AA74D7" w:rsidRPr="00E8006F">
        <w:rPr>
          <w:rFonts w:ascii="Times New Roman" w:hAnsi="Times New Roman"/>
          <w:sz w:val="24"/>
          <w:szCs w:val="24"/>
        </w:rPr>
        <w:t>Ministry of Finance</w:t>
      </w:r>
      <w:r w:rsidR="00CD2928" w:rsidRPr="00E8006F">
        <w:rPr>
          <w:rFonts w:ascii="Times New Roman" w:hAnsi="Times New Roman"/>
          <w:sz w:val="24"/>
          <w:szCs w:val="24"/>
        </w:rPr>
        <w:t xml:space="preserve">, </w:t>
      </w:r>
      <w:r w:rsidR="00AA74D7" w:rsidRPr="00E8006F">
        <w:rPr>
          <w:rFonts w:ascii="Times New Roman" w:hAnsi="Times New Roman"/>
          <w:sz w:val="24"/>
          <w:szCs w:val="24"/>
        </w:rPr>
        <w:t xml:space="preserve">a contraction in GDP by -32% was a worst-case scenario in 2020 although the </w:t>
      </w:r>
      <w:r w:rsidR="00CD2928" w:rsidRPr="00E8006F">
        <w:rPr>
          <w:rFonts w:ascii="Times New Roman" w:hAnsi="Times New Roman"/>
          <w:sz w:val="24"/>
          <w:szCs w:val="24"/>
        </w:rPr>
        <w:t xml:space="preserve">Maldives </w:t>
      </w:r>
      <w:r w:rsidR="00AA74D7" w:rsidRPr="00E8006F">
        <w:rPr>
          <w:rFonts w:ascii="Times New Roman" w:hAnsi="Times New Roman"/>
          <w:sz w:val="24"/>
          <w:szCs w:val="24"/>
        </w:rPr>
        <w:t xml:space="preserve">was experiencing positive growth rates in </w:t>
      </w:r>
      <w:r w:rsidR="00CD2928" w:rsidRPr="00E8006F">
        <w:rPr>
          <w:rFonts w:ascii="Times New Roman" w:hAnsi="Times New Roman"/>
          <w:sz w:val="24"/>
          <w:szCs w:val="24"/>
        </w:rPr>
        <w:t xml:space="preserve">recent </w:t>
      </w:r>
      <w:r w:rsidR="00490356" w:rsidRPr="00E8006F">
        <w:rPr>
          <w:rFonts w:ascii="Times New Roman" w:hAnsi="Times New Roman"/>
          <w:sz w:val="24"/>
          <w:szCs w:val="24"/>
        </w:rPr>
        <w:t xml:space="preserve">past </w:t>
      </w:r>
      <w:r w:rsidR="00CD2928" w:rsidRPr="00E8006F">
        <w:rPr>
          <w:rFonts w:ascii="Times New Roman" w:hAnsi="Times New Roman"/>
          <w:sz w:val="24"/>
          <w:szCs w:val="24"/>
        </w:rPr>
        <w:t>years</w:t>
      </w:r>
      <w:r w:rsidR="00E8006F">
        <w:rPr>
          <w:rFonts w:ascii="Times New Roman" w:hAnsi="Times New Roman"/>
          <w:sz w:val="24"/>
          <w:szCs w:val="24"/>
        </w:rPr>
        <w:t xml:space="preserve"> (HCBD, Maldives 2021)</w:t>
      </w:r>
      <w:r w:rsidR="00AA74D7" w:rsidRPr="00E8006F">
        <w:rPr>
          <w:rFonts w:ascii="Times New Roman" w:hAnsi="Times New Roman"/>
          <w:sz w:val="24"/>
          <w:szCs w:val="24"/>
        </w:rPr>
        <w:t xml:space="preserve">. </w:t>
      </w:r>
      <w:r w:rsidR="00D938EA" w:rsidRPr="00E8006F">
        <w:rPr>
          <w:rFonts w:ascii="Times New Roman" w:hAnsi="Times New Roman"/>
          <w:sz w:val="24"/>
          <w:szCs w:val="24"/>
          <w:shd w:val="clear" w:color="auto" w:fill="FFFFFF"/>
        </w:rPr>
        <w:t>On average, 30 million USD</w:t>
      </w:r>
      <w:r w:rsidR="00D60F19" w:rsidRPr="00E8006F">
        <w:rPr>
          <w:rFonts w:ascii="Times New Roman" w:hAnsi="Times New Roman"/>
          <w:sz w:val="24"/>
          <w:szCs w:val="24"/>
          <w:shd w:val="clear" w:color="auto" w:fill="FFFFFF"/>
        </w:rPr>
        <w:t xml:space="preserve"> is </w:t>
      </w:r>
      <w:r w:rsidR="004E6FE8" w:rsidRPr="00E8006F">
        <w:rPr>
          <w:rFonts w:ascii="Times New Roman" w:hAnsi="Times New Roman"/>
          <w:sz w:val="24"/>
          <w:szCs w:val="24"/>
          <w:shd w:val="clear" w:color="auto" w:fill="FFFFFF"/>
        </w:rPr>
        <w:t>remitted</w:t>
      </w:r>
      <w:r w:rsidR="00D60F19" w:rsidRPr="00E8006F">
        <w:rPr>
          <w:rFonts w:ascii="Times New Roman" w:hAnsi="Times New Roman"/>
          <w:sz w:val="24"/>
          <w:szCs w:val="24"/>
          <w:shd w:val="clear" w:color="auto" w:fill="FFFFFF"/>
        </w:rPr>
        <w:t xml:space="preserve"> to Bangladesh from </w:t>
      </w:r>
      <w:r w:rsidR="004E6FE8" w:rsidRPr="00E8006F">
        <w:rPr>
          <w:rFonts w:ascii="Times New Roman" w:hAnsi="Times New Roman"/>
          <w:sz w:val="24"/>
          <w:szCs w:val="24"/>
          <w:shd w:val="clear" w:color="auto" w:fill="FFFFFF"/>
        </w:rPr>
        <w:t xml:space="preserve">the </w:t>
      </w:r>
      <w:r w:rsidR="00D60F19" w:rsidRPr="00E8006F">
        <w:rPr>
          <w:rFonts w:ascii="Times New Roman" w:hAnsi="Times New Roman"/>
          <w:sz w:val="24"/>
          <w:szCs w:val="24"/>
          <w:shd w:val="clear" w:color="auto" w:fill="FFFFFF"/>
        </w:rPr>
        <w:t xml:space="preserve">Maldives which is not </w:t>
      </w:r>
      <w:r w:rsidR="004010A4">
        <w:rPr>
          <w:rFonts w:ascii="Times New Roman" w:hAnsi="Times New Roman"/>
          <w:sz w:val="24"/>
          <w:szCs w:val="24"/>
          <w:shd w:val="clear" w:color="auto" w:fill="FFFFFF"/>
        </w:rPr>
        <w:t>that significant</w:t>
      </w:r>
      <w:r w:rsidR="00D60F19" w:rsidRPr="00E8006F">
        <w:rPr>
          <w:rFonts w:ascii="Times New Roman" w:hAnsi="Times New Roman"/>
          <w:sz w:val="24"/>
          <w:szCs w:val="24"/>
          <w:shd w:val="clear" w:color="auto" w:fill="FFFFFF"/>
        </w:rPr>
        <w:t xml:space="preserve">. Since </w:t>
      </w:r>
      <w:r w:rsidR="00AC1805">
        <w:rPr>
          <w:rFonts w:ascii="Times New Roman" w:hAnsi="Times New Roman"/>
          <w:sz w:val="24"/>
          <w:szCs w:val="24"/>
          <w:shd w:val="clear" w:color="auto" w:fill="FFFFFF"/>
        </w:rPr>
        <w:t>there is</w:t>
      </w:r>
      <w:r w:rsidR="00D60F19" w:rsidRPr="00E8006F">
        <w:rPr>
          <w:rFonts w:ascii="Times New Roman" w:hAnsi="Times New Roman"/>
          <w:sz w:val="24"/>
          <w:szCs w:val="24"/>
          <w:shd w:val="clear" w:color="auto" w:fill="FFFFFF"/>
        </w:rPr>
        <w:t xml:space="preserve"> </w:t>
      </w:r>
      <w:r w:rsidR="00592FF5">
        <w:rPr>
          <w:rFonts w:ascii="Times New Roman" w:hAnsi="Times New Roman"/>
          <w:sz w:val="24"/>
          <w:szCs w:val="24"/>
          <w:shd w:val="clear" w:color="auto" w:fill="FFFFFF"/>
        </w:rPr>
        <w:t>big number of</w:t>
      </w:r>
      <w:r w:rsidR="00D60F19" w:rsidRPr="00E8006F">
        <w:rPr>
          <w:rFonts w:ascii="Times New Roman" w:hAnsi="Times New Roman"/>
          <w:sz w:val="24"/>
          <w:szCs w:val="24"/>
          <w:shd w:val="clear" w:color="auto" w:fill="FFFFFF"/>
        </w:rPr>
        <w:t xml:space="preserve"> Bangladeshi laborers, it </w:t>
      </w:r>
      <w:r w:rsidR="00490356" w:rsidRPr="00E8006F">
        <w:rPr>
          <w:rFonts w:ascii="Times New Roman" w:hAnsi="Times New Roman"/>
          <w:sz w:val="24"/>
          <w:szCs w:val="24"/>
          <w:shd w:val="clear" w:color="auto" w:fill="FFFFFF"/>
        </w:rPr>
        <w:t>would</w:t>
      </w:r>
      <w:r w:rsidR="00D60F19" w:rsidRPr="00E8006F">
        <w:rPr>
          <w:rFonts w:ascii="Times New Roman" w:hAnsi="Times New Roman"/>
          <w:sz w:val="24"/>
          <w:szCs w:val="24"/>
          <w:shd w:val="clear" w:color="auto" w:fill="FFFFFF"/>
        </w:rPr>
        <w:t xml:space="preserve"> be interesting to understand how the </w:t>
      </w:r>
      <w:r w:rsidR="00923FD9" w:rsidRPr="00E8006F">
        <w:rPr>
          <w:rFonts w:ascii="Times New Roman" w:hAnsi="Times New Roman"/>
          <w:sz w:val="24"/>
          <w:szCs w:val="24"/>
          <w:lang w:val="en"/>
        </w:rPr>
        <w:t>COVID-19</w:t>
      </w:r>
      <w:r w:rsidR="00D60F19" w:rsidRPr="00E8006F">
        <w:rPr>
          <w:rFonts w:ascii="Times New Roman" w:hAnsi="Times New Roman"/>
          <w:sz w:val="24"/>
          <w:szCs w:val="24"/>
          <w:shd w:val="clear" w:color="auto" w:fill="FFFFFF"/>
        </w:rPr>
        <w:t xml:space="preserve">pandemic impacts them. A study on remittance inflow from the Maldives during the </w:t>
      </w:r>
      <w:r w:rsidR="00923FD9" w:rsidRPr="00E8006F">
        <w:rPr>
          <w:rFonts w:ascii="Times New Roman" w:hAnsi="Times New Roman"/>
          <w:sz w:val="24"/>
          <w:szCs w:val="24"/>
          <w:lang w:val="en"/>
        </w:rPr>
        <w:t>COVID-19</w:t>
      </w:r>
      <w:r w:rsidR="00923FD9">
        <w:rPr>
          <w:rFonts w:ascii="Times New Roman" w:hAnsi="Times New Roman"/>
          <w:sz w:val="24"/>
          <w:szCs w:val="24"/>
          <w:lang w:val="en"/>
        </w:rPr>
        <w:t xml:space="preserve"> </w:t>
      </w:r>
      <w:r w:rsidR="00D60F19" w:rsidRPr="00E8006F">
        <w:rPr>
          <w:rFonts w:ascii="Times New Roman" w:hAnsi="Times New Roman"/>
          <w:sz w:val="24"/>
          <w:szCs w:val="24"/>
          <w:shd w:val="clear" w:color="auto" w:fill="FFFFFF"/>
        </w:rPr>
        <w:t xml:space="preserve">outbreak is also anticipated to provide a general idea </w:t>
      </w:r>
      <w:r w:rsidR="00FC172A" w:rsidRPr="00E8006F">
        <w:rPr>
          <w:rFonts w:ascii="Times New Roman" w:hAnsi="Times New Roman"/>
          <w:sz w:val="24"/>
          <w:szCs w:val="24"/>
          <w:shd w:val="clear" w:color="auto" w:fill="FFFFFF"/>
        </w:rPr>
        <w:t>on</w:t>
      </w:r>
      <w:r w:rsidR="00D60F19" w:rsidRPr="00E8006F">
        <w:rPr>
          <w:rFonts w:ascii="Times New Roman" w:hAnsi="Times New Roman"/>
          <w:sz w:val="24"/>
          <w:szCs w:val="24"/>
          <w:shd w:val="clear" w:color="auto" w:fill="FFFFFF"/>
        </w:rPr>
        <w:t xml:space="preserve"> the </w:t>
      </w:r>
      <w:r w:rsidR="00EE47C1" w:rsidRPr="00E8006F">
        <w:rPr>
          <w:rFonts w:ascii="Times New Roman" w:hAnsi="Times New Roman"/>
          <w:sz w:val="24"/>
          <w:szCs w:val="24"/>
          <w:shd w:val="clear" w:color="auto" w:fill="FFFFFF"/>
        </w:rPr>
        <w:t>status</w:t>
      </w:r>
      <w:r w:rsidR="00D60F19" w:rsidRPr="00E8006F">
        <w:rPr>
          <w:rFonts w:ascii="Times New Roman" w:hAnsi="Times New Roman"/>
          <w:sz w:val="24"/>
          <w:szCs w:val="24"/>
          <w:shd w:val="clear" w:color="auto" w:fill="FFFFFF"/>
        </w:rPr>
        <w:t xml:space="preserve"> of all expatriate Bangladeshi workers abroad throughout the pandemic.</w:t>
      </w:r>
      <w:r w:rsidR="00FD034C" w:rsidRPr="00E8006F">
        <w:rPr>
          <w:rFonts w:ascii="Times New Roman" w:hAnsi="Times New Roman"/>
          <w:sz w:val="24"/>
          <w:szCs w:val="24"/>
          <w:shd w:val="clear" w:color="auto" w:fill="FFFFFF"/>
        </w:rPr>
        <w:t xml:space="preserve"> </w:t>
      </w:r>
    </w:p>
    <w:p w14:paraId="1587559F" w14:textId="77777777" w:rsidR="000072B9" w:rsidRDefault="000072B9" w:rsidP="00954238">
      <w:pPr>
        <w:jc w:val="both"/>
        <w:rPr>
          <w:rFonts w:ascii="Times New Roman" w:hAnsi="Times New Roman" w:cs="Times New Roman"/>
          <w:b/>
          <w:sz w:val="14"/>
          <w:szCs w:val="28"/>
        </w:rPr>
      </w:pPr>
    </w:p>
    <w:p w14:paraId="03EC7FB2" w14:textId="77777777" w:rsidR="009433DD" w:rsidRDefault="009433DD" w:rsidP="00954238">
      <w:pPr>
        <w:jc w:val="both"/>
        <w:rPr>
          <w:rFonts w:ascii="Times New Roman" w:hAnsi="Times New Roman" w:cs="Times New Roman"/>
          <w:b/>
          <w:sz w:val="14"/>
          <w:szCs w:val="28"/>
        </w:rPr>
      </w:pPr>
    </w:p>
    <w:p w14:paraId="22EB755B" w14:textId="77777777" w:rsidR="001753CF" w:rsidRDefault="001753CF" w:rsidP="00954238">
      <w:pPr>
        <w:jc w:val="both"/>
        <w:rPr>
          <w:rFonts w:ascii="Times New Roman" w:hAnsi="Times New Roman" w:cs="Times New Roman"/>
          <w:b/>
          <w:sz w:val="14"/>
          <w:szCs w:val="28"/>
        </w:rPr>
      </w:pPr>
    </w:p>
    <w:p w14:paraId="3E01E58C" w14:textId="77777777" w:rsidR="001753CF" w:rsidRPr="0093352D" w:rsidRDefault="001753CF" w:rsidP="00954238">
      <w:pPr>
        <w:jc w:val="both"/>
        <w:rPr>
          <w:rFonts w:ascii="Times New Roman" w:hAnsi="Times New Roman" w:cs="Times New Roman"/>
          <w:b/>
          <w:sz w:val="14"/>
          <w:szCs w:val="28"/>
        </w:rPr>
      </w:pPr>
    </w:p>
    <w:p w14:paraId="69CFFC41" w14:textId="77777777" w:rsidR="00954238" w:rsidRPr="00954238" w:rsidRDefault="007D352F" w:rsidP="00954238">
      <w:pPr>
        <w:jc w:val="both"/>
        <w:rPr>
          <w:rFonts w:ascii="Times New Roman" w:hAnsi="Times New Roman" w:cs="Times New Roman"/>
          <w:b/>
          <w:bCs/>
          <w:sz w:val="28"/>
          <w:szCs w:val="28"/>
        </w:rPr>
      </w:pPr>
      <w:r w:rsidRPr="00954238">
        <w:rPr>
          <w:rFonts w:ascii="Times New Roman" w:hAnsi="Times New Roman" w:cs="Times New Roman"/>
          <w:b/>
          <w:sz w:val="28"/>
          <w:szCs w:val="28"/>
        </w:rPr>
        <w:t>1.2 Objectives</w:t>
      </w:r>
      <w:r w:rsidR="00A61479">
        <w:rPr>
          <w:rFonts w:ascii="Times New Roman" w:hAnsi="Times New Roman" w:cs="Times New Roman"/>
          <w:b/>
          <w:bCs/>
          <w:sz w:val="28"/>
          <w:szCs w:val="28"/>
        </w:rPr>
        <w:t xml:space="preserve"> and </w:t>
      </w:r>
      <w:r w:rsidR="00954238" w:rsidRPr="00954238">
        <w:rPr>
          <w:rFonts w:ascii="Times New Roman" w:hAnsi="Times New Roman" w:cs="Times New Roman"/>
          <w:b/>
          <w:bCs/>
          <w:sz w:val="28"/>
          <w:szCs w:val="28"/>
        </w:rPr>
        <w:t>Research Questions</w:t>
      </w:r>
    </w:p>
    <w:p w14:paraId="6B0D45FE" w14:textId="77777777" w:rsidR="007D352F" w:rsidRPr="009433DD" w:rsidRDefault="007D352F" w:rsidP="007D352F">
      <w:pPr>
        <w:rPr>
          <w:rFonts w:ascii="Times New Roman" w:hAnsi="Times New Roman" w:cs="Times New Roman"/>
          <w:b/>
          <w:sz w:val="2"/>
          <w:szCs w:val="28"/>
        </w:rPr>
      </w:pPr>
    </w:p>
    <w:p w14:paraId="77430F31" w14:textId="77777777" w:rsidR="007D352F" w:rsidRPr="008D2A33" w:rsidRDefault="007D352F" w:rsidP="007D352F">
      <w:pPr>
        <w:spacing w:after="0" w:line="360" w:lineRule="auto"/>
        <w:jc w:val="both"/>
        <w:rPr>
          <w:rFonts w:ascii="Times New Roman" w:hAnsi="Times New Roman" w:cs="Times New Roman"/>
          <w:sz w:val="2"/>
          <w:szCs w:val="24"/>
        </w:rPr>
      </w:pPr>
    </w:p>
    <w:p w14:paraId="62AAB69F" w14:textId="77777777" w:rsidR="00220BD6" w:rsidRPr="00341AA6" w:rsidRDefault="001820AD" w:rsidP="00335B5F">
      <w:pPr>
        <w:shd w:val="clear" w:color="auto" w:fill="FFFFFF" w:themeFill="background1"/>
        <w:spacing w:line="360" w:lineRule="auto"/>
        <w:jc w:val="both"/>
        <w:rPr>
          <w:rFonts w:ascii="Times New Roman" w:hAnsi="Times New Roman" w:cs="Times New Roman"/>
          <w:sz w:val="24"/>
          <w:szCs w:val="24"/>
        </w:rPr>
      </w:pPr>
      <w:r w:rsidRPr="005008A9">
        <w:rPr>
          <w:rFonts w:ascii="Times New Roman" w:hAnsi="Times New Roman" w:cs="Times New Roman"/>
          <w:sz w:val="24"/>
          <w:szCs w:val="24"/>
        </w:rPr>
        <w:lastRenderedPageBreak/>
        <w:t xml:space="preserve">Karim </w:t>
      </w:r>
      <w:r w:rsidRPr="005008A9">
        <w:rPr>
          <w:rFonts w:ascii="Times New Roman" w:hAnsi="Times New Roman" w:cs="Times New Roman"/>
          <w:i/>
          <w:sz w:val="24"/>
          <w:szCs w:val="24"/>
        </w:rPr>
        <w:t>et al.</w:t>
      </w:r>
      <w:r w:rsidRPr="005008A9">
        <w:rPr>
          <w:rFonts w:ascii="Times New Roman" w:hAnsi="Times New Roman" w:cs="Times New Roman"/>
          <w:sz w:val="24"/>
          <w:szCs w:val="24"/>
        </w:rPr>
        <w:t xml:space="preserve"> (2020) </w:t>
      </w:r>
      <w:r w:rsidR="007D10A9" w:rsidRPr="005008A9">
        <w:rPr>
          <w:rFonts w:ascii="Times New Roman" w:hAnsi="Times New Roman" w:cs="Times New Roman"/>
          <w:sz w:val="24"/>
          <w:szCs w:val="24"/>
        </w:rPr>
        <w:t>point</w:t>
      </w:r>
      <w:r w:rsidR="00AE2C2B">
        <w:rPr>
          <w:rFonts w:ascii="Times New Roman" w:hAnsi="Times New Roman" w:cs="Times New Roman"/>
          <w:sz w:val="24"/>
          <w:szCs w:val="24"/>
        </w:rPr>
        <w:t>ed</w:t>
      </w:r>
      <w:r w:rsidR="007D10A9" w:rsidRPr="005008A9">
        <w:rPr>
          <w:rFonts w:ascii="Times New Roman" w:hAnsi="Times New Roman" w:cs="Times New Roman"/>
          <w:sz w:val="24"/>
          <w:szCs w:val="24"/>
        </w:rPr>
        <w:t xml:space="preserve"> out</w:t>
      </w:r>
      <w:r w:rsidRPr="005008A9">
        <w:rPr>
          <w:rFonts w:ascii="Times New Roman" w:hAnsi="Times New Roman" w:cs="Times New Roman"/>
          <w:sz w:val="24"/>
          <w:szCs w:val="24"/>
        </w:rPr>
        <w:t xml:space="preserve"> that according to the ILO, </w:t>
      </w:r>
      <w:r w:rsidR="00885A0F" w:rsidRPr="005008A9">
        <w:rPr>
          <w:rFonts w:ascii="Times New Roman" w:hAnsi="Times New Roman" w:cs="Times New Roman"/>
          <w:sz w:val="24"/>
          <w:szCs w:val="24"/>
        </w:rPr>
        <w:t xml:space="preserve">remittances from </w:t>
      </w:r>
      <w:r w:rsidR="003B3AA7" w:rsidRPr="005008A9">
        <w:rPr>
          <w:rFonts w:ascii="Times New Roman" w:hAnsi="Times New Roman" w:cs="Times New Roman"/>
          <w:sz w:val="24"/>
          <w:szCs w:val="24"/>
        </w:rPr>
        <w:t xml:space="preserve">the </w:t>
      </w:r>
      <w:r w:rsidR="00885A0F" w:rsidRPr="005008A9">
        <w:rPr>
          <w:rFonts w:ascii="Times New Roman" w:hAnsi="Times New Roman" w:cs="Times New Roman"/>
          <w:sz w:val="24"/>
          <w:szCs w:val="24"/>
        </w:rPr>
        <w:t>South Asia</w:t>
      </w:r>
      <w:r w:rsidR="00393935" w:rsidRPr="005008A9">
        <w:rPr>
          <w:rFonts w:ascii="Times New Roman" w:hAnsi="Times New Roman" w:cs="Times New Roman"/>
          <w:sz w:val="24"/>
          <w:szCs w:val="24"/>
        </w:rPr>
        <w:t>n region</w:t>
      </w:r>
      <w:r w:rsidR="003B3AA7" w:rsidRPr="005008A9">
        <w:rPr>
          <w:rFonts w:ascii="Times New Roman" w:hAnsi="Times New Roman" w:cs="Times New Roman"/>
          <w:sz w:val="24"/>
          <w:szCs w:val="24"/>
        </w:rPr>
        <w:t>,</w:t>
      </w:r>
      <w:r w:rsidR="00885A0F" w:rsidRPr="005008A9">
        <w:rPr>
          <w:rFonts w:ascii="Times New Roman" w:hAnsi="Times New Roman" w:cs="Times New Roman"/>
          <w:sz w:val="24"/>
          <w:szCs w:val="24"/>
        </w:rPr>
        <w:t xml:space="preserve"> are</w:t>
      </w:r>
      <w:r w:rsidR="00885A0F" w:rsidRPr="005008A9">
        <w:rPr>
          <w:rFonts w:ascii="Times New Roman" w:hAnsi="Times New Roman" w:cs="Times New Roman"/>
          <w:sz w:val="24"/>
          <w:szCs w:val="24"/>
          <w:shd w:val="clear" w:color="auto" w:fill="FFFFFF" w:themeFill="background1"/>
        </w:rPr>
        <w:t xml:space="preserve"> predicted</w:t>
      </w:r>
      <w:r w:rsidR="00885A0F" w:rsidRPr="005008A9">
        <w:rPr>
          <w:rFonts w:ascii="Times New Roman" w:hAnsi="Times New Roman" w:cs="Times New Roman"/>
          <w:sz w:val="24"/>
          <w:szCs w:val="24"/>
        </w:rPr>
        <w:t xml:space="preserve"> to </w:t>
      </w:r>
      <w:r w:rsidRPr="005008A9">
        <w:rPr>
          <w:rFonts w:ascii="Times New Roman" w:hAnsi="Times New Roman" w:cs="Times New Roman"/>
          <w:sz w:val="24"/>
          <w:szCs w:val="24"/>
        </w:rPr>
        <w:t xml:space="preserve">be </w:t>
      </w:r>
      <w:r w:rsidR="00885A0F" w:rsidRPr="005008A9">
        <w:rPr>
          <w:rFonts w:ascii="Times New Roman" w:hAnsi="Times New Roman" w:cs="Times New Roman"/>
          <w:sz w:val="24"/>
          <w:szCs w:val="24"/>
        </w:rPr>
        <w:t>drop</w:t>
      </w:r>
      <w:r w:rsidRPr="005008A9">
        <w:rPr>
          <w:rFonts w:ascii="Times New Roman" w:hAnsi="Times New Roman" w:cs="Times New Roman"/>
          <w:sz w:val="24"/>
          <w:szCs w:val="24"/>
        </w:rPr>
        <w:t>ped</w:t>
      </w:r>
      <w:r w:rsidR="00885A0F" w:rsidRPr="005008A9">
        <w:rPr>
          <w:rFonts w:ascii="Times New Roman" w:hAnsi="Times New Roman" w:cs="Times New Roman"/>
          <w:sz w:val="24"/>
          <w:szCs w:val="24"/>
        </w:rPr>
        <w:t xml:space="preserve"> </w:t>
      </w:r>
      <w:r w:rsidR="00393935" w:rsidRPr="005008A9">
        <w:rPr>
          <w:rFonts w:ascii="Times New Roman" w:hAnsi="Times New Roman" w:cs="Times New Roman"/>
          <w:sz w:val="24"/>
          <w:szCs w:val="24"/>
        </w:rPr>
        <w:t xml:space="preserve">by </w:t>
      </w:r>
      <w:r w:rsidR="003B3AA7" w:rsidRPr="005008A9">
        <w:rPr>
          <w:rFonts w:ascii="Times New Roman" w:hAnsi="Times New Roman" w:cs="Times New Roman"/>
          <w:sz w:val="24"/>
          <w:szCs w:val="24"/>
        </w:rPr>
        <w:t xml:space="preserve">22% </w:t>
      </w:r>
      <w:r w:rsidR="00885A0F" w:rsidRPr="005008A9">
        <w:rPr>
          <w:rFonts w:ascii="Times New Roman" w:hAnsi="Times New Roman" w:cs="Times New Roman"/>
          <w:sz w:val="24"/>
          <w:szCs w:val="24"/>
        </w:rPr>
        <w:t>amounting to</w:t>
      </w:r>
      <w:r w:rsidR="00393935" w:rsidRPr="005008A9">
        <w:rPr>
          <w:rFonts w:ascii="Times New Roman" w:hAnsi="Times New Roman" w:cs="Times New Roman"/>
          <w:sz w:val="24"/>
          <w:szCs w:val="24"/>
        </w:rPr>
        <w:t xml:space="preserve"> USD </w:t>
      </w:r>
      <w:r w:rsidR="00885A0F" w:rsidRPr="005008A9">
        <w:rPr>
          <w:rFonts w:ascii="Times New Roman" w:hAnsi="Times New Roman" w:cs="Times New Roman"/>
          <w:sz w:val="24"/>
          <w:szCs w:val="24"/>
        </w:rPr>
        <w:t xml:space="preserve">109 billion, and the region's economic growth rate </w:t>
      </w:r>
      <w:r w:rsidR="00393935" w:rsidRPr="005008A9">
        <w:rPr>
          <w:rFonts w:ascii="Times New Roman" w:hAnsi="Times New Roman" w:cs="Times New Roman"/>
          <w:sz w:val="24"/>
          <w:szCs w:val="24"/>
        </w:rPr>
        <w:t xml:space="preserve">will </w:t>
      </w:r>
      <w:r w:rsidRPr="005008A9">
        <w:rPr>
          <w:rFonts w:ascii="Times New Roman" w:hAnsi="Times New Roman" w:cs="Times New Roman"/>
          <w:sz w:val="24"/>
          <w:szCs w:val="24"/>
        </w:rPr>
        <w:t xml:space="preserve">also </w:t>
      </w:r>
      <w:r w:rsidR="00CE00D4">
        <w:rPr>
          <w:rFonts w:ascii="Times New Roman" w:hAnsi="Times New Roman" w:cs="Times New Roman"/>
          <w:sz w:val="24"/>
          <w:szCs w:val="24"/>
        </w:rPr>
        <w:t xml:space="preserve">be </w:t>
      </w:r>
      <w:r w:rsidRPr="005008A9">
        <w:rPr>
          <w:rFonts w:ascii="Times New Roman" w:hAnsi="Times New Roman" w:cs="Times New Roman"/>
          <w:sz w:val="24"/>
          <w:szCs w:val="24"/>
        </w:rPr>
        <w:t>decreased</w:t>
      </w:r>
      <w:r w:rsidR="00393935" w:rsidRPr="005008A9">
        <w:rPr>
          <w:rFonts w:ascii="Times New Roman" w:hAnsi="Times New Roman" w:cs="Times New Roman"/>
          <w:sz w:val="24"/>
          <w:szCs w:val="24"/>
        </w:rPr>
        <w:t xml:space="preserve"> which was</w:t>
      </w:r>
      <w:r w:rsidR="00885A0F" w:rsidRPr="005008A9">
        <w:rPr>
          <w:rFonts w:ascii="Times New Roman" w:hAnsi="Times New Roman" w:cs="Times New Roman"/>
          <w:sz w:val="24"/>
          <w:szCs w:val="24"/>
        </w:rPr>
        <w:t xml:space="preserve"> 6.1% in 2019</w:t>
      </w:r>
      <w:r w:rsidR="00217637" w:rsidRPr="005008A9">
        <w:rPr>
          <w:rFonts w:ascii="Times New Roman" w:hAnsi="Times New Roman" w:cs="Times New Roman"/>
          <w:sz w:val="24"/>
          <w:szCs w:val="24"/>
        </w:rPr>
        <w:t xml:space="preserve">. </w:t>
      </w:r>
      <w:r w:rsidR="00AA01E0" w:rsidRPr="005008A9">
        <w:rPr>
          <w:rFonts w:ascii="Times New Roman" w:hAnsi="Times New Roman" w:cs="Times New Roman"/>
          <w:sz w:val="24"/>
          <w:szCs w:val="24"/>
        </w:rPr>
        <w:t>The MoEWOE</w:t>
      </w:r>
      <w:r w:rsidR="00D42993" w:rsidRPr="005008A9">
        <w:rPr>
          <w:rFonts w:ascii="Times New Roman" w:hAnsi="Times New Roman" w:cs="Times New Roman"/>
          <w:sz w:val="24"/>
          <w:szCs w:val="24"/>
        </w:rPr>
        <w:t xml:space="preserve"> (2019) and BMET </w:t>
      </w:r>
      <w:r w:rsidR="00AA01E0" w:rsidRPr="005008A9">
        <w:rPr>
          <w:rFonts w:ascii="Times New Roman" w:hAnsi="Times New Roman" w:cs="Times New Roman"/>
          <w:sz w:val="24"/>
          <w:szCs w:val="24"/>
        </w:rPr>
        <w:t>(2020) estimate</w:t>
      </w:r>
      <w:r w:rsidR="008D2A33">
        <w:rPr>
          <w:rFonts w:ascii="Times New Roman" w:hAnsi="Times New Roman" w:cs="Times New Roman"/>
          <w:sz w:val="24"/>
          <w:szCs w:val="24"/>
        </w:rPr>
        <w:t>d</w:t>
      </w:r>
      <w:r w:rsidR="00AA01E0" w:rsidRPr="005008A9">
        <w:rPr>
          <w:rFonts w:ascii="Times New Roman" w:hAnsi="Times New Roman" w:cs="Times New Roman"/>
          <w:sz w:val="24"/>
          <w:szCs w:val="24"/>
        </w:rPr>
        <w:t xml:space="preserve"> that every year, 7,00,000 Bangladeshi migrant workers leave the country in search of employment overseas. COVID-19 has severely hurt the employment opportunities of all </w:t>
      </w:r>
      <w:r w:rsidR="003B3AA7" w:rsidRPr="005008A9">
        <w:rPr>
          <w:rFonts w:ascii="Times New Roman" w:hAnsi="Times New Roman" w:cs="Times New Roman"/>
          <w:sz w:val="24"/>
          <w:szCs w:val="24"/>
        </w:rPr>
        <w:t>expatriate</w:t>
      </w:r>
      <w:r w:rsidR="00AA01E0" w:rsidRPr="005008A9">
        <w:rPr>
          <w:rFonts w:ascii="Times New Roman" w:hAnsi="Times New Roman" w:cs="Times New Roman"/>
          <w:sz w:val="24"/>
          <w:szCs w:val="24"/>
        </w:rPr>
        <w:t xml:space="preserve"> workers </w:t>
      </w:r>
      <w:r w:rsidR="003B3AA7" w:rsidRPr="005008A9">
        <w:rPr>
          <w:rFonts w:ascii="Times New Roman" w:hAnsi="Times New Roman" w:cs="Times New Roman"/>
          <w:sz w:val="24"/>
          <w:szCs w:val="24"/>
        </w:rPr>
        <w:t>along with</w:t>
      </w:r>
      <w:r w:rsidR="00AA01E0" w:rsidRPr="005008A9">
        <w:rPr>
          <w:rFonts w:ascii="Times New Roman" w:hAnsi="Times New Roman" w:cs="Times New Roman"/>
          <w:sz w:val="24"/>
          <w:szCs w:val="24"/>
        </w:rPr>
        <w:t xml:space="preserve"> Bangladesh's international labor market, which has in turn decreased the </w:t>
      </w:r>
      <w:r w:rsidR="002901A6">
        <w:rPr>
          <w:rFonts w:ascii="Times New Roman" w:hAnsi="Times New Roman" w:cs="Times New Roman"/>
          <w:sz w:val="24"/>
          <w:szCs w:val="24"/>
        </w:rPr>
        <w:t>amount</w:t>
      </w:r>
      <w:r w:rsidR="00AA01E0" w:rsidRPr="005008A9">
        <w:rPr>
          <w:rFonts w:ascii="Times New Roman" w:hAnsi="Times New Roman" w:cs="Times New Roman"/>
          <w:sz w:val="24"/>
          <w:szCs w:val="24"/>
        </w:rPr>
        <w:t xml:space="preserve"> </w:t>
      </w:r>
      <w:r w:rsidR="00803A4D" w:rsidRPr="005008A9">
        <w:rPr>
          <w:rFonts w:ascii="Times New Roman" w:hAnsi="Times New Roman" w:cs="Times New Roman"/>
          <w:sz w:val="24"/>
          <w:szCs w:val="24"/>
        </w:rPr>
        <w:t xml:space="preserve">of remittances coming in (Palma </w:t>
      </w:r>
      <w:r w:rsidR="00AA01E0" w:rsidRPr="005008A9">
        <w:rPr>
          <w:rFonts w:ascii="Times New Roman" w:hAnsi="Times New Roman" w:cs="Times New Roman"/>
          <w:sz w:val="24"/>
          <w:szCs w:val="24"/>
        </w:rPr>
        <w:t xml:space="preserve">2020). </w:t>
      </w:r>
    </w:p>
    <w:p w14:paraId="4A2CDA49" w14:textId="77777777" w:rsidR="00490356" w:rsidRPr="00592FF5" w:rsidRDefault="009C7AE6" w:rsidP="00592FF5">
      <w:pPr>
        <w:spacing w:after="0" w:line="360" w:lineRule="auto"/>
        <w:jc w:val="both"/>
      </w:pPr>
      <w:r w:rsidRPr="00E8267B">
        <w:rPr>
          <w:rFonts w:ascii="Times New Roman" w:hAnsi="Times New Roman" w:cs="Times New Roman"/>
          <w:sz w:val="24"/>
          <w:szCs w:val="24"/>
        </w:rPr>
        <w:t>Several</w:t>
      </w:r>
      <w:r w:rsidR="00B9300A" w:rsidRPr="00E8267B">
        <w:rPr>
          <w:rFonts w:ascii="Times New Roman" w:hAnsi="Times New Roman" w:cs="Times New Roman"/>
          <w:sz w:val="24"/>
          <w:szCs w:val="24"/>
        </w:rPr>
        <w:t xml:space="preserve"> Bangladeshi </w:t>
      </w:r>
      <w:r w:rsidRPr="00E8267B">
        <w:rPr>
          <w:rFonts w:ascii="Times New Roman" w:hAnsi="Times New Roman" w:cs="Times New Roman"/>
          <w:sz w:val="24"/>
          <w:szCs w:val="24"/>
        </w:rPr>
        <w:t>expatriate</w:t>
      </w:r>
      <w:r w:rsidR="00B9300A" w:rsidRPr="00E8267B">
        <w:rPr>
          <w:rFonts w:ascii="Times New Roman" w:hAnsi="Times New Roman" w:cs="Times New Roman"/>
          <w:sz w:val="24"/>
          <w:szCs w:val="24"/>
        </w:rPr>
        <w:t xml:space="preserve"> </w:t>
      </w:r>
      <w:r w:rsidRPr="00E8267B">
        <w:rPr>
          <w:rFonts w:ascii="Times New Roman" w:hAnsi="Times New Roman" w:cs="Times New Roman"/>
          <w:sz w:val="24"/>
          <w:szCs w:val="24"/>
        </w:rPr>
        <w:t>workforces</w:t>
      </w:r>
      <w:r w:rsidR="00B9300A" w:rsidRPr="00E8267B">
        <w:rPr>
          <w:rFonts w:ascii="Times New Roman" w:hAnsi="Times New Roman" w:cs="Times New Roman"/>
          <w:sz w:val="24"/>
          <w:szCs w:val="24"/>
        </w:rPr>
        <w:t xml:space="preserve"> have reported losing their </w:t>
      </w:r>
      <w:r w:rsidRPr="00E8267B">
        <w:rPr>
          <w:rFonts w:ascii="Times New Roman" w:hAnsi="Times New Roman" w:cs="Times New Roman"/>
          <w:sz w:val="24"/>
          <w:szCs w:val="24"/>
        </w:rPr>
        <w:t>work</w:t>
      </w:r>
      <w:r w:rsidR="00B9300A" w:rsidRPr="00E8267B">
        <w:rPr>
          <w:rFonts w:ascii="Times New Roman" w:hAnsi="Times New Roman" w:cs="Times New Roman"/>
          <w:sz w:val="24"/>
          <w:szCs w:val="24"/>
        </w:rPr>
        <w:t xml:space="preserve"> and </w:t>
      </w:r>
      <w:r w:rsidRPr="00E8267B">
        <w:rPr>
          <w:rFonts w:ascii="Times New Roman" w:hAnsi="Times New Roman" w:cs="Times New Roman"/>
          <w:sz w:val="24"/>
          <w:szCs w:val="24"/>
        </w:rPr>
        <w:t>incomes</w:t>
      </w:r>
      <w:r w:rsidR="00B9300A" w:rsidRPr="00E8267B">
        <w:rPr>
          <w:rFonts w:ascii="Times New Roman" w:hAnsi="Times New Roman" w:cs="Times New Roman"/>
          <w:sz w:val="24"/>
          <w:szCs w:val="24"/>
        </w:rPr>
        <w:t xml:space="preserve"> </w:t>
      </w:r>
      <w:r w:rsidRPr="00E8267B">
        <w:rPr>
          <w:rFonts w:ascii="Times New Roman" w:hAnsi="Times New Roman" w:cs="Times New Roman"/>
          <w:sz w:val="24"/>
          <w:szCs w:val="24"/>
        </w:rPr>
        <w:t>because of</w:t>
      </w:r>
      <w:r w:rsidR="00B9300A" w:rsidRPr="00E8267B">
        <w:rPr>
          <w:rFonts w:ascii="Times New Roman" w:hAnsi="Times New Roman" w:cs="Times New Roman"/>
          <w:sz w:val="24"/>
          <w:szCs w:val="24"/>
        </w:rPr>
        <w:t xml:space="preserve"> the economic </w:t>
      </w:r>
      <w:r w:rsidRPr="00E8267B">
        <w:rPr>
          <w:rFonts w:ascii="Times New Roman" w:hAnsi="Times New Roman" w:cs="Times New Roman"/>
          <w:sz w:val="24"/>
          <w:szCs w:val="24"/>
        </w:rPr>
        <w:t>crunch</w:t>
      </w:r>
      <w:r w:rsidR="00B9300A" w:rsidRPr="00E8267B">
        <w:rPr>
          <w:rFonts w:ascii="Times New Roman" w:hAnsi="Times New Roman" w:cs="Times New Roman"/>
          <w:sz w:val="24"/>
          <w:szCs w:val="24"/>
        </w:rPr>
        <w:t xml:space="preserve"> and lockdown in their destinations. The </w:t>
      </w:r>
      <w:r w:rsidRPr="00E8267B">
        <w:rPr>
          <w:rFonts w:ascii="Times New Roman" w:hAnsi="Times New Roman" w:cs="Times New Roman"/>
          <w:sz w:val="24"/>
          <w:szCs w:val="24"/>
        </w:rPr>
        <w:t>worldwide</w:t>
      </w:r>
      <w:r w:rsidR="00B9300A" w:rsidRPr="00E8267B">
        <w:rPr>
          <w:rFonts w:ascii="Times New Roman" w:hAnsi="Times New Roman" w:cs="Times New Roman"/>
          <w:sz w:val="24"/>
          <w:szCs w:val="24"/>
        </w:rPr>
        <w:t xml:space="preserve"> lockdown </w:t>
      </w:r>
      <w:r w:rsidRPr="00E8267B">
        <w:rPr>
          <w:rFonts w:ascii="Times New Roman" w:hAnsi="Times New Roman" w:cs="Times New Roman"/>
          <w:sz w:val="24"/>
          <w:szCs w:val="24"/>
        </w:rPr>
        <w:t>apparently restricts</w:t>
      </w:r>
      <w:r w:rsidR="00B9300A" w:rsidRPr="00E8267B">
        <w:rPr>
          <w:rFonts w:ascii="Times New Roman" w:hAnsi="Times New Roman" w:cs="Times New Roman"/>
          <w:sz w:val="24"/>
          <w:szCs w:val="24"/>
        </w:rPr>
        <w:t xml:space="preserve"> approximately 200,000 Bangladeshi workers from returning to their jobs, </w:t>
      </w:r>
      <w:r w:rsidR="008B74EB">
        <w:rPr>
          <w:rFonts w:ascii="Times New Roman" w:hAnsi="Times New Roman" w:cs="Times New Roman"/>
          <w:sz w:val="24"/>
          <w:szCs w:val="24"/>
        </w:rPr>
        <w:t>despite</w:t>
      </w:r>
      <w:r w:rsidR="00B9300A" w:rsidRPr="00E8267B">
        <w:rPr>
          <w:rFonts w:ascii="Times New Roman" w:hAnsi="Times New Roman" w:cs="Times New Roman"/>
          <w:sz w:val="24"/>
          <w:szCs w:val="24"/>
        </w:rPr>
        <w:t xml:space="preserve"> </w:t>
      </w:r>
      <w:r w:rsidRPr="00E8267B">
        <w:rPr>
          <w:rFonts w:ascii="Times New Roman" w:hAnsi="Times New Roman" w:cs="Times New Roman"/>
          <w:sz w:val="24"/>
          <w:szCs w:val="24"/>
        </w:rPr>
        <w:t>having</w:t>
      </w:r>
      <w:r w:rsidR="00B9300A" w:rsidRPr="00E8267B">
        <w:rPr>
          <w:rFonts w:ascii="Times New Roman" w:hAnsi="Times New Roman" w:cs="Times New Roman"/>
          <w:sz w:val="24"/>
          <w:szCs w:val="24"/>
        </w:rPr>
        <w:t xml:space="preserve"> all the </w:t>
      </w:r>
      <w:r w:rsidR="00D64EE5" w:rsidRPr="00E8267B">
        <w:rPr>
          <w:rFonts w:ascii="Times New Roman" w:hAnsi="Times New Roman" w:cs="Times New Roman"/>
          <w:sz w:val="24"/>
          <w:szCs w:val="24"/>
        </w:rPr>
        <w:t>important</w:t>
      </w:r>
      <w:r w:rsidR="00B9300A" w:rsidRPr="00E8267B">
        <w:rPr>
          <w:rFonts w:ascii="Times New Roman" w:hAnsi="Times New Roman" w:cs="Times New Roman"/>
          <w:sz w:val="24"/>
          <w:szCs w:val="24"/>
        </w:rPr>
        <w:t xml:space="preserve"> </w:t>
      </w:r>
      <w:r w:rsidR="008B74EB" w:rsidRPr="00E8267B">
        <w:rPr>
          <w:rFonts w:ascii="Times New Roman" w:hAnsi="Times New Roman" w:cs="Times New Roman"/>
          <w:sz w:val="24"/>
          <w:szCs w:val="24"/>
        </w:rPr>
        <w:t>papers</w:t>
      </w:r>
      <w:r w:rsidR="00B9300A" w:rsidRPr="00E8267B">
        <w:rPr>
          <w:rFonts w:ascii="Times New Roman" w:hAnsi="Times New Roman" w:cs="Times New Roman"/>
          <w:sz w:val="24"/>
          <w:szCs w:val="24"/>
        </w:rPr>
        <w:t xml:space="preserve"> and work permits </w:t>
      </w:r>
      <w:r w:rsidR="005643F1" w:rsidRPr="00E8267B">
        <w:rPr>
          <w:rFonts w:ascii="Times New Roman" w:hAnsi="Times New Roman" w:cs="Times New Roman"/>
          <w:sz w:val="24"/>
          <w:szCs w:val="24"/>
        </w:rPr>
        <w:t>(UNDP</w:t>
      </w:r>
      <w:r w:rsidR="00191303" w:rsidRPr="00E8267B">
        <w:rPr>
          <w:rFonts w:ascii="Times New Roman" w:hAnsi="Times New Roman" w:cs="Times New Roman"/>
          <w:sz w:val="24"/>
          <w:szCs w:val="24"/>
        </w:rPr>
        <w:t xml:space="preserve"> 2020)</w:t>
      </w:r>
      <w:r w:rsidR="008E1C64" w:rsidRPr="00E8267B">
        <w:rPr>
          <w:rFonts w:ascii="Times New Roman" w:hAnsi="Times New Roman" w:cs="Times New Roman"/>
          <w:sz w:val="24"/>
          <w:szCs w:val="24"/>
        </w:rPr>
        <w:t xml:space="preserve">. </w:t>
      </w:r>
      <w:r w:rsidR="0000460C" w:rsidRPr="00E8267B">
        <w:rPr>
          <w:rFonts w:ascii="Times New Roman" w:hAnsi="Times New Roman" w:cs="Times New Roman"/>
          <w:sz w:val="24"/>
          <w:szCs w:val="24"/>
        </w:rPr>
        <w:t xml:space="preserve">Bangladesh's economy and household income are heavily dependent on remittances, therefore the impact of </w:t>
      </w:r>
      <w:r w:rsidR="008B74EB" w:rsidRPr="008B74EB">
        <w:rPr>
          <w:rFonts w:ascii="Times New Roman" w:hAnsi="Times New Roman" w:cs="Times New Roman"/>
          <w:sz w:val="24"/>
          <w:szCs w:val="24"/>
        </w:rPr>
        <w:t xml:space="preserve">worldwide calamities </w:t>
      </w:r>
      <w:r w:rsidR="0000460C" w:rsidRPr="00E8267B">
        <w:rPr>
          <w:rFonts w:ascii="Times New Roman" w:hAnsi="Times New Roman" w:cs="Times New Roman"/>
          <w:sz w:val="24"/>
          <w:szCs w:val="24"/>
        </w:rPr>
        <w:t xml:space="preserve">like the COVID-19 pandemic could have severe </w:t>
      </w:r>
      <w:r w:rsidR="00D64EE5" w:rsidRPr="00E8267B">
        <w:rPr>
          <w:rFonts w:ascii="Times New Roman" w:hAnsi="Times New Roman" w:cs="Times New Roman"/>
          <w:sz w:val="24"/>
          <w:szCs w:val="24"/>
        </w:rPr>
        <w:t>consequences</w:t>
      </w:r>
      <w:r w:rsidR="0000460C" w:rsidRPr="00E8267B">
        <w:rPr>
          <w:rFonts w:ascii="Times New Roman" w:hAnsi="Times New Roman" w:cs="Times New Roman"/>
          <w:sz w:val="24"/>
          <w:szCs w:val="24"/>
        </w:rPr>
        <w:t xml:space="preserve"> </w:t>
      </w:r>
      <w:r w:rsidR="00444E7F" w:rsidRPr="00E8267B">
        <w:rPr>
          <w:rFonts w:ascii="Times New Roman" w:hAnsi="Times New Roman" w:cs="Times New Roman"/>
          <w:sz w:val="24"/>
          <w:szCs w:val="24"/>
        </w:rPr>
        <w:t>(</w:t>
      </w:r>
      <w:r w:rsidR="00346BD8" w:rsidRPr="00E8267B">
        <w:rPr>
          <w:rFonts w:ascii="Times New Roman" w:hAnsi="Times New Roman" w:cs="Times New Roman"/>
          <w:sz w:val="24"/>
          <w:szCs w:val="24"/>
          <w:shd w:val="clear" w:color="auto" w:fill="FFFFFF"/>
        </w:rPr>
        <w:t xml:space="preserve">Akter </w:t>
      </w:r>
      <w:r w:rsidR="00346BD8" w:rsidRPr="00E8267B">
        <w:rPr>
          <w:rFonts w:ascii="Times New Roman" w:hAnsi="Times New Roman" w:cs="Times New Roman"/>
          <w:i/>
          <w:sz w:val="24"/>
          <w:szCs w:val="24"/>
          <w:shd w:val="clear" w:color="auto" w:fill="FFFFFF"/>
        </w:rPr>
        <w:t>et al</w:t>
      </w:r>
      <w:r w:rsidR="00346BD8" w:rsidRPr="00E8267B">
        <w:rPr>
          <w:rFonts w:ascii="Times New Roman" w:hAnsi="Times New Roman" w:cs="Times New Roman"/>
          <w:sz w:val="24"/>
          <w:szCs w:val="24"/>
          <w:shd w:val="clear" w:color="auto" w:fill="FFFFFF"/>
        </w:rPr>
        <w:t xml:space="preserve">. </w:t>
      </w:r>
      <w:r w:rsidR="00444E7F" w:rsidRPr="00E8267B">
        <w:rPr>
          <w:rFonts w:ascii="Times New Roman" w:hAnsi="Times New Roman" w:cs="Times New Roman"/>
          <w:sz w:val="24"/>
          <w:szCs w:val="24"/>
          <w:shd w:val="clear" w:color="auto" w:fill="FFFFFF"/>
        </w:rPr>
        <w:t xml:space="preserve">2022). </w:t>
      </w:r>
      <w:r w:rsidR="00D97ED7" w:rsidRPr="00E8267B">
        <w:rPr>
          <w:rFonts w:ascii="Times New Roman" w:hAnsi="Times New Roman" w:cs="Times New Roman"/>
          <w:sz w:val="24"/>
          <w:szCs w:val="24"/>
        </w:rPr>
        <w:t xml:space="preserve">Such a halt in remittance inflows is predicted to have a </w:t>
      </w:r>
      <w:r w:rsidR="00171CF7" w:rsidRPr="00E8267B">
        <w:rPr>
          <w:rFonts w:ascii="Times New Roman" w:hAnsi="Times New Roman" w:cs="Times New Roman"/>
          <w:sz w:val="24"/>
          <w:szCs w:val="24"/>
        </w:rPr>
        <w:t>deleterious</w:t>
      </w:r>
      <w:r w:rsidR="00D97ED7" w:rsidRPr="00E8267B">
        <w:rPr>
          <w:rFonts w:ascii="Times New Roman" w:hAnsi="Times New Roman" w:cs="Times New Roman"/>
          <w:sz w:val="24"/>
          <w:szCs w:val="24"/>
        </w:rPr>
        <w:t xml:space="preserve"> </w:t>
      </w:r>
      <w:r w:rsidR="00171CF7" w:rsidRPr="00E8267B">
        <w:rPr>
          <w:rFonts w:ascii="Times New Roman" w:hAnsi="Times New Roman" w:cs="Times New Roman"/>
          <w:sz w:val="24"/>
          <w:szCs w:val="24"/>
        </w:rPr>
        <w:t>effect</w:t>
      </w:r>
      <w:r w:rsidR="00D97ED7" w:rsidRPr="00E8267B">
        <w:rPr>
          <w:rFonts w:ascii="Times New Roman" w:hAnsi="Times New Roman" w:cs="Times New Roman"/>
          <w:sz w:val="24"/>
          <w:szCs w:val="24"/>
        </w:rPr>
        <w:t xml:space="preserve"> on the economy, </w:t>
      </w:r>
      <w:r w:rsidR="00171CF7" w:rsidRPr="00E8267B">
        <w:rPr>
          <w:rFonts w:ascii="Times New Roman" w:hAnsi="Times New Roman" w:cs="Times New Roman"/>
          <w:sz w:val="24"/>
          <w:szCs w:val="24"/>
        </w:rPr>
        <w:t>mostly</w:t>
      </w:r>
      <w:r w:rsidR="00D97ED7" w:rsidRPr="00E8267B">
        <w:rPr>
          <w:rFonts w:ascii="Times New Roman" w:hAnsi="Times New Roman" w:cs="Times New Roman"/>
          <w:sz w:val="24"/>
          <w:szCs w:val="24"/>
        </w:rPr>
        <w:t xml:space="preserve"> on Bangladesh's financial sector</w:t>
      </w:r>
      <w:r w:rsidR="004014F4" w:rsidRPr="00E8267B">
        <w:rPr>
          <w:rFonts w:ascii="Times New Roman" w:hAnsi="Times New Roman" w:cs="Times New Roman"/>
          <w:sz w:val="24"/>
          <w:szCs w:val="24"/>
        </w:rPr>
        <w:t xml:space="preserve"> </w:t>
      </w:r>
      <w:r w:rsidR="00BD6D6E" w:rsidRPr="00E8267B">
        <w:rPr>
          <w:rFonts w:ascii="Times New Roman" w:hAnsi="Times New Roman" w:cs="Times New Roman"/>
          <w:sz w:val="24"/>
          <w:szCs w:val="24"/>
        </w:rPr>
        <w:t>(</w:t>
      </w:r>
      <w:r w:rsidR="00521824" w:rsidRPr="00E8267B">
        <w:rPr>
          <w:rFonts w:ascii="Times New Roman" w:hAnsi="Times New Roman" w:cs="Times New Roman"/>
          <w:sz w:val="24"/>
          <w:szCs w:val="24"/>
        </w:rPr>
        <w:t>Qamruzzaman, Karim &amp;</w:t>
      </w:r>
      <w:r w:rsidR="004014F4" w:rsidRPr="00E8267B">
        <w:rPr>
          <w:rFonts w:ascii="Times New Roman" w:hAnsi="Times New Roman" w:cs="Times New Roman"/>
          <w:sz w:val="24"/>
          <w:szCs w:val="24"/>
        </w:rPr>
        <w:t xml:space="preserve"> Jahan</w:t>
      </w:r>
      <w:r w:rsidR="001C32ED" w:rsidRPr="00E8267B">
        <w:rPr>
          <w:rFonts w:ascii="Times New Roman" w:hAnsi="Times New Roman" w:cs="Times New Roman"/>
          <w:sz w:val="24"/>
          <w:szCs w:val="24"/>
        </w:rPr>
        <w:t xml:space="preserve"> 2021</w:t>
      </w:r>
      <w:r w:rsidR="00BD6D6E" w:rsidRPr="00E8267B">
        <w:rPr>
          <w:rFonts w:ascii="Times New Roman" w:hAnsi="Times New Roman" w:cs="Times New Roman"/>
          <w:sz w:val="24"/>
          <w:szCs w:val="24"/>
        </w:rPr>
        <w:t>)</w:t>
      </w:r>
      <w:r w:rsidR="001C32ED" w:rsidRPr="00E8267B">
        <w:rPr>
          <w:rFonts w:ascii="Times New Roman" w:hAnsi="Times New Roman" w:cs="Times New Roman"/>
          <w:sz w:val="24"/>
          <w:szCs w:val="24"/>
        </w:rPr>
        <w:t>.</w:t>
      </w:r>
      <w:r w:rsidR="00D97ED7" w:rsidRPr="00E8267B">
        <w:t xml:space="preserve"> </w:t>
      </w:r>
      <w:r w:rsidR="00490356" w:rsidRPr="00B75C37">
        <w:rPr>
          <w:rFonts w:ascii="Times New Roman" w:hAnsi="Times New Roman" w:cs="Times New Roman"/>
          <w:sz w:val="24"/>
          <w:szCs w:val="24"/>
        </w:rPr>
        <w:t>Maldives economy was also facing difficulties and many people both expatriates as well as Maldivian lost their job during</w:t>
      </w:r>
      <w:r w:rsidR="0085148E">
        <w:rPr>
          <w:rFonts w:ascii="Times New Roman" w:hAnsi="Times New Roman" w:cs="Times New Roman"/>
          <w:sz w:val="24"/>
          <w:szCs w:val="24"/>
        </w:rPr>
        <w:t xml:space="preserve"> the</w:t>
      </w:r>
      <w:r w:rsidR="00490356" w:rsidRPr="00B75C37">
        <w:rPr>
          <w:rFonts w:ascii="Times New Roman" w:hAnsi="Times New Roman" w:cs="Times New Roman"/>
          <w:sz w:val="24"/>
          <w:szCs w:val="24"/>
        </w:rPr>
        <w:t xml:space="preserve"> pandemic. Many projects got halted and many new projects are delayed for commencement due to</w:t>
      </w:r>
      <w:r w:rsidR="0085148E">
        <w:rPr>
          <w:rFonts w:ascii="Times New Roman" w:hAnsi="Times New Roman" w:cs="Times New Roman"/>
          <w:sz w:val="24"/>
          <w:szCs w:val="24"/>
        </w:rPr>
        <w:t xml:space="preserve"> a</w:t>
      </w:r>
      <w:r w:rsidR="00490356" w:rsidRPr="00B75C37">
        <w:rPr>
          <w:rFonts w:ascii="Times New Roman" w:hAnsi="Times New Roman" w:cs="Times New Roman"/>
          <w:sz w:val="24"/>
          <w:szCs w:val="24"/>
        </w:rPr>
        <w:t xml:space="preserve"> shortage of </w:t>
      </w:r>
      <w:r w:rsidR="0085148E">
        <w:rPr>
          <w:rFonts w:ascii="Times New Roman" w:hAnsi="Times New Roman" w:cs="Times New Roman"/>
          <w:sz w:val="24"/>
          <w:szCs w:val="24"/>
        </w:rPr>
        <w:t xml:space="preserve">the </w:t>
      </w:r>
      <w:r w:rsidR="00490356" w:rsidRPr="00B75C37">
        <w:rPr>
          <w:rFonts w:ascii="Times New Roman" w:hAnsi="Times New Roman" w:cs="Times New Roman"/>
          <w:sz w:val="24"/>
          <w:szCs w:val="24"/>
        </w:rPr>
        <w:t>fund</w:t>
      </w:r>
      <w:r w:rsidR="00592FF5">
        <w:rPr>
          <w:rFonts w:ascii="Times New Roman" w:hAnsi="Times New Roman" w:cs="Times New Roman"/>
          <w:sz w:val="24"/>
          <w:szCs w:val="24"/>
        </w:rPr>
        <w:t xml:space="preserve"> (HCBD, Maldives 2021)</w:t>
      </w:r>
      <w:r w:rsidR="00490356" w:rsidRPr="00B75C37">
        <w:rPr>
          <w:rFonts w:ascii="Times New Roman" w:hAnsi="Times New Roman" w:cs="Times New Roman"/>
          <w:sz w:val="24"/>
          <w:szCs w:val="24"/>
        </w:rPr>
        <w:t xml:space="preserve">. </w:t>
      </w:r>
      <w:r w:rsidR="005B4305">
        <w:rPr>
          <w:rStyle w:val="y2iqfc"/>
          <w:rFonts w:ascii="Times New Roman" w:eastAsiaTheme="majorEastAsia" w:hAnsi="Times New Roman" w:cs="Times New Roman"/>
          <w:sz w:val="24"/>
          <w:szCs w:val="24"/>
          <w:lang w:val="en"/>
        </w:rPr>
        <w:t xml:space="preserve">As a result, it's necessary to </w:t>
      </w:r>
      <w:r w:rsidR="005B4305" w:rsidRPr="005B4305">
        <w:rPr>
          <w:rStyle w:val="y2iqfc"/>
          <w:rFonts w:ascii="Times New Roman" w:eastAsiaTheme="majorEastAsia" w:hAnsi="Times New Roman" w:cs="Times New Roman"/>
          <w:sz w:val="24"/>
          <w:szCs w:val="24"/>
          <w:lang w:val="en"/>
        </w:rPr>
        <w:t>look at the influence of COVID-19 on the inflow of remit</w:t>
      </w:r>
      <w:r w:rsidR="005B4305">
        <w:rPr>
          <w:rStyle w:val="y2iqfc"/>
          <w:rFonts w:ascii="Times New Roman" w:eastAsiaTheme="majorEastAsia" w:hAnsi="Times New Roman" w:cs="Times New Roman"/>
          <w:sz w:val="24"/>
          <w:szCs w:val="24"/>
          <w:lang w:val="en"/>
        </w:rPr>
        <w:t xml:space="preserve">tances from Bangladeshi migrant </w:t>
      </w:r>
      <w:r w:rsidR="005B4305" w:rsidRPr="005B4305">
        <w:rPr>
          <w:rStyle w:val="y2iqfc"/>
          <w:rFonts w:ascii="Times New Roman" w:eastAsiaTheme="majorEastAsia" w:hAnsi="Times New Roman" w:cs="Times New Roman"/>
          <w:sz w:val="24"/>
          <w:szCs w:val="24"/>
          <w:lang w:val="en"/>
        </w:rPr>
        <w:t>workers</w:t>
      </w:r>
      <w:r w:rsidR="005B4305">
        <w:rPr>
          <w:rStyle w:val="y2iqfc"/>
          <w:rFonts w:ascii="Times New Roman" w:eastAsiaTheme="majorEastAsia" w:hAnsi="Times New Roman" w:cs="Times New Roman"/>
          <w:sz w:val="24"/>
          <w:szCs w:val="24"/>
          <w:lang w:val="en"/>
        </w:rPr>
        <w:t xml:space="preserve"> in the Maldives</w:t>
      </w:r>
      <w:r w:rsidR="005B4305" w:rsidRPr="005B4305">
        <w:rPr>
          <w:rStyle w:val="y2iqfc"/>
          <w:rFonts w:ascii="Times New Roman" w:eastAsiaTheme="majorEastAsia" w:hAnsi="Times New Roman" w:cs="Times New Roman"/>
          <w:sz w:val="24"/>
          <w:szCs w:val="24"/>
          <w:lang w:val="en"/>
        </w:rPr>
        <w:t>.</w:t>
      </w:r>
    </w:p>
    <w:p w14:paraId="35BF0B45" w14:textId="77777777" w:rsidR="0074672E" w:rsidRPr="00E8267B" w:rsidRDefault="0074672E" w:rsidP="004A495B">
      <w:pPr>
        <w:spacing w:after="0" w:line="360" w:lineRule="auto"/>
        <w:rPr>
          <w:rFonts w:ascii="Times New Roman" w:hAnsi="Times New Roman" w:cs="Times New Roman"/>
          <w:sz w:val="10"/>
          <w:szCs w:val="24"/>
        </w:rPr>
      </w:pPr>
    </w:p>
    <w:p w14:paraId="7D202D5B" w14:textId="77777777" w:rsidR="006C6A80" w:rsidRPr="00E8267B" w:rsidRDefault="00A927BE" w:rsidP="00FD034C">
      <w:pPr>
        <w:spacing w:line="360" w:lineRule="auto"/>
        <w:ind w:right="75"/>
        <w:jc w:val="both"/>
        <w:rPr>
          <w:rFonts w:ascii="Times New Roman" w:hAnsi="Times New Roman" w:cs="Times New Roman"/>
          <w:sz w:val="24"/>
          <w:szCs w:val="24"/>
        </w:rPr>
      </w:pPr>
      <w:r w:rsidRPr="00E8267B">
        <w:rPr>
          <w:rFonts w:ascii="Times New Roman" w:hAnsi="Times New Roman" w:cs="Times New Roman"/>
          <w:sz w:val="24"/>
          <w:szCs w:val="24"/>
        </w:rPr>
        <w:t xml:space="preserve">This paper's main </w:t>
      </w:r>
      <w:r w:rsidR="00F5210D" w:rsidRPr="00E8267B">
        <w:rPr>
          <w:rFonts w:ascii="Times New Roman" w:hAnsi="Times New Roman" w:cs="Times New Roman"/>
          <w:sz w:val="24"/>
          <w:szCs w:val="24"/>
        </w:rPr>
        <w:t>objective</w:t>
      </w:r>
      <w:r w:rsidRPr="00E8267B">
        <w:rPr>
          <w:rFonts w:ascii="Times New Roman" w:hAnsi="Times New Roman" w:cs="Times New Roman"/>
          <w:sz w:val="24"/>
          <w:szCs w:val="24"/>
        </w:rPr>
        <w:t xml:space="preserve"> is to analyze </w:t>
      </w:r>
      <w:r w:rsidR="006C6A80" w:rsidRPr="00E8267B">
        <w:rPr>
          <w:rFonts w:ascii="Times New Roman" w:hAnsi="Times New Roman" w:cs="Times New Roman"/>
          <w:sz w:val="24"/>
          <w:szCs w:val="24"/>
        </w:rPr>
        <w:t>the following:</w:t>
      </w:r>
    </w:p>
    <w:p w14:paraId="5678ED59" w14:textId="77777777" w:rsidR="006C6A80" w:rsidRPr="00E8267B" w:rsidRDefault="006C6A80" w:rsidP="00B618FE">
      <w:pPr>
        <w:pStyle w:val="ListParagraph"/>
        <w:numPr>
          <w:ilvl w:val="0"/>
          <w:numId w:val="10"/>
        </w:numPr>
        <w:spacing w:line="360" w:lineRule="auto"/>
        <w:ind w:right="75"/>
        <w:jc w:val="both"/>
        <w:rPr>
          <w:rFonts w:ascii="Times New Roman" w:hAnsi="Times New Roman" w:cs="Times New Roman"/>
          <w:sz w:val="24"/>
          <w:szCs w:val="24"/>
          <w:shd w:val="clear" w:color="auto" w:fill="FFFFFF"/>
        </w:rPr>
      </w:pPr>
      <w:r w:rsidRPr="00E8267B">
        <w:rPr>
          <w:rFonts w:ascii="Times New Roman" w:hAnsi="Times New Roman" w:cs="Times New Roman"/>
          <w:sz w:val="24"/>
          <w:szCs w:val="24"/>
        </w:rPr>
        <w:t>T</w:t>
      </w:r>
      <w:r w:rsidR="00A927BE" w:rsidRPr="00E8267B">
        <w:rPr>
          <w:rFonts w:ascii="Times New Roman" w:hAnsi="Times New Roman" w:cs="Times New Roman"/>
          <w:sz w:val="24"/>
          <w:szCs w:val="24"/>
        </w:rPr>
        <w:t xml:space="preserve">o provide a current assessment of the </w:t>
      </w:r>
      <w:r w:rsidR="00E8267B" w:rsidRPr="00E8267B">
        <w:rPr>
          <w:rFonts w:ascii="Times New Roman" w:hAnsi="Times New Roman" w:cs="Times New Roman"/>
          <w:sz w:val="24"/>
          <w:szCs w:val="24"/>
        </w:rPr>
        <w:t>coronavirus</w:t>
      </w:r>
      <w:r w:rsidR="00A927BE" w:rsidRPr="00E8267B">
        <w:rPr>
          <w:rFonts w:ascii="Times New Roman" w:hAnsi="Times New Roman" w:cs="Times New Roman"/>
          <w:sz w:val="24"/>
          <w:szCs w:val="24"/>
        </w:rPr>
        <w:t xml:space="preserve"> pandemic's effects on remittance</w:t>
      </w:r>
      <w:r w:rsidR="00E8267B" w:rsidRPr="00E8267B">
        <w:rPr>
          <w:rFonts w:ascii="Times New Roman" w:hAnsi="Times New Roman" w:cs="Times New Roman"/>
          <w:sz w:val="24"/>
          <w:szCs w:val="24"/>
        </w:rPr>
        <w:t>s</w:t>
      </w:r>
      <w:r w:rsidR="00A927BE" w:rsidRPr="00E8267B">
        <w:rPr>
          <w:rFonts w:ascii="Times New Roman" w:hAnsi="Times New Roman" w:cs="Times New Roman"/>
          <w:sz w:val="24"/>
          <w:szCs w:val="24"/>
        </w:rPr>
        <w:t xml:space="preserve"> inflow to Bangladesh from the Maldives as well as to predict the long-term effects using monthly data from FY 2017-18 to FY 2021-</w:t>
      </w:r>
      <w:r w:rsidR="00C61860" w:rsidRPr="00E8267B">
        <w:rPr>
          <w:rFonts w:ascii="Times New Roman" w:hAnsi="Times New Roman" w:cs="Times New Roman"/>
          <w:sz w:val="24"/>
          <w:szCs w:val="24"/>
        </w:rPr>
        <w:t>22</w:t>
      </w:r>
      <w:r w:rsidR="00B618FE" w:rsidRPr="00E8267B">
        <w:rPr>
          <w:rFonts w:ascii="Times New Roman" w:hAnsi="Times New Roman" w:cs="Times New Roman"/>
          <w:sz w:val="24"/>
          <w:szCs w:val="24"/>
          <w:shd w:val="clear" w:color="auto" w:fill="FFFFFF"/>
        </w:rPr>
        <w:t>;</w:t>
      </w:r>
      <w:r w:rsidR="00195FF6" w:rsidRPr="00E8267B">
        <w:rPr>
          <w:rFonts w:ascii="Times New Roman" w:hAnsi="Times New Roman" w:cs="Times New Roman"/>
          <w:sz w:val="24"/>
          <w:szCs w:val="24"/>
          <w:shd w:val="clear" w:color="auto" w:fill="FFFFFF"/>
        </w:rPr>
        <w:t xml:space="preserve"> </w:t>
      </w:r>
    </w:p>
    <w:p w14:paraId="783661BF" w14:textId="77777777" w:rsidR="008752CF" w:rsidRPr="00E8267B" w:rsidRDefault="008752CF" w:rsidP="008752CF">
      <w:pPr>
        <w:pStyle w:val="ListParagraph"/>
        <w:spacing w:line="360" w:lineRule="auto"/>
        <w:ind w:right="75"/>
        <w:jc w:val="both"/>
        <w:rPr>
          <w:rFonts w:ascii="Times New Roman" w:hAnsi="Times New Roman" w:cs="Times New Roman"/>
          <w:sz w:val="6"/>
          <w:szCs w:val="24"/>
          <w:shd w:val="clear" w:color="auto" w:fill="FFFFFF"/>
        </w:rPr>
      </w:pPr>
    </w:p>
    <w:p w14:paraId="5950C43C" w14:textId="77777777" w:rsidR="003474B8" w:rsidRPr="00E8267B" w:rsidRDefault="006C6A80" w:rsidP="00B618FE">
      <w:pPr>
        <w:pStyle w:val="ListParagraph"/>
        <w:numPr>
          <w:ilvl w:val="0"/>
          <w:numId w:val="10"/>
        </w:numPr>
        <w:spacing w:line="360" w:lineRule="auto"/>
        <w:ind w:right="75"/>
        <w:jc w:val="both"/>
        <w:rPr>
          <w:rFonts w:ascii="Times New Roman" w:hAnsi="Times New Roman" w:cs="Times New Roman"/>
          <w:sz w:val="24"/>
          <w:szCs w:val="24"/>
        </w:rPr>
      </w:pPr>
      <w:r w:rsidRPr="00E8267B">
        <w:rPr>
          <w:rFonts w:ascii="Times New Roman" w:hAnsi="Times New Roman" w:cs="Times New Roman"/>
          <w:sz w:val="24"/>
          <w:szCs w:val="24"/>
        </w:rPr>
        <w:t>T</w:t>
      </w:r>
      <w:r w:rsidR="00C61860" w:rsidRPr="00E8267B">
        <w:rPr>
          <w:rFonts w:ascii="Times New Roman" w:hAnsi="Times New Roman" w:cs="Times New Roman"/>
          <w:sz w:val="24"/>
          <w:szCs w:val="24"/>
        </w:rPr>
        <w:t xml:space="preserve">o investigate the factors that influenced remittance inflows from the Maldives to Bangladesh during the </w:t>
      </w:r>
      <w:r w:rsidR="00E8267B" w:rsidRPr="00E8267B">
        <w:rPr>
          <w:rFonts w:ascii="Times New Roman" w:hAnsi="Times New Roman" w:cs="Times New Roman"/>
          <w:sz w:val="24"/>
          <w:szCs w:val="24"/>
        </w:rPr>
        <w:t>pandemic</w:t>
      </w:r>
      <w:r w:rsidR="00B618FE" w:rsidRPr="00E8267B">
        <w:rPr>
          <w:rFonts w:ascii="Times New Roman" w:hAnsi="Times New Roman" w:cs="Times New Roman"/>
          <w:sz w:val="24"/>
          <w:szCs w:val="24"/>
        </w:rPr>
        <w:t>;</w:t>
      </w:r>
      <w:r w:rsidR="00C61860" w:rsidRPr="00E8267B">
        <w:rPr>
          <w:rFonts w:ascii="Times New Roman" w:hAnsi="Times New Roman" w:cs="Times New Roman"/>
          <w:sz w:val="24"/>
          <w:szCs w:val="24"/>
        </w:rPr>
        <w:t xml:space="preserve"> </w:t>
      </w:r>
    </w:p>
    <w:p w14:paraId="0A8528B6" w14:textId="77777777" w:rsidR="008752CF" w:rsidRPr="00B23BFA" w:rsidRDefault="008752CF" w:rsidP="008752CF">
      <w:pPr>
        <w:pStyle w:val="ListParagraph"/>
        <w:spacing w:line="360" w:lineRule="auto"/>
        <w:ind w:right="75"/>
        <w:jc w:val="both"/>
        <w:rPr>
          <w:rFonts w:ascii="Times New Roman" w:hAnsi="Times New Roman" w:cs="Times New Roman"/>
          <w:sz w:val="6"/>
          <w:szCs w:val="24"/>
        </w:rPr>
      </w:pPr>
    </w:p>
    <w:p w14:paraId="31778BB6" w14:textId="77777777" w:rsidR="008752CF" w:rsidRPr="00E8267B" w:rsidRDefault="003474B8" w:rsidP="00B618FE">
      <w:pPr>
        <w:pStyle w:val="ListParagraph"/>
        <w:numPr>
          <w:ilvl w:val="0"/>
          <w:numId w:val="10"/>
        </w:numPr>
        <w:spacing w:line="360" w:lineRule="auto"/>
        <w:ind w:right="75"/>
        <w:jc w:val="both"/>
        <w:rPr>
          <w:rFonts w:ascii="Times New Roman" w:hAnsi="Times New Roman" w:cs="Times New Roman"/>
          <w:sz w:val="24"/>
          <w:szCs w:val="24"/>
        </w:rPr>
      </w:pPr>
      <w:r w:rsidRPr="00E8267B">
        <w:rPr>
          <w:rFonts w:ascii="Times New Roman" w:hAnsi="Times New Roman" w:cs="Times New Roman"/>
          <w:sz w:val="24"/>
          <w:szCs w:val="24"/>
        </w:rPr>
        <w:t xml:space="preserve">To find the effect of </w:t>
      </w:r>
      <w:r w:rsidR="00E8267B" w:rsidRPr="00E8267B">
        <w:rPr>
          <w:rFonts w:ascii="Times New Roman" w:hAnsi="Times New Roman" w:cs="Times New Roman"/>
          <w:sz w:val="24"/>
          <w:szCs w:val="24"/>
        </w:rPr>
        <w:t xml:space="preserve">the </w:t>
      </w:r>
      <w:r w:rsidRPr="00E8267B">
        <w:rPr>
          <w:rFonts w:ascii="Times New Roman" w:hAnsi="Times New Roman" w:cs="Times New Roman"/>
          <w:sz w:val="24"/>
          <w:szCs w:val="24"/>
        </w:rPr>
        <w:t>COVID-19 pandemic on Bangladeshi migrant workers in the Maldives</w:t>
      </w:r>
      <w:r w:rsidR="00B618FE" w:rsidRPr="00E8267B">
        <w:rPr>
          <w:rFonts w:ascii="Times New Roman" w:hAnsi="Times New Roman" w:cs="Times New Roman"/>
          <w:sz w:val="24"/>
          <w:szCs w:val="24"/>
        </w:rPr>
        <w:t>;</w:t>
      </w:r>
    </w:p>
    <w:p w14:paraId="5237846E" w14:textId="77777777" w:rsidR="003474B8" w:rsidRPr="00B23BFA" w:rsidRDefault="003474B8" w:rsidP="008752CF">
      <w:pPr>
        <w:pStyle w:val="ListParagraph"/>
        <w:spacing w:line="360" w:lineRule="auto"/>
        <w:ind w:right="75"/>
        <w:jc w:val="both"/>
        <w:rPr>
          <w:rFonts w:ascii="Times New Roman" w:hAnsi="Times New Roman" w:cs="Times New Roman"/>
          <w:sz w:val="4"/>
          <w:szCs w:val="24"/>
        </w:rPr>
      </w:pPr>
    </w:p>
    <w:p w14:paraId="36E05C75" w14:textId="77777777" w:rsidR="00C61860" w:rsidRPr="00B618FE" w:rsidRDefault="003474B8" w:rsidP="00B618FE">
      <w:pPr>
        <w:pStyle w:val="ListParagraph"/>
        <w:numPr>
          <w:ilvl w:val="0"/>
          <w:numId w:val="10"/>
        </w:numPr>
        <w:spacing w:line="360" w:lineRule="auto"/>
        <w:ind w:right="75"/>
        <w:jc w:val="both"/>
        <w:rPr>
          <w:rFonts w:ascii="Times New Roman" w:hAnsi="Times New Roman" w:cs="Times New Roman"/>
          <w:sz w:val="24"/>
          <w:szCs w:val="24"/>
        </w:rPr>
      </w:pPr>
      <w:r w:rsidRPr="00B618FE">
        <w:rPr>
          <w:rFonts w:ascii="Times New Roman" w:hAnsi="Times New Roman" w:cs="Times New Roman"/>
          <w:sz w:val="24"/>
          <w:szCs w:val="24"/>
        </w:rPr>
        <w:t xml:space="preserve">To recommend policy </w:t>
      </w:r>
      <w:r w:rsidR="00E8267B">
        <w:rPr>
          <w:rFonts w:ascii="Times New Roman" w:hAnsi="Times New Roman" w:cs="Times New Roman"/>
          <w:sz w:val="24"/>
          <w:szCs w:val="24"/>
        </w:rPr>
        <w:t>options</w:t>
      </w:r>
      <w:r w:rsidRPr="00B618FE">
        <w:rPr>
          <w:rFonts w:ascii="Times New Roman" w:hAnsi="Times New Roman" w:cs="Times New Roman"/>
          <w:sz w:val="24"/>
          <w:szCs w:val="24"/>
        </w:rPr>
        <w:t xml:space="preserve"> to minimize any negative long-term consequences on remittance flows to Bangladesh.</w:t>
      </w:r>
    </w:p>
    <w:p w14:paraId="5847CEF1" w14:textId="77777777" w:rsidR="009E7A09" w:rsidRPr="00D3038C" w:rsidRDefault="009E7A09" w:rsidP="00C61860">
      <w:pPr>
        <w:spacing w:after="0" w:line="360" w:lineRule="auto"/>
        <w:jc w:val="both"/>
        <w:rPr>
          <w:rFonts w:ascii="Times New Roman" w:hAnsi="Times New Roman" w:cs="Times New Roman"/>
          <w:sz w:val="6"/>
          <w:szCs w:val="24"/>
        </w:rPr>
      </w:pPr>
      <w:r w:rsidRPr="00470A4E">
        <w:rPr>
          <w:rFonts w:ascii="Times New Roman" w:hAnsi="Times New Roman" w:cs="Times New Roman"/>
          <w:sz w:val="24"/>
          <w:szCs w:val="24"/>
        </w:rPr>
        <w:t xml:space="preserve"> </w:t>
      </w:r>
    </w:p>
    <w:p w14:paraId="55DAD69B" w14:textId="77777777" w:rsidR="00430FCC" w:rsidRPr="00BF3D02" w:rsidRDefault="00430FCC" w:rsidP="00A67EE0">
      <w:pPr>
        <w:spacing w:after="0" w:line="360" w:lineRule="auto"/>
        <w:jc w:val="both"/>
        <w:rPr>
          <w:rFonts w:ascii="Times New Roman" w:hAnsi="Times New Roman" w:cs="Times New Roman"/>
          <w:sz w:val="24"/>
          <w:szCs w:val="24"/>
        </w:rPr>
      </w:pPr>
      <w:r w:rsidRPr="00BF3D02">
        <w:rPr>
          <w:rFonts w:ascii="Times New Roman" w:hAnsi="Times New Roman" w:cs="Times New Roman"/>
          <w:sz w:val="24"/>
          <w:szCs w:val="24"/>
        </w:rPr>
        <w:lastRenderedPageBreak/>
        <w:t>For this study, the research questions are:</w:t>
      </w:r>
    </w:p>
    <w:p w14:paraId="4767D718" w14:textId="77777777" w:rsidR="0084085B" w:rsidRPr="00BF3D02" w:rsidRDefault="0084085B" w:rsidP="00A67EE0">
      <w:pPr>
        <w:spacing w:after="0" w:line="360" w:lineRule="auto"/>
        <w:jc w:val="both"/>
        <w:rPr>
          <w:rFonts w:ascii="Times New Roman" w:hAnsi="Times New Roman" w:cs="Times New Roman"/>
          <w:sz w:val="8"/>
          <w:szCs w:val="24"/>
        </w:rPr>
      </w:pPr>
    </w:p>
    <w:p w14:paraId="75B384F0" w14:textId="77777777" w:rsidR="00D15A77" w:rsidRPr="00D15A77" w:rsidRDefault="00D15A77" w:rsidP="00D15A77">
      <w:pPr>
        <w:pStyle w:val="ListParagraph"/>
        <w:numPr>
          <w:ilvl w:val="0"/>
          <w:numId w:val="11"/>
        </w:numPr>
        <w:spacing w:after="0" w:line="360" w:lineRule="auto"/>
        <w:jc w:val="both"/>
        <w:rPr>
          <w:rFonts w:ascii="Times New Roman" w:hAnsi="Times New Roman" w:cs="Times New Roman"/>
          <w:sz w:val="6"/>
          <w:szCs w:val="24"/>
        </w:rPr>
      </w:pPr>
      <w:r w:rsidRPr="00D15A77">
        <w:rPr>
          <w:rFonts w:ascii="Times New Roman" w:hAnsi="Times New Roman" w:cs="Times New Roman"/>
          <w:sz w:val="24"/>
          <w:szCs w:val="24"/>
        </w:rPr>
        <w:t xml:space="preserve">How did the trend of remittances </w:t>
      </w:r>
      <w:r w:rsidR="00AD1FAB">
        <w:rPr>
          <w:rFonts w:ascii="Times New Roman" w:hAnsi="Times New Roman" w:cs="Times New Roman"/>
          <w:sz w:val="24"/>
          <w:szCs w:val="24"/>
        </w:rPr>
        <w:t>coming</w:t>
      </w:r>
      <w:r w:rsidRPr="00D15A77">
        <w:rPr>
          <w:rFonts w:ascii="Times New Roman" w:hAnsi="Times New Roman" w:cs="Times New Roman"/>
          <w:sz w:val="24"/>
          <w:szCs w:val="24"/>
        </w:rPr>
        <w:t xml:space="preserve"> into the country from the Maldives change prior to, during, and after COVID-19?</w:t>
      </w:r>
    </w:p>
    <w:p w14:paraId="02FFE77F" w14:textId="77777777" w:rsidR="00F93331" w:rsidRPr="00BF3D02" w:rsidRDefault="00F93331" w:rsidP="00F93331">
      <w:pPr>
        <w:pStyle w:val="ListParagraph"/>
        <w:spacing w:after="0" w:line="360" w:lineRule="auto"/>
        <w:jc w:val="both"/>
        <w:rPr>
          <w:rFonts w:ascii="Times New Roman" w:hAnsi="Times New Roman" w:cs="Times New Roman"/>
          <w:sz w:val="8"/>
          <w:szCs w:val="24"/>
        </w:rPr>
      </w:pPr>
    </w:p>
    <w:p w14:paraId="2E60B3CD" w14:textId="77777777" w:rsidR="00F93331" w:rsidRPr="00D15A77" w:rsidRDefault="00D15A77" w:rsidP="00D15A77">
      <w:pPr>
        <w:pStyle w:val="ListParagraph"/>
        <w:numPr>
          <w:ilvl w:val="0"/>
          <w:numId w:val="11"/>
        </w:numPr>
        <w:spacing w:after="0" w:line="360" w:lineRule="auto"/>
        <w:jc w:val="both"/>
        <w:rPr>
          <w:rFonts w:ascii="Times New Roman" w:hAnsi="Times New Roman" w:cs="Times New Roman"/>
          <w:sz w:val="2"/>
          <w:szCs w:val="24"/>
        </w:rPr>
      </w:pPr>
      <w:r w:rsidRPr="00D15A77">
        <w:rPr>
          <w:rFonts w:ascii="Times New Roman" w:hAnsi="Times New Roman" w:cs="Times New Roman"/>
          <w:sz w:val="24"/>
          <w:szCs w:val="24"/>
        </w:rPr>
        <w:t>What factors influenced the flow of remittances from the Maldives during the coronavirus pandemic?</w:t>
      </w:r>
    </w:p>
    <w:p w14:paraId="4EDE8FF3" w14:textId="77777777" w:rsidR="00503E34" w:rsidRPr="00D15A77" w:rsidRDefault="00D15A77" w:rsidP="00D15A77">
      <w:pPr>
        <w:pStyle w:val="ListParagraph"/>
        <w:numPr>
          <w:ilvl w:val="0"/>
          <w:numId w:val="11"/>
        </w:numPr>
        <w:spacing w:after="0" w:line="360" w:lineRule="auto"/>
        <w:jc w:val="both"/>
        <w:rPr>
          <w:rFonts w:ascii="Times New Roman" w:hAnsi="Times New Roman" w:cs="Times New Roman"/>
          <w:color w:val="0070C0"/>
          <w:sz w:val="24"/>
          <w:szCs w:val="24"/>
        </w:rPr>
      </w:pPr>
      <w:r w:rsidRPr="00D15A77">
        <w:rPr>
          <w:rFonts w:ascii="Times New Roman" w:hAnsi="Times New Roman" w:cs="Times New Roman"/>
          <w:sz w:val="24"/>
          <w:szCs w:val="24"/>
        </w:rPr>
        <w:t>What long-term effects might the pandemic have on the remittance flow?</w:t>
      </w:r>
    </w:p>
    <w:p w14:paraId="4B452AE7" w14:textId="77777777" w:rsidR="00503E34" w:rsidRPr="00AC43A9" w:rsidRDefault="00D15A77" w:rsidP="00A67EE0">
      <w:pPr>
        <w:spacing w:after="0" w:line="360" w:lineRule="auto"/>
        <w:jc w:val="both"/>
        <w:rPr>
          <w:rFonts w:ascii="Times New Roman" w:hAnsi="Times New Roman" w:cs="Times New Roman"/>
          <w:color w:val="0070C0"/>
          <w:sz w:val="10"/>
          <w:szCs w:val="24"/>
        </w:rPr>
      </w:pPr>
      <w:r>
        <w:rPr>
          <w:rFonts w:ascii="Times New Roman" w:hAnsi="Times New Roman" w:cs="Times New Roman"/>
          <w:color w:val="0070C0"/>
          <w:sz w:val="10"/>
          <w:szCs w:val="24"/>
        </w:rPr>
        <w:t xml:space="preserve"> </w:t>
      </w:r>
    </w:p>
    <w:p w14:paraId="378BC0A7" w14:textId="77777777" w:rsidR="006A5E9E" w:rsidRPr="009433DD" w:rsidRDefault="006A5E9E" w:rsidP="00697ED0">
      <w:pPr>
        <w:rPr>
          <w:rFonts w:ascii="Times New Roman" w:hAnsi="Times New Roman" w:cs="Times New Roman"/>
          <w:b/>
          <w:bCs/>
          <w:sz w:val="2"/>
          <w:szCs w:val="28"/>
          <w:lang w:val="en-GB"/>
        </w:rPr>
      </w:pPr>
    </w:p>
    <w:p w14:paraId="076A8D41" w14:textId="77777777" w:rsidR="00503E34" w:rsidRPr="00697ED0" w:rsidRDefault="00697ED0" w:rsidP="00697ED0">
      <w:pPr>
        <w:rPr>
          <w:rFonts w:ascii="Times New Roman" w:hAnsi="Times New Roman" w:cs="Times New Roman"/>
          <w:sz w:val="28"/>
          <w:szCs w:val="28"/>
        </w:rPr>
      </w:pPr>
      <w:r>
        <w:rPr>
          <w:rFonts w:ascii="Times New Roman" w:hAnsi="Times New Roman" w:cs="Times New Roman"/>
          <w:b/>
          <w:bCs/>
          <w:sz w:val="28"/>
          <w:szCs w:val="28"/>
          <w:lang w:val="en-GB"/>
        </w:rPr>
        <w:t>1.3</w:t>
      </w:r>
      <w:r w:rsidR="004D13E8" w:rsidRPr="00697ED0">
        <w:rPr>
          <w:rFonts w:ascii="Times New Roman" w:hAnsi="Times New Roman" w:cs="Times New Roman"/>
          <w:b/>
          <w:bCs/>
          <w:sz w:val="28"/>
          <w:szCs w:val="28"/>
          <w:lang w:val="en-GB"/>
        </w:rPr>
        <w:t xml:space="preserve"> </w:t>
      </w:r>
      <w:r w:rsidR="00503E34" w:rsidRPr="00697ED0">
        <w:rPr>
          <w:rFonts w:ascii="Times New Roman" w:hAnsi="Times New Roman" w:cs="Times New Roman"/>
          <w:b/>
          <w:bCs/>
          <w:sz w:val="28"/>
          <w:szCs w:val="28"/>
          <w:lang w:val="en-GB"/>
        </w:rPr>
        <w:t>Justifications of the study</w:t>
      </w:r>
    </w:p>
    <w:p w14:paraId="1DB9AE23" w14:textId="77777777" w:rsidR="004D13E8" w:rsidRPr="009433DD" w:rsidRDefault="004D13E8" w:rsidP="006A56BB">
      <w:pPr>
        <w:spacing w:after="0" w:line="360" w:lineRule="auto"/>
        <w:jc w:val="both"/>
        <w:rPr>
          <w:rFonts w:ascii="Times New Roman" w:hAnsi="Times New Roman" w:cs="Times New Roman"/>
          <w:sz w:val="6"/>
          <w:szCs w:val="24"/>
        </w:rPr>
      </w:pPr>
    </w:p>
    <w:p w14:paraId="775A3F0A" w14:textId="77777777" w:rsidR="004E3217" w:rsidRPr="007E1027" w:rsidRDefault="00C1214D" w:rsidP="006A56BB">
      <w:pPr>
        <w:spacing w:after="0" w:line="360" w:lineRule="auto"/>
        <w:jc w:val="both"/>
        <w:rPr>
          <w:rFonts w:ascii="Times New Roman" w:hAnsi="Times New Roman" w:cs="Times New Roman"/>
          <w:sz w:val="24"/>
          <w:szCs w:val="24"/>
        </w:rPr>
      </w:pPr>
      <w:r w:rsidRPr="007E1027">
        <w:rPr>
          <w:rFonts w:ascii="Times New Roman" w:hAnsi="Times New Roman" w:cs="Times New Roman"/>
          <w:sz w:val="24"/>
          <w:szCs w:val="24"/>
        </w:rPr>
        <w:t xml:space="preserve">For a vast number of </w:t>
      </w:r>
      <w:r w:rsidR="00B450B5" w:rsidRPr="007E1027">
        <w:rPr>
          <w:rFonts w:ascii="Times New Roman" w:hAnsi="Times New Roman" w:cs="Times New Roman"/>
          <w:sz w:val="24"/>
          <w:szCs w:val="24"/>
        </w:rPr>
        <w:t xml:space="preserve">expatriate workforces </w:t>
      </w:r>
      <w:r w:rsidRPr="007E1027">
        <w:rPr>
          <w:rFonts w:ascii="Times New Roman" w:hAnsi="Times New Roman" w:cs="Times New Roman"/>
          <w:sz w:val="24"/>
          <w:szCs w:val="24"/>
        </w:rPr>
        <w:t xml:space="preserve">and their </w:t>
      </w:r>
      <w:r w:rsidR="00B450B5" w:rsidRPr="007E1027">
        <w:rPr>
          <w:rFonts w:ascii="Times New Roman" w:hAnsi="Times New Roman" w:cs="Times New Roman"/>
          <w:sz w:val="24"/>
          <w:szCs w:val="24"/>
        </w:rPr>
        <w:t>dependents</w:t>
      </w:r>
      <w:r w:rsidRPr="007E1027">
        <w:rPr>
          <w:rFonts w:ascii="Times New Roman" w:hAnsi="Times New Roman" w:cs="Times New Roman"/>
          <w:sz w:val="24"/>
          <w:szCs w:val="24"/>
        </w:rPr>
        <w:t xml:space="preserve"> in Bangladesh, </w:t>
      </w:r>
      <w:r w:rsidR="00B450B5" w:rsidRPr="007E1027">
        <w:rPr>
          <w:rFonts w:ascii="Times New Roman" w:hAnsi="Times New Roman" w:cs="Times New Roman"/>
          <w:sz w:val="24"/>
          <w:szCs w:val="24"/>
        </w:rPr>
        <w:t xml:space="preserve">foreign </w:t>
      </w:r>
      <w:r w:rsidRPr="007E1027">
        <w:rPr>
          <w:rFonts w:ascii="Times New Roman" w:hAnsi="Times New Roman" w:cs="Times New Roman"/>
          <w:sz w:val="24"/>
          <w:szCs w:val="24"/>
        </w:rPr>
        <w:t xml:space="preserve">employment and remittances are the main </w:t>
      </w:r>
      <w:r w:rsidR="00B450B5" w:rsidRPr="007E1027">
        <w:rPr>
          <w:rFonts w:ascii="Times New Roman" w:hAnsi="Times New Roman" w:cs="Times New Roman"/>
          <w:sz w:val="24"/>
          <w:szCs w:val="24"/>
        </w:rPr>
        <w:t>income sources.</w:t>
      </w:r>
      <w:r w:rsidRPr="007E1027">
        <w:rPr>
          <w:rFonts w:ascii="Times New Roman" w:hAnsi="Times New Roman" w:cs="Times New Roman"/>
          <w:sz w:val="24"/>
          <w:szCs w:val="24"/>
        </w:rPr>
        <w:t xml:space="preserve"> This massive influx of remittances has helped the nation in many </w:t>
      </w:r>
      <w:r w:rsidR="007E1027" w:rsidRPr="007E1027">
        <w:rPr>
          <w:rFonts w:ascii="Times New Roman" w:hAnsi="Times New Roman" w:cs="Times New Roman"/>
          <w:sz w:val="24"/>
          <w:szCs w:val="24"/>
        </w:rPr>
        <w:t>ways, including,</w:t>
      </w:r>
      <w:r w:rsidRPr="007E1027">
        <w:rPr>
          <w:rFonts w:ascii="Times New Roman" w:hAnsi="Times New Roman" w:cs="Times New Roman"/>
          <w:sz w:val="24"/>
          <w:szCs w:val="24"/>
        </w:rPr>
        <w:t xml:space="preserve"> </w:t>
      </w:r>
      <w:r w:rsidR="00B450B5" w:rsidRPr="007E1027">
        <w:rPr>
          <w:rFonts w:ascii="Times New Roman" w:hAnsi="Times New Roman" w:cs="Times New Roman"/>
          <w:sz w:val="24"/>
          <w:szCs w:val="24"/>
        </w:rPr>
        <w:t>augmenting</w:t>
      </w:r>
      <w:r w:rsidRPr="007E1027">
        <w:rPr>
          <w:rFonts w:ascii="Times New Roman" w:hAnsi="Times New Roman" w:cs="Times New Roman"/>
          <w:sz w:val="24"/>
          <w:szCs w:val="24"/>
        </w:rPr>
        <w:t xml:space="preserve"> </w:t>
      </w:r>
      <w:r w:rsidR="00B450B5" w:rsidRPr="007E1027">
        <w:rPr>
          <w:rFonts w:ascii="Times New Roman" w:hAnsi="Times New Roman" w:cs="Times New Roman"/>
          <w:sz w:val="24"/>
          <w:szCs w:val="24"/>
        </w:rPr>
        <w:t>the country’s</w:t>
      </w:r>
      <w:r w:rsidRPr="007E1027">
        <w:rPr>
          <w:rFonts w:ascii="Times New Roman" w:hAnsi="Times New Roman" w:cs="Times New Roman"/>
          <w:sz w:val="24"/>
          <w:szCs w:val="24"/>
        </w:rPr>
        <w:t xml:space="preserve"> foreign exchange reserve, </w:t>
      </w:r>
      <w:r w:rsidR="00B450B5" w:rsidRPr="007E1027">
        <w:rPr>
          <w:rFonts w:ascii="Times New Roman" w:hAnsi="Times New Roman" w:cs="Times New Roman"/>
          <w:sz w:val="24"/>
          <w:szCs w:val="24"/>
        </w:rPr>
        <w:t>reducing the burden on</w:t>
      </w:r>
      <w:r w:rsidRPr="007E1027">
        <w:rPr>
          <w:rFonts w:ascii="Times New Roman" w:hAnsi="Times New Roman" w:cs="Times New Roman"/>
          <w:sz w:val="24"/>
          <w:szCs w:val="24"/>
        </w:rPr>
        <w:t xml:space="preserve"> public finances, and </w:t>
      </w:r>
      <w:r w:rsidR="00B450B5" w:rsidRPr="007E1027">
        <w:rPr>
          <w:rFonts w:ascii="Times New Roman" w:hAnsi="Times New Roman" w:cs="Times New Roman"/>
          <w:sz w:val="24"/>
          <w:szCs w:val="24"/>
        </w:rPr>
        <w:t>dropping</w:t>
      </w:r>
      <w:r w:rsidRPr="007E1027">
        <w:rPr>
          <w:rFonts w:ascii="Times New Roman" w:hAnsi="Times New Roman" w:cs="Times New Roman"/>
          <w:sz w:val="24"/>
          <w:szCs w:val="24"/>
        </w:rPr>
        <w:t xml:space="preserve"> the rate of pove</w:t>
      </w:r>
      <w:r w:rsidR="004F1117" w:rsidRPr="007E1027">
        <w:rPr>
          <w:rFonts w:ascii="Times New Roman" w:hAnsi="Times New Roman" w:cs="Times New Roman"/>
          <w:sz w:val="24"/>
          <w:szCs w:val="24"/>
        </w:rPr>
        <w:t xml:space="preserve">rty (Chowdhury &amp; Chakraborty 2021). </w:t>
      </w:r>
      <w:r w:rsidRPr="007E1027">
        <w:rPr>
          <w:rFonts w:ascii="Times New Roman" w:hAnsi="Times New Roman" w:cs="Times New Roman"/>
          <w:sz w:val="24"/>
          <w:szCs w:val="24"/>
        </w:rPr>
        <w:t xml:space="preserve">Due to travel restrictions, a decline in international remittances, and a decrease in remittances sent to recipients' home countries, the recent pandemic is unavoidably having an impact on the remittance-dependent countries. These factors are all </w:t>
      </w:r>
      <w:r w:rsidR="007E1027" w:rsidRPr="007E1027">
        <w:rPr>
          <w:rFonts w:ascii="Times New Roman" w:hAnsi="Times New Roman" w:cs="Times New Roman"/>
          <w:sz w:val="24"/>
          <w:szCs w:val="24"/>
        </w:rPr>
        <w:t>interfering</w:t>
      </w:r>
      <w:r w:rsidRPr="007E1027">
        <w:rPr>
          <w:rFonts w:ascii="Times New Roman" w:hAnsi="Times New Roman" w:cs="Times New Roman"/>
          <w:sz w:val="24"/>
          <w:szCs w:val="24"/>
        </w:rPr>
        <w:t xml:space="preserve"> </w:t>
      </w:r>
      <w:r w:rsidR="007E1027" w:rsidRPr="007E1027">
        <w:rPr>
          <w:rFonts w:ascii="Times New Roman" w:hAnsi="Times New Roman" w:cs="Times New Roman"/>
          <w:sz w:val="24"/>
          <w:szCs w:val="24"/>
        </w:rPr>
        <w:t xml:space="preserve">with </w:t>
      </w:r>
      <w:r w:rsidRPr="007E1027">
        <w:rPr>
          <w:rFonts w:ascii="Times New Roman" w:hAnsi="Times New Roman" w:cs="Times New Roman"/>
          <w:sz w:val="24"/>
          <w:szCs w:val="24"/>
        </w:rPr>
        <w:t xml:space="preserve">the economic development of </w:t>
      </w:r>
      <w:r w:rsidR="007E1027" w:rsidRPr="007E1027">
        <w:rPr>
          <w:rFonts w:ascii="Times New Roman" w:hAnsi="Times New Roman" w:cs="Times New Roman"/>
          <w:sz w:val="24"/>
          <w:szCs w:val="24"/>
        </w:rPr>
        <w:t>emerging</w:t>
      </w:r>
      <w:r w:rsidRPr="007E1027">
        <w:rPr>
          <w:rFonts w:ascii="Times New Roman" w:hAnsi="Times New Roman" w:cs="Times New Roman"/>
          <w:sz w:val="24"/>
          <w:szCs w:val="24"/>
        </w:rPr>
        <w:t xml:space="preserve"> </w:t>
      </w:r>
      <w:r w:rsidR="007E1027" w:rsidRPr="007E1027">
        <w:rPr>
          <w:rFonts w:ascii="Times New Roman" w:hAnsi="Times New Roman" w:cs="Times New Roman"/>
          <w:sz w:val="24"/>
          <w:szCs w:val="24"/>
        </w:rPr>
        <w:t>countries</w:t>
      </w:r>
      <w:r w:rsidRPr="007E1027">
        <w:rPr>
          <w:rFonts w:ascii="Times New Roman" w:hAnsi="Times New Roman" w:cs="Times New Roman"/>
          <w:sz w:val="24"/>
          <w:szCs w:val="24"/>
        </w:rPr>
        <w:t xml:space="preserve">. Therefore, in order to have a </w:t>
      </w:r>
      <w:r w:rsidR="007E1027" w:rsidRPr="007E1027">
        <w:rPr>
          <w:rFonts w:ascii="Times New Roman" w:hAnsi="Times New Roman" w:cs="Times New Roman"/>
          <w:sz w:val="24"/>
          <w:szCs w:val="24"/>
        </w:rPr>
        <w:t>solid understanding</w:t>
      </w:r>
      <w:r w:rsidRPr="007E1027">
        <w:rPr>
          <w:rFonts w:ascii="Times New Roman" w:hAnsi="Times New Roman" w:cs="Times New Roman"/>
          <w:sz w:val="24"/>
          <w:szCs w:val="24"/>
        </w:rPr>
        <w:t xml:space="preserve">, academics are currently looking at how COVID-19 has affected remittance inflows </w:t>
      </w:r>
      <w:r w:rsidR="00587FD9">
        <w:rPr>
          <w:rFonts w:ascii="Times New Roman" w:hAnsi="Times New Roman" w:cs="Times New Roman"/>
          <w:sz w:val="24"/>
          <w:szCs w:val="24"/>
        </w:rPr>
        <w:t>in</w:t>
      </w:r>
      <w:r w:rsidRPr="007E1027">
        <w:rPr>
          <w:rFonts w:ascii="Times New Roman" w:hAnsi="Times New Roman" w:cs="Times New Roman"/>
          <w:sz w:val="24"/>
          <w:szCs w:val="24"/>
        </w:rPr>
        <w:t xml:space="preserve"> various countries. </w:t>
      </w:r>
    </w:p>
    <w:p w14:paraId="5C316A07" w14:textId="77777777" w:rsidR="00C1214D" w:rsidRPr="007E1027" w:rsidRDefault="00C1214D" w:rsidP="006A56BB">
      <w:pPr>
        <w:spacing w:after="0" w:line="360" w:lineRule="auto"/>
        <w:jc w:val="both"/>
        <w:rPr>
          <w:rFonts w:ascii="Times New Roman" w:hAnsi="Times New Roman" w:cs="Times New Roman"/>
          <w:sz w:val="12"/>
          <w:szCs w:val="24"/>
        </w:rPr>
      </w:pPr>
    </w:p>
    <w:p w14:paraId="6EBD7112" w14:textId="77777777" w:rsidR="00B2231F" w:rsidRDefault="00BD4C6B" w:rsidP="001D3513">
      <w:pPr>
        <w:spacing w:after="0" w:line="360" w:lineRule="auto"/>
        <w:jc w:val="both"/>
        <w:rPr>
          <w:rFonts w:ascii="Times New Roman" w:hAnsi="Times New Roman" w:cs="Times New Roman"/>
          <w:sz w:val="24"/>
          <w:szCs w:val="24"/>
        </w:rPr>
      </w:pPr>
      <w:r w:rsidRPr="007E1027">
        <w:rPr>
          <w:rFonts w:ascii="Times New Roman" w:hAnsi="Times New Roman" w:cs="Times New Roman"/>
          <w:sz w:val="24"/>
          <w:szCs w:val="24"/>
        </w:rPr>
        <w:t xml:space="preserve">The purpose of the </w:t>
      </w:r>
      <w:r w:rsidR="00897915" w:rsidRPr="007E1027">
        <w:rPr>
          <w:rFonts w:ascii="Times New Roman" w:hAnsi="Times New Roman" w:cs="Times New Roman"/>
          <w:sz w:val="24"/>
          <w:szCs w:val="24"/>
        </w:rPr>
        <w:t>study</w:t>
      </w:r>
      <w:r w:rsidRPr="007E1027">
        <w:rPr>
          <w:rFonts w:ascii="Times New Roman" w:hAnsi="Times New Roman" w:cs="Times New Roman"/>
          <w:sz w:val="24"/>
          <w:szCs w:val="24"/>
        </w:rPr>
        <w:t xml:space="preserve"> </w:t>
      </w:r>
      <w:r w:rsidR="00587FD9">
        <w:rPr>
          <w:rFonts w:ascii="Times New Roman" w:hAnsi="Times New Roman" w:cs="Times New Roman"/>
          <w:sz w:val="24"/>
          <w:szCs w:val="24"/>
        </w:rPr>
        <w:t>was</w:t>
      </w:r>
      <w:r w:rsidRPr="007E1027">
        <w:rPr>
          <w:rFonts w:ascii="Times New Roman" w:hAnsi="Times New Roman" w:cs="Times New Roman"/>
          <w:sz w:val="24"/>
          <w:szCs w:val="24"/>
        </w:rPr>
        <w:t xml:space="preserve"> to ascertain how COVID-19 has </w:t>
      </w:r>
      <w:r w:rsidR="004C371A" w:rsidRPr="007E1027">
        <w:rPr>
          <w:rFonts w:ascii="Times New Roman" w:hAnsi="Times New Roman" w:cs="Times New Roman"/>
          <w:sz w:val="24"/>
          <w:szCs w:val="24"/>
        </w:rPr>
        <w:t>impacted</w:t>
      </w:r>
      <w:r w:rsidRPr="007E1027">
        <w:rPr>
          <w:rFonts w:ascii="Times New Roman" w:hAnsi="Times New Roman" w:cs="Times New Roman"/>
          <w:sz w:val="24"/>
          <w:szCs w:val="24"/>
        </w:rPr>
        <w:t xml:space="preserve"> remittance inflow. In light of the discussion above, it is essential to evaluate how COVID-19 may affect remittances and overseas employment possibilities and take </w:t>
      </w:r>
      <w:r w:rsidR="00897915" w:rsidRPr="007E1027">
        <w:rPr>
          <w:rFonts w:ascii="Times New Roman" w:hAnsi="Times New Roman" w:cs="Times New Roman"/>
          <w:sz w:val="24"/>
          <w:szCs w:val="24"/>
        </w:rPr>
        <w:t>preemptive</w:t>
      </w:r>
      <w:r w:rsidRPr="007E1027">
        <w:rPr>
          <w:rFonts w:ascii="Times New Roman" w:hAnsi="Times New Roman" w:cs="Times New Roman"/>
          <w:sz w:val="24"/>
          <w:szCs w:val="24"/>
        </w:rPr>
        <w:t xml:space="preserve"> and coordinated </w:t>
      </w:r>
      <w:r w:rsidR="00587FD9" w:rsidRPr="007E1027">
        <w:rPr>
          <w:rFonts w:ascii="Times New Roman" w:hAnsi="Times New Roman" w:cs="Times New Roman"/>
          <w:sz w:val="24"/>
          <w:szCs w:val="24"/>
        </w:rPr>
        <w:t xml:space="preserve">appropriate corrective </w:t>
      </w:r>
      <w:r w:rsidR="00897915" w:rsidRPr="007E1027">
        <w:rPr>
          <w:rFonts w:ascii="Times New Roman" w:hAnsi="Times New Roman" w:cs="Times New Roman"/>
          <w:sz w:val="24"/>
          <w:szCs w:val="24"/>
        </w:rPr>
        <w:t>actions</w:t>
      </w:r>
      <w:r w:rsidRPr="007E1027">
        <w:rPr>
          <w:rFonts w:ascii="Times New Roman" w:hAnsi="Times New Roman" w:cs="Times New Roman"/>
          <w:sz w:val="24"/>
          <w:szCs w:val="24"/>
        </w:rPr>
        <w:t xml:space="preserve"> in order to minimize any long-term negative effects on migrant </w:t>
      </w:r>
      <w:r w:rsidR="00897915" w:rsidRPr="007E1027">
        <w:rPr>
          <w:rFonts w:ascii="Times New Roman" w:hAnsi="Times New Roman" w:cs="Times New Roman"/>
          <w:sz w:val="24"/>
          <w:szCs w:val="24"/>
        </w:rPr>
        <w:t>workforces</w:t>
      </w:r>
      <w:r w:rsidRPr="007E1027">
        <w:rPr>
          <w:rFonts w:ascii="Times New Roman" w:hAnsi="Times New Roman" w:cs="Times New Roman"/>
          <w:sz w:val="24"/>
          <w:szCs w:val="24"/>
        </w:rPr>
        <w:t xml:space="preserve"> and remittances to Bangladesh. </w:t>
      </w:r>
      <w:r w:rsidR="001D3513" w:rsidRPr="007E1027">
        <w:rPr>
          <w:rFonts w:ascii="Times New Roman" w:hAnsi="Times New Roman" w:cs="Times New Roman"/>
          <w:sz w:val="24"/>
          <w:szCs w:val="24"/>
        </w:rPr>
        <w:t>By outlining past and present remittances from the Maldives to Bangladesh, this study also analyze</w:t>
      </w:r>
      <w:r w:rsidR="00587FD9">
        <w:rPr>
          <w:rFonts w:ascii="Times New Roman" w:hAnsi="Times New Roman" w:cs="Times New Roman"/>
          <w:sz w:val="24"/>
          <w:szCs w:val="24"/>
        </w:rPr>
        <w:t>d</w:t>
      </w:r>
      <w:r w:rsidR="001D3513" w:rsidRPr="007E1027">
        <w:rPr>
          <w:rFonts w:ascii="Times New Roman" w:hAnsi="Times New Roman" w:cs="Times New Roman"/>
          <w:sz w:val="24"/>
          <w:szCs w:val="24"/>
        </w:rPr>
        <w:t xml:space="preserve"> </w:t>
      </w:r>
      <w:r w:rsidR="00EF008B">
        <w:rPr>
          <w:rFonts w:ascii="Times New Roman" w:hAnsi="Times New Roman" w:cs="Times New Roman"/>
          <w:sz w:val="24"/>
          <w:szCs w:val="24"/>
        </w:rPr>
        <w:t>the factors that influence the inflow of remittances during pandemic.</w:t>
      </w:r>
      <w:r w:rsidR="004C371A" w:rsidRPr="007E1027">
        <w:rPr>
          <w:rFonts w:ascii="Times New Roman" w:hAnsi="Times New Roman" w:cs="Times New Roman"/>
          <w:sz w:val="24"/>
          <w:szCs w:val="24"/>
        </w:rPr>
        <w:t xml:space="preserve"> The paper </w:t>
      </w:r>
      <w:r w:rsidR="001D3513" w:rsidRPr="007E1027">
        <w:rPr>
          <w:rFonts w:ascii="Times New Roman" w:hAnsi="Times New Roman" w:cs="Times New Roman"/>
          <w:sz w:val="24"/>
          <w:szCs w:val="24"/>
        </w:rPr>
        <w:t>then suggest</w:t>
      </w:r>
      <w:r w:rsidR="00587FD9">
        <w:rPr>
          <w:rFonts w:ascii="Times New Roman" w:hAnsi="Times New Roman" w:cs="Times New Roman"/>
          <w:sz w:val="24"/>
          <w:szCs w:val="24"/>
        </w:rPr>
        <w:t>ed</w:t>
      </w:r>
      <w:r w:rsidR="001D3513" w:rsidRPr="007E1027">
        <w:rPr>
          <w:rFonts w:ascii="Times New Roman" w:hAnsi="Times New Roman" w:cs="Times New Roman"/>
          <w:sz w:val="24"/>
          <w:szCs w:val="24"/>
        </w:rPr>
        <w:t xml:space="preserve"> </w:t>
      </w:r>
      <w:r w:rsidR="00D77585">
        <w:rPr>
          <w:rFonts w:ascii="Times New Roman" w:hAnsi="Times New Roman" w:cs="Times New Roman"/>
          <w:sz w:val="24"/>
          <w:szCs w:val="24"/>
        </w:rPr>
        <w:t>some well thought policies</w:t>
      </w:r>
      <w:r w:rsidR="001D3513" w:rsidRPr="007E1027">
        <w:rPr>
          <w:rFonts w:ascii="Times New Roman" w:hAnsi="Times New Roman" w:cs="Times New Roman"/>
          <w:sz w:val="24"/>
          <w:szCs w:val="24"/>
        </w:rPr>
        <w:t xml:space="preserve"> that can be </w:t>
      </w:r>
      <w:r w:rsidR="00D77585">
        <w:rPr>
          <w:rFonts w:ascii="Times New Roman" w:hAnsi="Times New Roman" w:cs="Times New Roman"/>
          <w:sz w:val="24"/>
          <w:szCs w:val="24"/>
        </w:rPr>
        <w:t xml:space="preserve">implemented in a timely fashion </w:t>
      </w:r>
      <w:r w:rsidR="001D3513" w:rsidRPr="007E1027">
        <w:rPr>
          <w:rFonts w:ascii="Times New Roman" w:hAnsi="Times New Roman" w:cs="Times New Roman"/>
          <w:sz w:val="24"/>
          <w:szCs w:val="24"/>
        </w:rPr>
        <w:t xml:space="preserve">to lessen the pandemic's impact on </w:t>
      </w:r>
      <w:r w:rsidR="00F52FBE">
        <w:rPr>
          <w:rFonts w:ascii="Times New Roman" w:hAnsi="Times New Roman" w:cs="Times New Roman"/>
          <w:sz w:val="24"/>
          <w:szCs w:val="24"/>
        </w:rPr>
        <w:t>migrant workers</w:t>
      </w:r>
      <w:r w:rsidR="00F52FBE" w:rsidRPr="007E1027">
        <w:rPr>
          <w:rFonts w:ascii="Times New Roman" w:hAnsi="Times New Roman" w:cs="Times New Roman"/>
          <w:sz w:val="24"/>
          <w:szCs w:val="24"/>
        </w:rPr>
        <w:t xml:space="preserve"> </w:t>
      </w:r>
      <w:r w:rsidR="001D3513" w:rsidRPr="007E1027">
        <w:rPr>
          <w:rFonts w:ascii="Times New Roman" w:hAnsi="Times New Roman" w:cs="Times New Roman"/>
          <w:sz w:val="24"/>
          <w:szCs w:val="24"/>
        </w:rPr>
        <w:t>employ</w:t>
      </w:r>
      <w:r w:rsidR="00D77585">
        <w:rPr>
          <w:rFonts w:ascii="Times New Roman" w:hAnsi="Times New Roman" w:cs="Times New Roman"/>
          <w:sz w:val="24"/>
          <w:szCs w:val="24"/>
        </w:rPr>
        <w:t xml:space="preserve">ment situation and improve </w:t>
      </w:r>
      <w:r w:rsidR="00F52FBE">
        <w:rPr>
          <w:rFonts w:ascii="Times New Roman" w:hAnsi="Times New Roman" w:cs="Times New Roman"/>
          <w:sz w:val="24"/>
          <w:szCs w:val="24"/>
        </w:rPr>
        <w:t>their</w:t>
      </w:r>
      <w:r w:rsidR="001D3513" w:rsidRPr="007E1027">
        <w:rPr>
          <w:rFonts w:ascii="Times New Roman" w:hAnsi="Times New Roman" w:cs="Times New Roman"/>
          <w:sz w:val="24"/>
          <w:szCs w:val="24"/>
        </w:rPr>
        <w:t xml:space="preserve"> prospects for future employment abroad. There have only been a small number of thorough investigations conducted on this subject. Additionally, no research has been done to date that focuses on a particular </w:t>
      </w:r>
      <w:r w:rsidR="00EF008B">
        <w:rPr>
          <w:rFonts w:ascii="Times New Roman" w:hAnsi="Times New Roman" w:cs="Times New Roman"/>
          <w:sz w:val="24"/>
          <w:szCs w:val="24"/>
        </w:rPr>
        <w:t xml:space="preserve">remittance sending </w:t>
      </w:r>
      <w:r w:rsidR="00BD3B6A">
        <w:rPr>
          <w:rFonts w:ascii="Times New Roman" w:hAnsi="Times New Roman" w:cs="Times New Roman"/>
          <w:sz w:val="24"/>
          <w:szCs w:val="24"/>
        </w:rPr>
        <w:t xml:space="preserve">country </w:t>
      </w:r>
      <w:r w:rsidR="001D3513" w:rsidRPr="007E1027">
        <w:rPr>
          <w:rFonts w:ascii="Times New Roman" w:hAnsi="Times New Roman" w:cs="Times New Roman"/>
          <w:sz w:val="24"/>
          <w:szCs w:val="24"/>
        </w:rPr>
        <w:t xml:space="preserve">to analyze the </w:t>
      </w:r>
      <w:r w:rsidR="004C371A" w:rsidRPr="007E1027">
        <w:rPr>
          <w:rFonts w:ascii="Times New Roman" w:hAnsi="Times New Roman" w:cs="Times New Roman"/>
          <w:sz w:val="24"/>
          <w:szCs w:val="24"/>
        </w:rPr>
        <w:t>effect</w:t>
      </w:r>
      <w:r w:rsidR="001D3513" w:rsidRPr="007E1027">
        <w:rPr>
          <w:rFonts w:ascii="Times New Roman" w:hAnsi="Times New Roman" w:cs="Times New Roman"/>
          <w:sz w:val="24"/>
          <w:szCs w:val="24"/>
        </w:rPr>
        <w:t xml:space="preserve"> of COVID-19 on the influx of remittances into Bangladesh.</w:t>
      </w:r>
    </w:p>
    <w:p w14:paraId="74A7BA45" w14:textId="77777777" w:rsidR="001D3513" w:rsidRPr="008D5CA5" w:rsidRDefault="007701CD" w:rsidP="0042385A">
      <w:pPr>
        <w:spacing w:line="360" w:lineRule="auto"/>
        <w:jc w:val="both"/>
        <w:rPr>
          <w:rFonts w:ascii="Times New Roman" w:hAnsi="Times New Roman" w:cs="Times New Roman"/>
          <w:b/>
          <w:sz w:val="10"/>
          <w:szCs w:val="18"/>
        </w:rPr>
      </w:pPr>
      <w:r w:rsidRPr="0042385A">
        <w:rPr>
          <w:rFonts w:ascii="Times New Roman" w:hAnsi="Times New Roman" w:cs="Times New Roman"/>
          <w:b/>
          <w:sz w:val="24"/>
          <w:szCs w:val="24"/>
        </w:rPr>
        <w:t xml:space="preserve">     </w:t>
      </w:r>
    </w:p>
    <w:p w14:paraId="61A1D749" w14:textId="77777777" w:rsidR="00503E34" w:rsidRPr="00323F35" w:rsidRDefault="001B725C" w:rsidP="000D1364">
      <w:pPr>
        <w:pStyle w:val="ListParagraph"/>
        <w:numPr>
          <w:ilvl w:val="0"/>
          <w:numId w:val="3"/>
        </w:numPr>
        <w:ind w:left="450" w:hanging="450"/>
        <w:rPr>
          <w:rFonts w:ascii="Times New Roman" w:hAnsi="Times New Roman" w:cs="Times New Roman"/>
          <w:sz w:val="32"/>
          <w:szCs w:val="32"/>
        </w:rPr>
      </w:pPr>
      <w:r w:rsidRPr="00323F35">
        <w:rPr>
          <w:rFonts w:ascii="Times New Roman" w:hAnsi="Times New Roman" w:cs="Times New Roman"/>
          <w:b/>
          <w:bCs/>
          <w:sz w:val="32"/>
          <w:szCs w:val="32"/>
          <w:lang w:val="en-GB"/>
        </w:rPr>
        <w:lastRenderedPageBreak/>
        <w:t xml:space="preserve"> </w:t>
      </w:r>
      <w:r w:rsidR="00503E34" w:rsidRPr="00323F35">
        <w:rPr>
          <w:rFonts w:ascii="Times New Roman" w:hAnsi="Times New Roman" w:cs="Times New Roman"/>
          <w:b/>
          <w:bCs/>
          <w:sz w:val="32"/>
          <w:szCs w:val="32"/>
          <w:lang w:val="en-GB"/>
        </w:rPr>
        <w:t>Literature Review</w:t>
      </w:r>
    </w:p>
    <w:p w14:paraId="18CCECDB" w14:textId="77777777" w:rsidR="00552FD5" w:rsidRPr="009433DD" w:rsidRDefault="00552FD5" w:rsidP="0094624C">
      <w:pPr>
        <w:spacing w:after="0" w:line="360" w:lineRule="auto"/>
        <w:jc w:val="both"/>
        <w:rPr>
          <w:rFonts w:ascii="Times New Roman" w:hAnsi="Times New Roman" w:cs="Times New Roman"/>
          <w:sz w:val="2"/>
          <w:szCs w:val="24"/>
        </w:rPr>
      </w:pPr>
    </w:p>
    <w:p w14:paraId="08A73F2A" w14:textId="77777777" w:rsidR="00CD5579" w:rsidRPr="00930782" w:rsidRDefault="000D2A30" w:rsidP="008E58A0">
      <w:pPr>
        <w:spacing w:after="0" w:line="360" w:lineRule="auto"/>
        <w:jc w:val="both"/>
        <w:rPr>
          <w:rFonts w:ascii="Times New Roman" w:hAnsi="Times New Roman" w:cs="Times New Roman"/>
          <w:b/>
          <w:sz w:val="28"/>
          <w:szCs w:val="28"/>
        </w:rPr>
      </w:pPr>
      <w:r w:rsidRPr="00930782">
        <w:rPr>
          <w:rFonts w:ascii="Times New Roman" w:hAnsi="Times New Roman" w:cs="Times New Roman"/>
          <w:b/>
          <w:sz w:val="28"/>
          <w:szCs w:val="28"/>
        </w:rPr>
        <w:t xml:space="preserve">2.1 </w:t>
      </w:r>
      <w:r w:rsidR="00CD5579" w:rsidRPr="00930782">
        <w:rPr>
          <w:rFonts w:ascii="Times New Roman" w:hAnsi="Times New Roman" w:cs="Times New Roman"/>
          <w:b/>
          <w:sz w:val="28"/>
          <w:szCs w:val="28"/>
        </w:rPr>
        <w:t>Theor</w:t>
      </w:r>
      <w:r w:rsidR="00930782" w:rsidRPr="00930782">
        <w:rPr>
          <w:rFonts w:ascii="Times New Roman" w:hAnsi="Times New Roman" w:cs="Times New Roman"/>
          <w:b/>
          <w:sz w:val="28"/>
          <w:szCs w:val="28"/>
        </w:rPr>
        <w:t>etical Framework</w:t>
      </w:r>
    </w:p>
    <w:p w14:paraId="132EEB2D" w14:textId="77777777" w:rsidR="000D2A30" w:rsidRPr="009433DD" w:rsidRDefault="000D2A30" w:rsidP="008E58A0">
      <w:pPr>
        <w:spacing w:after="0" w:line="360" w:lineRule="auto"/>
        <w:jc w:val="both"/>
        <w:rPr>
          <w:rFonts w:ascii="Times New Roman" w:hAnsi="Times New Roman" w:cs="Times New Roman"/>
          <w:sz w:val="2"/>
          <w:szCs w:val="24"/>
        </w:rPr>
      </w:pPr>
    </w:p>
    <w:p w14:paraId="0A00EAAD" w14:textId="77777777" w:rsidR="000E4E51" w:rsidRPr="009E46C7" w:rsidRDefault="008E58A0" w:rsidP="008E58A0">
      <w:pPr>
        <w:spacing w:after="0" w:line="360" w:lineRule="auto"/>
        <w:jc w:val="both"/>
        <w:rPr>
          <w:rFonts w:ascii="Times New Roman" w:hAnsi="Times New Roman" w:cs="Times New Roman"/>
          <w:color w:val="FF0000"/>
          <w:sz w:val="24"/>
          <w:szCs w:val="24"/>
        </w:rPr>
      </w:pPr>
      <w:r w:rsidRPr="00DA7996">
        <w:rPr>
          <w:rFonts w:ascii="Times New Roman" w:hAnsi="Times New Roman" w:cs="Times New Roman"/>
          <w:sz w:val="24"/>
          <w:szCs w:val="24"/>
        </w:rPr>
        <w:t xml:space="preserve">According to contemporary </w:t>
      </w:r>
      <w:r w:rsidR="00E21CB0" w:rsidRPr="00DA7996">
        <w:rPr>
          <w:rFonts w:ascii="Times New Roman" w:hAnsi="Times New Roman" w:cs="Times New Roman"/>
          <w:sz w:val="24"/>
          <w:szCs w:val="24"/>
        </w:rPr>
        <w:t xml:space="preserve">theoretical research, factors that influence migration and remittances </w:t>
      </w:r>
      <w:r w:rsidR="006B231E">
        <w:rPr>
          <w:rFonts w:ascii="Times New Roman" w:hAnsi="Times New Roman" w:cs="Times New Roman"/>
          <w:sz w:val="24"/>
          <w:szCs w:val="24"/>
        </w:rPr>
        <w:t>are</w:t>
      </w:r>
      <w:r w:rsidR="00E21CB0" w:rsidRPr="00DA7996">
        <w:rPr>
          <w:rFonts w:ascii="Times New Roman" w:hAnsi="Times New Roman" w:cs="Times New Roman"/>
          <w:sz w:val="24"/>
          <w:szCs w:val="24"/>
        </w:rPr>
        <w:t xml:space="preserve"> real wage gaps, the potential for higher income, and altruistic and self-interested motivations. </w:t>
      </w:r>
      <w:r w:rsidR="00A474BC" w:rsidRPr="00DA7996">
        <w:rPr>
          <w:rFonts w:ascii="Times New Roman" w:hAnsi="Times New Roman" w:cs="Times New Roman"/>
          <w:sz w:val="24"/>
          <w:szCs w:val="24"/>
        </w:rPr>
        <w:t>(</w:t>
      </w:r>
      <w:r w:rsidR="00E21CB0" w:rsidRPr="00DA7996">
        <w:rPr>
          <w:rFonts w:ascii="Times New Roman" w:hAnsi="Times New Roman" w:cs="Times New Roman"/>
          <w:sz w:val="24"/>
          <w:szCs w:val="24"/>
        </w:rPr>
        <w:t>Stark &amp; Bloom 1985; Lucas &amp; Stark 1985</w:t>
      </w:r>
      <w:r w:rsidR="000D6AFA" w:rsidRPr="00DA7996">
        <w:rPr>
          <w:rFonts w:ascii="Times New Roman" w:hAnsi="Times New Roman" w:cs="Times New Roman"/>
          <w:sz w:val="24"/>
          <w:szCs w:val="24"/>
        </w:rPr>
        <w:t>).</w:t>
      </w:r>
      <w:r w:rsidR="000D6AFA" w:rsidRPr="00DA7996">
        <w:t xml:space="preserve"> </w:t>
      </w:r>
      <w:r w:rsidR="00DA7996" w:rsidRPr="00DA7996">
        <w:rPr>
          <w:rFonts w:ascii="Times New Roman" w:hAnsi="Times New Roman" w:cs="Times New Roman"/>
          <w:sz w:val="24"/>
          <w:szCs w:val="24"/>
        </w:rPr>
        <w:t>Ratha (2009) claims that if</w:t>
      </w:r>
      <w:r w:rsidRPr="00DA7996">
        <w:rPr>
          <w:rFonts w:ascii="Times New Roman" w:hAnsi="Times New Roman" w:cs="Times New Roman"/>
          <w:sz w:val="24"/>
          <w:szCs w:val="24"/>
        </w:rPr>
        <w:t xml:space="preserve"> remittance</w:t>
      </w:r>
      <w:r w:rsidR="00DA7996" w:rsidRPr="00DA7996">
        <w:rPr>
          <w:rFonts w:ascii="Times New Roman" w:hAnsi="Times New Roman" w:cs="Times New Roman"/>
          <w:sz w:val="24"/>
          <w:szCs w:val="24"/>
        </w:rPr>
        <w:t xml:space="preserve"> inflow</w:t>
      </w:r>
      <w:r w:rsidRPr="00DA7996">
        <w:rPr>
          <w:rFonts w:ascii="Times New Roman" w:hAnsi="Times New Roman" w:cs="Times New Roman"/>
          <w:sz w:val="24"/>
          <w:szCs w:val="24"/>
        </w:rPr>
        <w:t xml:space="preserve"> </w:t>
      </w:r>
      <w:r w:rsidR="00DA7996" w:rsidRPr="00DA7996">
        <w:rPr>
          <w:rFonts w:ascii="Times New Roman" w:hAnsi="Times New Roman" w:cs="Times New Roman"/>
          <w:sz w:val="24"/>
          <w:szCs w:val="24"/>
        </w:rPr>
        <w:t>is augmented by 10%, it w</w:t>
      </w:r>
      <w:r w:rsidRPr="00DA7996">
        <w:rPr>
          <w:rFonts w:ascii="Times New Roman" w:hAnsi="Times New Roman" w:cs="Times New Roman"/>
          <w:sz w:val="24"/>
          <w:szCs w:val="24"/>
        </w:rPr>
        <w:t>ill result in a 3.5% decrease in poverty</w:t>
      </w:r>
      <w:r w:rsidR="00184611" w:rsidRPr="00DA7996">
        <w:rPr>
          <w:rFonts w:ascii="Times New Roman" w:hAnsi="Times New Roman" w:cs="Times New Roman"/>
          <w:sz w:val="24"/>
          <w:szCs w:val="24"/>
          <w:shd w:val="clear" w:color="auto" w:fill="FFFFFF"/>
        </w:rPr>
        <w:t>.</w:t>
      </w:r>
      <w:r w:rsidR="00DA7996">
        <w:rPr>
          <w:rFonts w:ascii="Times New Roman" w:hAnsi="Times New Roman" w:cs="Times New Roman"/>
          <w:sz w:val="24"/>
          <w:szCs w:val="24"/>
        </w:rPr>
        <w:t xml:space="preserve"> ADB (</w:t>
      </w:r>
      <w:r w:rsidR="00DA7996" w:rsidRPr="00DA7996">
        <w:rPr>
          <w:rFonts w:ascii="Times New Roman" w:hAnsi="Times New Roman" w:cs="Times New Roman"/>
          <w:sz w:val="24"/>
          <w:szCs w:val="24"/>
        </w:rPr>
        <w:t>2020</w:t>
      </w:r>
      <w:r w:rsidR="00DA7996">
        <w:rPr>
          <w:rFonts w:ascii="Times New Roman" w:hAnsi="Times New Roman" w:cs="Times New Roman"/>
          <w:sz w:val="24"/>
          <w:szCs w:val="24"/>
        </w:rPr>
        <w:t>) carried out a</w:t>
      </w:r>
      <w:r w:rsidR="00DA7996" w:rsidRPr="00DA7996">
        <w:rPr>
          <w:rFonts w:ascii="Times New Roman" w:hAnsi="Times New Roman" w:cs="Times New Roman"/>
          <w:sz w:val="24"/>
          <w:szCs w:val="24"/>
        </w:rPr>
        <w:t xml:space="preserve"> study </w:t>
      </w:r>
      <w:r w:rsidR="00DA7996">
        <w:rPr>
          <w:rFonts w:ascii="Times New Roman" w:hAnsi="Times New Roman" w:cs="Times New Roman"/>
          <w:sz w:val="24"/>
          <w:szCs w:val="24"/>
        </w:rPr>
        <w:t>using</w:t>
      </w:r>
      <w:r w:rsidR="00DA7996" w:rsidRPr="00DA7996">
        <w:rPr>
          <w:rFonts w:ascii="Times New Roman" w:hAnsi="Times New Roman" w:cs="Times New Roman"/>
          <w:sz w:val="24"/>
          <w:szCs w:val="24"/>
        </w:rPr>
        <w:t xml:space="preserve"> microdata from a few South Asian economies</w:t>
      </w:r>
      <w:r w:rsidR="00DA7996">
        <w:rPr>
          <w:rFonts w:ascii="Times New Roman" w:hAnsi="Times New Roman" w:cs="Times New Roman"/>
          <w:sz w:val="24"/>
          <w:szCs w:val="24"/>
        </w:rPr>
        <w:t xml:space="preserve"> and advocated that </w:t>
      </w:r>
      <w:r w:rsidR="0091728A">
        <w:rPr>
          <w:rFonts w:ascii="Times New Roman" w:hAnsi="Times New Roman" w:cs="Times New Roman"/>
          <w:sz w:val="24"/>
          <w:szCs w:val="24"/>
        </w:rPr>
        <w:t>a</w:t>
      </w:r>
      <w:r w:rsidR="0091728A" w:rsidRPr="0091728A">
        <w:rPr>
          <w:rFonts w:ascii="Times New Roman" w:hAnsi="Times New Roman" w:cs="Times New Roman"/>
          <w:sz w:val="24"/>
          <w:szCs w:val="24"/>
        </w:rPr>
        <w:t>n increase of 10% in remittance inflow</w:t>
      </w:r>
      <w:r w:rsidR="00DA7996">
        <w:rPr>
          <w:rFonts w:ascii="Times New Roman" w:hAnsi="Times New Roman" w:cs="Times New Roman"/>
          <w:sz w:val="24"/>
          <w:szCs w:val="24"/>
        </w:rPr>
        <w:t xml:space="preserve"> is correlated with a 3 to </w:t>
      </w:r>
      <w:r w:rsidR="00DA7996" w:rsidRPr="00DA7996">
        <w:rPr>
          <w:rFonts w:ascii="Times New Roman" w:hAnsi="Times New Roman" w:cs="Times New Roman"/>
          <w:sz w:val="24"/>
          <w:szCs w:val="24"/>
        </w:rPr>
        <w:t xml:space="preserve">4% increase in GDP per capita. </w:t>
      </w:r>
    </w:p>
    <w:p w14:paraId="6037B3B5" w14:textId="77777777" w:rsidR="008E58A0" w:rsidRPr="008D5CA5" w:rsidRDefault="008E58A0" w:rsidP="00082567">
      <w:pPr>
        <w:spacing w:after="0" w:line="360" w:lineRule="auto"/>
        <w:jc w:val="both"/>
        <w:rPr>
          <w:rFonts w:ascii="Times New Roman" w:hAnsi="Times New Roman" w:cs="Times New Roman"/>
          <w:sz w:val="6"/>
          <w:szCs w:val="24"/>
        </w:rPr>
      </w:pPr>
    </w:p>
    <w:p w14:paraId="53F5FDD2" w14:textId="77777777" w:rsidR="000D4FB4" w:rsidRPr="0053134A" w:rsidRDefault="007107C9" w:rsidP="000D4FB4">
      <w:pPr>
        <w:spacing w:after="0" w:line="360" w:lineRule="auto"/>
        <w:jc w:val="both"/>
        <w:rPr>
          <w:rFonts w:ascii="Times New Roman" w:hAnsi="Times New Roman" w:cs="Times New Roman"/>
          <w:b/>
          <w:sz w:val="26"/>
          <w:szCs w:val="26"/>
        </w:rPr>
      </w:pPr>
      <w:r w:rsidRPr="00537E38">
        <w:rPr>
          <w:rFonts w:ascii="Times New Roman" w:hAnsi="Times New Roman" w:cs="Times New Roman"/>
          <w:sz w:val="24"/>
          <w:szCs w:val="24"/>
        </w:rPr>
        <w:t>Because of</w:t>
      </w:r>
      <w:r w:rsidR="00981925" w:rsidRPr="00537E38">
        <w:rPr>
          <w:rFonts w:ascii="Times New Roman" w:hAnsi="Times New Roman" w:cs="Times New Roman"/>
          <w:sz w:val="24"/>
          <w:szCs w:val="24"/>
        </w:rPr>
        <w:t xml:space="preserve"> </w:t>
      </w:r>
      <w:r w:rsidRPr="00537E38">
        <w:rPr>
          <w:rFonts w:ascii="Times New Roman" w:hAnsi="Times New Roman" w:cs="Times New Roman"/>
          <w:sz w:val="24"/>
          <w:szCs w:val="24"/>
        </w:rPr>
        <w:t xml:space="preserve">the </w:t>
      </w:r>
      <w:r w:rsidR="00981925" w:rsidRPr="00537E38">
        <w:rPr>
          <w:rFonts w:ascii="Times New Roman" w:hAnsi="Times New Roman" w:cs="Times New Roman"/>
          <w:sz w:val="24"/>
          <w:szCs w:val="24"/>
        </w:rPr>
        <w:t>loss of income and employment of migratory workers caused by COVID-19, the World Bank (2020</w:t>
      </w:r>
      <w:r w:rsidR="00D42993" w:rsidRPr="00537E38">
        <w:rPr>
          <w:rFonts w:ascii="Times New Roman" w:hAnsi="Times New Roman" w:cs="Times New Roman"/>
          <w:sz w:val="24"/>
          <w:szCs w:val="24"/>
        </w:rPr>
        <w:t>c</w:t>
      </w:r>
      <w:r w:rsidR="00981925" w:rsidRPr="00537E38">
        <w:rPr>
          <w:rFonts w:ascii="Times New Roman" w:hAnsi="Times New Roman" w:cs="Times New Roman"/>
          <w:sz w:val="24"/>
          <w:szCs w:val="24"/>
        </w:rPr>
        <w:t xml:space="preserve">) predicts </w:t>
      </w:r>
      <w:r w:rsidRPr="00537E38">
        <w:rPr>
          <w:rFonts w:ascii="Times New Roman" w:hAnsi="Times New Roman" w:cs="Times New Roman"/>
          <w:sz w:val="24"/>
          <w:szCs w:val="24"/>
        </w:rPr>
        <w:t>a 20%</w:t>
      </w:r>
      <w:r w:rsidR="00981925" w:rsidRPr="00537E38">
        <w:rPr>
          <w:rFonts w:ascii="Times New Roman" w:hAnsi="Times New Roman" w:cs="Times New Roman"/>
          <w:sz w:val="24"/>
          <w:szCs w:val="24"/>
        </w:rPr>
        <w:t xml:space="preserve"> reduction in remittances </w:t>
      </w:r>
      <w:r w:rsidRPr="00537E38">
        <w:rPr>
          <w:rFonts w:ascii="Times New Roman" w:hAnsi="Times New Roman" w:cs="Times New Roman"/>
          <w:sz w:val="24"/>
          <w:szCs w:val="24"/>
        </w:rPr>
        <w:t xml:space="preserve">inflow </w:t>
      </w:r>
      <w:r w:rsidR="00981925" w:rsidRPr="00537E38">
        <w:rPr>
          <w:rFonts w:ascii="Times New Roman" w:hAnsi="Times New Roman" w:cs="Times New Roman"/>
          <w:sz w:val="24"/>
          <w:szCs w:val="24"/>
        </w:rPr>
        <w:t xml:space="preserve">and </w:t>
      </w:r>
      <w:r w:rsidRPr="00537E38">
        <w:rPr>
          <w:rFonts w:ascii="Times New Roman" w:hAnsi="Times New Roman" w:cs="Times New Roman"/>
          <w:sz w:val="24"/>
          <w:szCs w:val="24"/>
        </w:rPr>
        <w:t xml:space="preserve">USD </w:t>
      </w:r>
      <w:r w:rsidR="00981925" w:rsidRPr="00537E38">
        <w:rPr>
          <w:rFonts w:ascii="Times New Roman" w:hAnsi="Times New Roman" w:cs="Times New Roman"/>
          <w:sz w:val="24"/>
          <w:szCs w:val="24"/>
        </w:rPr>
        <w:t>445 billion</w:t>
      </w:r>
      <w:r w:rsidRPr="00537E38">
        <w:rPr>
          <w:rFonts w:ascii="Times New Roman" w:hAnsi="Times New Roman" w:cs="Times New Roman"/>
          <w:sz w:val="24"/>
          <w:szCs w:val="24"/>
        </w:rPr>
        <w:t xml:space="preserve"> loss</w:t>
      </w:r>
      <w:r w:rsidR="00981925" w:rsidRPr="00537E38">
        <w:rPr>
          <w:rFonts w:ascii="Times New Roman" w:hAnsi="Times New Roman" w:cs="Times New Roman"/>
          <w:sz w:val="24"/>
          <w:szCs w:val="24"/>
        </w:rPr>
        <w:t xml:space="preserve"> in remittances to low</w:t>
      </w:r>
      <w:r w:rsidRPr="00537E38">
        <w:rPr>
          <w:rFonts w:ascii="Times New Roman" w:hAnsi="Times New Roman" w:cs="Times New Roman"/>
          <w:sz w:val="24"/>
          <w:szCs w:val="24"/>
        </w:rPr>
        <w:t>er</w:t>
      </w:r>
      <w:r w:rsidR="00981925" w:rsidRPr="00537E38">
        <w:rPr>
          <w:rFonts w:ascii="Times New Roman" w:hAnsi="Times New Roman" w:cs="Times New Roman"/>
          <w:sz w:val="24"/>
          <w:szCs w:val="24"/>
        </w:rPr>
        <w:t xml:space="preserve"> and middle-income nations. </w:t>
      </w:r>
      <w:r w:rsidRPr="00537E38">
        <w:rPr>
          <w:rFonts w:ascii="Times New Roman" w:hAnsi="Times New Roman" w:cs="Times New Roman"/>
          <w:sz w:val="24"/>
          <w:szCs w:val="24"/>
        </w:rPr>
        <w:t>S</w:t>
      </w:r>
      <w:r w:rsidR="00981925" w:rsidRPr="00537E38">
        <w:rPr>
          <w:rFonts w:ascii="Times New Roman" w:hAnsi="Times New Roman" w:cs="Times New Roman"/>
          <w:sz w:val="24"/>
          <w:szCs w:val="24"/>
        </w:rPr>
        <w:t>everal research</w:t>
      </w:r>
      <w:r w:rsidRPr="00537E38">
        <w:rPr>
          <w:rFonts w:ascii="Times New Roman" w:hAnsi="Times New Roman" w:cs="Times New Roman"/>
          <w:sz w:val="24"/>
          <w:szCs w:val="24"/>
        </w:rPr>
        <w:t xml:space="preserve"> showed that</w:t>
      </w:r>
      <w:r w:rsidR="00981925" w:rsidRPr="00537E38">
        <w:rPr>
          <w:rFonts w:ascii="Times New Roman" w:hAnsi="Times New Roman" w:cs="Times New Roman"/>
          <w:sz w:val="24"/>
          <w:szCs w:val="24"/>
        </w:rPr>
        <w:t xml:space="preserve"> COVID-19 has had </w:t>
      </w:r>
      <w:r w:rsidRPr="00537E38">
        <w:rPr>
          <w:rFonts w:ascii="Times New Roman" w:hAnsi="Times New Roman" w:cs="Times New Roman"/>
          <w:sz w:val="24"/>
          <w:szCs w:val="24"/>
        </w:rPr>
        <w:t>the</w:t>
      </w:r>
      <w:r w:rsidR="00981925" w:rsidRPr="00537E38">
        <w:rPr>
          <w:rFonts w:ascii="Times New Roman" w:hAnsi="Times New Roman" w:cs="Times New Roman"/>
          <w:sz w:val="24"/>
          <w:szCs w:val="24"/>
        </w:rPr>
        <w:t xml:space="preserve"> </w:t>
      </w:r>
      <w:r w:rsidRPr="00537E38">
        <w:rPr>
          <w:rFonts w:ascii="Times New Roman" w:hAnsi="Times New Roman" w:cs="Times New Roman"/>
          <w:sz w:val="24"/>
          <w:szCs w:val="24"/>
        </w:rPr>
        <w:t>largest</w:t>
      </w:r>
      <w:r w:rsidR="00981925" w:rsidRPr="00537E38">
        <w:rPr>
          <w:rFonts w:ascii="Times New Roman" w:hAnsi="Times New Roman" w:cs="Times New Roman"/>
          <w:sz w:val="24"/>
          <w:szCs w:val="24"/>
        </w:rPr>
        <w:t xml:space="preserve"> negative impact on remittances </w:t>
      </w:r>
      <w:r w:rsidRPr="00537E38">
        <w:rPr>
          <w:rFonts w:ascii="Times New Roman" w:hAnsi="Times New Roman" w:cs="Times New Roman"/>
          <w:sz w:val="24"/>
          <w:szCs w:val="24"/>
        </w:rPr>
        <w:t xml:space="preserve">to </w:t>
      </w:r>
      <w:r w:rsidR="004F5F5A" w:rsidRPr="00537E38">
        <w:rPr>
          <w:rFonts w:ascii="Times New Roman" w:hAnsi="Times New Roman" w:cs="Times New Roman"/>
          <w:sz w:val="24"/>
          <w:szCs w:val="24"/>
        </w:rPr>
        <w:t>the Philippines (Ang &amp; Opiniano</w:t>
      </w:r>
      <w:r w:rsidR="001B725C" w:rsidRPr="00537E38">
        <w:rPr>
          <w:rFonts w:ascii="Times New Roman" w:hAnsi="Times New Roman" w:cs="Times New Roman"/>
          <w:sz w:val="24"/>
          <w:szCs w:val="24"/>
        </w:rPr>
        <w:t xml:space="preserve"> 2020; Murakami </w:t>
      </w:r>
      <w:r w:rsidR="001B725C" w:rsidRPr="00537E38">
        <w:rPr>
          <w:rFonts w:ascii="Times New Roman" w:hAnsi="Times New Roman" w:cs="Times New Roman"/>
          <w:i/>
          <w:sz w:val="24"/>
          <w:szCs w:val="24"/>
        </w:rPr>
        <w:t xml:space="preserve">et </w:t>
      </w:r>
      <w:r w:rsidR="00552FD5" w:rsidRPr="00537E38">
        <w:rPr>
          <w:rFonts w:ascii="Times New Roman" w:hAnsi="Times New Roman" w:cs="Times New Roman"/>
          <w:i/>
          <w:sz w:val="24"/>
          <w:szCs w:val="24"/>
        </w:rPr>
        <w:t>al</w:t>
      </w:r>
      <w:r w:rsidR="00552FD5" w:rsidRPr="00537E38">
        <w:rPr>
          <w:rFonts w:ascii="Times New Roman" w:hAnsi="Times New Roman" w:cs="Times New Roman"/>
          <w:sz w:val="24"/>
          <w:szCs w:val="24"/>
        </w:rPr>
        <w:t>.</w:t>
      </w:r>
      <w:r w:rsidR="000D6AFA" w:rsidRPr="00537E38">
        <w:rPr>
          <w:rFonts w:ascii="Times New Roman" w:hAnsi="Times New Roman" w:cs="Times New Roman"/>
          <w:sz w:val="24"/>
          <w:szCs w:val="24"/>
        </w:rPr>
        <w:t xml:space="preserve"> 2020)</w:t>
      </w:r>
      <w:r w:rsidR="00981925" w:rsidRPr="00537E38">
        <w:rPr>
          <w:rFonts w:ascii="Times New Roman" w:hAnsi="Times New Roman" w:cs="Times New Roman"/>
          <w:sz w:val="24"/>
          <w:szCs w:val="24"/>
        </w:rPr>
        <w:t>,</w:t>
      </w:r>
      <w:r w:rsidR="00C72801" w:rsidRPr="00537E38">
        <w:rPr>
          <w:rFonts w:ascii="Times New Roman" w:hAnsi="Times New Roman" w:cs="Times New Roman"/>
          <w:sz w:val="24"/>
          <w:szCs w:val="24"/>
        </w:rPr>
        <w:t xml:space="preserve"> </w:t>
      </w:r>
      <w:r w:rsidR="00F31733" w:rsidRPr="00537E38">
        <w:rPr>
          <w:rFonts w:ascii="Times New Roman" w:hAnsi="Times New Roman" w:cs="Times New Roman"/>
          <w:sz w:val="24"/>
          <w:szCs w:val="24"/>
        </w:rPr>
        <w:t>Bangladesh (Das</w:t>
      </w:r>
      <w:r w:rsidR="001B725C" w:rsidRPr="00537E38">
        <w:rPr>
          <w:rFonts w:ascii="Times New Roman" w:hAnsi="Times New Roman" w:cs="Times New Roman"/>
          <w:sz w:val="24"/>
          <w:szCs w:val="24"/>
        </w:rPr>
        <w:t xml:space="preserve"> </w:t>
      </w:r>
      <w:r w:rsidR="000D6AFA" w:rsidRPr="00537E38">
        <w:rPr>
          <w:rFonts w:ascii="Times New Roman" w:hAnsi="Times New Roman" w:cs="Times New Roman"/>
          <w:sz w:val="24"/>
          <w:szCs w:val="24"/>
        </w:rPr>
        <w:t>2020</w:t>
      </w:r>
      <w:r w:rsidR="000525D1" w:rsidRPr="00537E38">
        <w:rPr>
          <w:rFonts w:ascii="Times New Roman" w:hAnsi="Times New Roman" w:cs="Times New Roman"/>
          <w:sz w:val="24"/>
          <w:szCs w:val="24"/>
        </w:rPr>
        <w:t>)</w:t>
      </w:r>
      <w:r w:rsidR="00C72801" w:rsidRPr="00537E38">
        <w:rPr>
          <w:rFonts w:ascii="Times New Roman" w:hAnsi="Times New Roman" w:cs="Times New Roman"/>
          <w:sz w:val="24"/>
          <w:szCs w:val="24"/>
        </w:rPr>
        <w:t xml:space="preserve">, and Africa (Bisong </w:t>
      </w:r>
      <w:r w:rsidR="00C72801" w:rsidRPr="00537E38">
        <w:rPr>
          <w:rFonts w:ascii="Times New Roman" w:hAnsi="Times New Roman" w:cs="Times New Roman"/>
          <w:i/>
          <w:sz w:val="24"/>
          <w:szCs w:val="24"/>
        </w:rPr>
        <w:t>et al.</w:t>
      </w:r>
      <w:r w:rsidR="00D442FA" w:rsidRPr="00537E38">
        <w:rPr>
          <w:rFonts w:ascii="Times New Roman" w:hAnsi="Times New Roman" w:cs="Times New Roman"/>
          <w:sz w:val="24"/>
          <w:szCs w:val="24"/>
        </w:rPr>
        <w:t xml:space="preserve"> 2020).</w:t>
      </w:r>
      <w:r w:rsidR="000D6AFA" w:rsidRPr="00537E38">
        <w:rPr>
          <w:rFonts w:ascii="Times New Roman" w:hAnsi="Times New Roman" w:cs="Times New Roman"/>
          <w:sz w:val="24"/>
          <w:szCs w:val="24"/>
        </w:rPr>
        <w:t xml:space="preserve"> </w:t>
      </w:r>
      <w:r w:rsidR="00994AF4" w:rsidRPr="00537E38">
        <w:rPr>
          <w:rFonts w:ascii="Times New Roman" w:hAnsi="Times New Roman" w:cs="Times New Roman"/>
          <w:sz w:val="24"/>
          <w:szCs w:val="24"/>
        </w:rPr>
        <w:t xml:space="preserve">According to an earlier World Bank (2020a) forecast, </w:t>
      </w:r>
      <w:r w:rsidR="0033352B" w:rsidRPr="00537E38">
        <w:rPr>
          <w:rFonts w:ascii="Times New Roman" w:hAnsi="Times New Roman" w:cs="Times New Roman"/>
          <w:sz w:val="24"/>
          <w:szCs w:val="24"/>
        </w:rPr>
        <w:t xml:space="preserve">In 2020, Bangladesh </w:t>
      </w:r>
      <w:r w:rsidR="00D442FA" w:rsidRPr="00537E38">
        <w:rPr>
          <w:rFonts w:ascii="Times New Roman" w:hAnsi="Times New Roman" w:cs="Times New Roman"/>
          <w:sz w:val="24"/>
          <w:szCs w:val="24"/>
        </w:rPr>
        <w:t>would</w:t>
      </w:r>
      <w:r w:rsidR="0033352B" w:rsidRPr="00537E38">
        <w:rPr>
          <w:rFonts w:ascii="Times New Roman" w:hAnsi="Times New Roman" w:cs="Times New Roman"/>
          <w:sz w:val="24"/>
          <w:szCs w:val="24"/>
        </w:rPr>
        <w:t xml:space="preserve"> obtain remittances of USD 14 billion, a 20% decline from 2019. Remittances to Bangladesh show</w:t>
      </w:r>
      <w:r w:rsidR="00E97092" w:rsidRPr="00537E38">
        <w:rPr>
          <w:rFonts w:ascii="Times New Roman" w:hAnsi="Times New Roman" w:cs="Times New Roman"/>
          <w:sz w:val="24"/>
          <w:szCs w:val="24"/>
        </w:rPr>
        <w:t>ed</w:t>
      </w:r>
      <w:r w:rsidR="0033352B" w:rsidRPr="00537E38">
        <w:rPr>
          <w:rFonts w:ascii="Times New Roman" w:hAnsi="Times New Roman" w:cs="Times New Roman"/>
          <w:sz w:val="24"/>
          <w:szCs w:val="24"/>
        </w:rPr>
        <w:t xml:space="preserve"> that year-on-year remittances for March, April, and May decreased by 20%, </w:t>
      </w:r>
      <w:r w:rsidR="00C45D5D" w:rsidRPr="00537E38">
        <w:rPr>
          <w:rFonts w:ascii="Times New Roman" w:hAnsi="Times New Roman" w:cs="Times New Roman"/>
          <w:sz w:val="24"/>
          <w:szCs w:val="24"/>
        </w:rPr>
        <w:t>endorsing</w:t>
      </w:r>
      <w:r w:rsidR="0033352B" w:rsidRPr="00537E38">
        <w:rPr>
          <w:rFonts w:ascii="Times New Roman" w:hAnsi="Times New Roman" w:cs="Times New Roman"/>
          <w:sz w:val="24"/>
          <w:szCs w:val="24"/>
        </w:rPr>
        <w:t xml:space="preserve"> the World Bank's forecast </w:t>
      </w:r>
      <w:r w:rsidR="004F5F5A" w:rsidRPr="00537E38">
        <w:rPr>
          <w:rFonts w:ascii="Times New Roman" w:hAnsi="Times New Roman" w:cs="Times New Roman"/>
          <w:sz w:val="24"/>
          <w:szCs w:val="24"/>
        </w:rPr>
        <w:t>(Bangladesh Bank</w:t>
      </w:r>
      <w:r w:rsidR="00D72520" w:rsidRPr="00537E38">
        <w:rPr>
          <w:rFonts w:ascii="Times New Roman" w:hAnsi="Times New Roman" w:cs="Times New Roman"/>
          <w:sz w:val="24"/>
          <w:szCs w:val="24"/>
        </w:rPr>
        <w:t xml:space="preserve"> 2020)</w:t>
      </w:r>
      <w:r w:rsidR="004F5F5A" w:rsidRPr="00537E38">
        <w:rPr>
          <w:rFonts w:ascii="Times New Roman" w:hAnsi="Times New Roman" w:cs="Times New Roman"/>
          <w:sz w:val="24"/>
          <w:szCs w:val="24"/>
        </w:rPr>
        <w:t xml:space="preserve">. </w:t>
      </w:r>
      <w:r w:rsidR="00F66ABD" w:rsidRPr="00537E38">
        <w:rPr>
          <w:rFonts w:ascii="Times New Roman" w:hAnsi="Times New Roman" w:cs="Times New Roman"/>
          <w:sz w:val="24"/>
          <w:szCs w:val="24"/>
        </w:rPr>
        <w:t>According to TBS (2020), following the COVID-19 outbreak, around 6</w:t>
      </w:r>
      <w:r w:rsidR="00CD5579" w:rsidRPr="00537E38">
        <w:rPr>
          <w:rFonts w:ascii="Times New Roman" w:hAnsi="Times New Roman" w:cs="Times New Roman"/>
          <w:sz w:val="24"/>
          <w:szCs w:val="24"/>
        </w:rPr>
        <w:t>,</w:t>
      </w:r>
      <w:r w:rsidR="00F66ABD" w:rsidRPr="00537E38">
        <w:rPr>
          <w:rFonts w:ascii="Times New Roman" w:hAnsi="Times New Roman" w:cs="Times New Roman"/>
          <w:sz w:val="24"/>
          <w:szCs w:val="24"/>
        </w:rPr>
        <w:t xml:space="preserve">66,000 Bangladeshi laborers were sent back home, and a further 2 million </w:t>
      </w:r>
      <w:r w:rsidR="000469A8" w:rsidRPr="00537E38">
        <w:rPr>
          <w:rFonts w:ascii="Times New Roman" w:hAnsi="Times New Roman" w:cs="Times New Roman"/>
          <w:sz w:val="24"/>
          <w:szCs w:val="24"/>
        </w:rPr>
        <w:t>were at risk of being deported</w:t>
      </w:r>
      <w:r w:rsidR="004F5F5A" w:rsidRPr="00537E38">
        <w:rPr>
          <w:rFonts w:ascii="Times New Roman" w:hAnsi="Times New Roman" w:cs="Times New Roman"/>
          <w:sz w:val="24"/>
          <w:szCs w:val="24"/>
        </w:rPr>
        <w:t xml:space="preserve">. </w:t>
      </w:r>
      <w:r w:rsidR="00612FA6" w:rsidRPr="00537E38">
        <w:rPr>
          <w:rFonts w:ascii="Times New Roman" w:hAnsi="Times New Roman" w:cs="Times New Roman"/>
          <w:sz w:val="24"/>
          <w:szCs w:val="24"/>
        </w:rPr>
        <w:t xml:space="preserve">Bhuyan </w:t>
      </w:r>
      <w:r w:rsidR="001066B0" w:rsidRPr="00537E38">
        <w:rPr>
          <w:rFonts w:ascii="Times New Roman" w:hAnsi="Times New Roman" w:cs="Times New Roman"/>
          <w:sz w:val="24"/>
          <w:szCs w:val="24"/>
        </w:rPr>
        <w:t>(</w:t>
      </w:r>
      <w:r w:rsidR="00612FA6" w:rsidRPr="00537E38">
        <w:rPr>
          <w:rFonts w:ascii="Times New Roman" w:hAnsi="Times New Roman" w:cs="Times New Roman"/>
          <w:sz w:val="24"/>
          <w:szCs w:val="24"/>
        </w:rPr>
        <w:t>2020)</w:t>
      </w:r>
      <w:r w:rsidR="00F66ABD" w:rsidRPr="00537E38">
        <w:rPr>
          <w:rFonts w:ascii="Times New Roman" w:hAnsi="Times New Roman" w:cs="Times New Roman"/>
          <w:sz w:val="24"/>
          <w:szCs w:val="24"/>
        </w:rPr>
        <w:t xml:space="preserve"> stated that the Bangladeshi worker who was employed in Malaysia's construction became</w:t>
      </w:r>
      <w:r w:rsidR="008D20C9">
        <w:rPr>
          <w:rFonts w:ascii="Times New Roman" w:hAnsi="Times New Roman" w:cs="Times New Roman"/>
          <w:sz w:val="24"/>
          <w:szCs w:val="24"/>
        </w:rPr>
        <w:t xml:space="preserve"> unemployed. </w:t>
      </w:r>
      <w:r w:rsidR="005A7EF3" w:rsidRPr="00537E38">
        <w:rPr>
          <w:rFonts w:ascii="Times New Roman" w:hAnsi="Times New Roman" w:cs="Times New Roman"/>
          <w:sz w:val="24"/>
          <w:szCs w:val="24"/>
        </w:rPr>
        <w:t xml:space="preserve">Thailand has reduced the number of migrant workers by 4 million, which </w:t>
      </w:r>
      <w:r w:rsidR="008351E3" w:rsidRPr="00537E38">
        <w:rPr>
          <w:rFonts w:ascii="Times New Roman" w:hAnsi="Times New Roman" w:cs="Times New Roman"/>
          <w:sz w:val="24"/>
          <w:szCs w:val="24"/>
        </w:rPr>
        <w:t>had</w:t>
      </w:r>
      <w:r w:rsidR="005A7EF3" w:rsidRPr="00537E38">
        <w:rPr>
          <w:rFonts w:ascii="Times New Roman" w:hAnsi="Times New Roman" w:cs="Times New Roman"/>
          <w:sz w:val="24"/>
          <w:szCs w:val="24"/>
        </w:rPr>
        <w:t xml:space="preserve"> having more negative repercussions than before </w:t>
      </w:r>
      <w:r w:rsidR="00612FA6" w:rsidRPr="00537E38">
        <w:rPr>
          <w:rFonts w:ascii="Times New Roman" w:hAnsi="Times New Roman" w:cs="Times New Roman"/>
          <w:sz w:val="24"/>
          <w:szCs w:val="24"/>
        </w:rPr>
        <w:t xml:space="preserve">(Heidler 2020). </w:t>
      </w:r>
      <w:r w:rsidR="00F66ABD" w:rsidRPr="00537E38">
        <w:rPr>
          <w:rFonts w:ascii="Times New Roman" w:hAnsi="Times New Roman" w:cs="Times New Roman"/>
          <w:sz w:val="24"/>
          <w:szCs w:val="24"/>
        </w:rPr>
        <w:t>Weeraratne</w:t>
      </w:r>
      <w:r w:rsidR="00082567" w:rsidRPr="00537E38">
        <w:rPr>
          <w:rFonts w:ascii="Times New Roman" w:hAnsi="Times New Roman" w:cs="Times New Roman"/>
          <w:sz w:val="24"/>
          <w:szCs w:val="24"/>
        </w:rPr>
        <w:t xml:space="preserve"> </w:t>
      </w:r>
      <w:r w:rsidR="00F66ABD" w:rsidRPr="00537E38">
        <w:rPr>
          <w:rFonts w:ascii="Times New Roman" w:hAnsi="Times New Roman" w:cs="Times New Roman"/>
          <w:sz w:val="24"/>
          <w:szCs w:val="24"/>
        </w:rPr>
        <w:t>(</w:t>
      </w:r>
      <w:r w:rsidR="00082567" w:rsidRPr="00537E38">
        <w:rPr>
          <w:rFonts w:ascii="Times New Roman" w:hAnsi="Times New Roman" w:cs="Times New Roman"/>
          <w:sz w:val="24"/>
          <w:szCs w:val="24"/>
        </w:rPr>
        <w:t>2020)</w:t>
      </w:r>
      <w:r w:rsidR="00F66ABD" w:rsidRPr="00537E38">
        <w:rPr>
          <w:rFonts w:ascii="Times New Roman" w:hAnsi="Times New Roman" w:cs="Times New Roman"/>
          <w:sz w:val="24"/>
          <w:szCs w:val="24"/>
        </w:rPr>
        <w:t xml:space="preserve"> identified that</w:t>
      </w:r>
      <w:r w:rsidR="00082567" w:rsidRPr="00537E38">
        <w:rPr>
          <w:rFonts w:ascii="Times New Roman" w:hAnsi="Times New Roman" w:cs="Times New Roman"/>
          <w:sz w:val="24"/>
          <w:szCs w:val="24"/>
        </w:rPr>
        <w:t xml:space="preserve"> </w:t>
      </w:r>
      <w:r w:rsidR="00F66ABD" w:rsidRPr="00537E38">
        <w:rPr>
          <w:rFonts w:ascii="Times New Roman" w:hAnsi="Times New Roman" w:cs="Times New Roman"/>
          <w:sz w:val="24"/>
          <w:szCs w:val="24"/>
        </w:rPr>
        <w:t xml:space="preserve">for health and safety reasons, many employees </w:t>
      </w:r>
      <w:r w:rsidR="000A7D77" w:rsidRPr="00537E38">
        <w:rPr>
          <w:rFonts w:ascii="Times New Roman" w:hAnsi="Times New Roman" w:cs="Times New Roman"/>
          <w:sz w:val="24"/>
          <w:szCs w:val="24"/>
        </w:rPr>
        <w:t>were</w:t>
      </w:r>
      <w:r w:rsidR="00F66ABD" w:rsidRPr="00537E38">
        <w:rPr>
          <w:rFonts w:ascii="Times New Roman" w:hAnsi="Times New Roman" w:cs="Times New Roman"/>
          <w:sz w:val="24"/>
          <w:szCs w:val="24"/>
        </w:rPr>
        <w:t xml:space="preserve"> eager to quit the</w:t>
      </w:r>
      <w:r w:rsidR="000A7D77" w:rsidRPr="00537E38">
        <w:rPr>
          <w:rFonts w:ascii="Times New Roman" w:hAnsi="Times New Roman" w:cs="Times New Roman"/>
          <w:sz w:val="24"/>
          <w:szCs w:val="24"/>
        </w:rPr>
        <w:t>ir jobs, and even those who had</w:t>
      </w:r>
      <w:r w:rsidR="00F66ABD" w:rsidRPr="00537E38">
        <w:rPr>
          <w:rFonts w:ascii="Times New Roman" w:hAnsi="Times New Roman" w:cs="Times New Roman"/>
          <w:sz w:val="24"/>
          <w:szCs w:val="24"/>
        </w:rPr>
        <w:t xml:space="preserve"> not lost their jobs continue</w:t>
      </w:r>
      <w:r w:rsidR="00BA1161" w:rsidRPr="00537E38">
        <w:rPr>
          <w:rFonts w:ascii="Times New Roman" w:hAnsi="Times New Roman" w:cs="Times New Roman"/>
          <w:sz w:val="24"/>
          <w:szCs w:val="24"/>
        </w:rPr>
        <w:t>d</w:t>
      </w:r>
      <w:r w:rsidR="00F66ABD" w:rsidRPr="00537E38">
        <w:rPr>
          <w:rFonts w:ascii="Times New Roman" w:hAnsi="Times New Roman" w:cs="Times New Roman"/>
          <w:sz w:val="24"/>
          <w:szCs w:val="24"/>
        </w:rPr>
        <w:t xml:space="preserve"> to live in fear of losing their jobs </w:t>
      </w:r>
      <w:r w:rsidR="00612FA6" w:rsidRPr="00537E38">
        <w:rPr>
          <w:rFonts w:ascii="Times New Roman" w:hAnsi="Times New Roman" w:cs="Times New Roman"/>
          <w:sz w:val="24"/>
          <w:szCs w:val="24"/>
        </w:rPr>
        <w:t>(</w:t>
      </w:r>
      <w:r w:rsidR="004B1496" w:rsidRPr="00537E38">
        <w:rPr>
          <w:rFonts w:ascii="Times New Roman" w:hAnsi="Times New Roman" w:cs="Times New Roman"/>
          <w:sz w:val="24"/>
          <w:szCs w:val="24"/>
        </w:rPr>
        <w:t>Majumde</w:t>
      </w:r>
      <w:r w:rsidR="007625B5" w:rsidRPr="00537E38">
        <w:rPr>
          <w:rFonts w:ascii="Times New Roman" w:hAnsi="Times New Roman" w:cs="Times New Roman"/>
          <w:sz w:val="24"/>
          <w:szCs w:val="24"/>
        </w:rPr>
        <w:t xml:space="preserve">r </w:t>
      </w:r>
      <w:r w:rsidR="007625B5" w:rsidRPr="00537E38">
        <w:rPr>
          <w:rFonts w:ascii="Times New Roman" w:hAnsi="Times New Roman" w:cs="Times New Roman"/>
          <w:i/>
          <w:sz w:val="24"/>
          <w:szCs w:val="24"/>
        </w:rPr>
        <w:t>et al.</w:t>
      </w:r>
      <w:r w:rsidR="00394D3E" w:rsidRPr="00537E38">
        <w:rPr>
          <w:rFonts w:ascii="Times New Roman" w:hAnsi="Times New Roman" w:cs="Times New Roman"/>
          <w:sz w:val="24"/>
          <w:szCs w:val="24"/>
        </w:rPr>
        <w:t xml:space="preserve"> 2020</w:t>
      </w:r>
      <w:r w:rsidR="00612FA6" w:rsidRPr="00537E38">
        <w:rPr>
          <w:rFonts w:ascii="Times New Roman" w:hAnsi="Times New Roman" w:cs="Times New Roman"/>
          <w:sz w:val="24"/>
          <w:szCs w:val="24"/>
        </w:rPr>
        <w:t>).</w:t>
      </w:r>
      <w:r w:rsidR="0045665C" w:rsidRPr="00537E38">
        <w:rPr>
          <w:rFonts w:ascii="Times New Roman" w:hAnsi="Times New Roman" w:cs="Times New Roman"/>
          <w:sz w:val="24"/>
          <w:szCs w:val="24"/>
        </w:rPr>
        <w:t xml:space="preserve"> </w:t>
      </w:r>
      <w:r w:rsidR="001B3A8F" w:rsidRPr="00537E38">
        <w:rPr>
          <w:rFonts w:ascii="Times New Roman" w:hAnsi="Times New Roman" w:cs="Times New Roman"/>
          <w:sz w:val="24"/>
          <w:szCs w:val="24"/>
        </w:rPr>
        <w:t xml:space="preserve">The majority of those affected by the pandemic's economic repercussions are likely to be </w:t>
      </w:r>
      <w:r w:rsidR="00D3373B" w:rsidRPr="00537E38">
        <w:rPr>
          <w:rFonts w:ascii="Times New Roman" w:hAnsi="Times New Roman" w:cs="Times New Roman"/>
          <w:sz w:val="24"/>
          <w:szCs w:val="24"/>
        </w:rPr>
        <w:t xml:space="preserve">expatriate </w:t>
      </w:r>
      <w:r w:rsidR="001B3A8F" w:rsidRPr="00537E38">
        <w:rPr>
          <w:rFonts w:ascii="Times New Roman" w:hAnsi="Times New Roman" w:cs="Times New Roman"/>
          <w:sz w:val="24"/>
          <w:szCs w:val="24"/>
        </w:rPr>
        <w:t xml:space="preserve">workers from South Asian countries who are employed abroad </w:t>
      </w:r>
      <w:r w:rsidR="001E038A" w:rsidRPr="00537E38">
        <w:rPr>
          <w:rFonts w:ascii="Times New Roman" w:hAnsi="Times New Roman" w:cs="Times New Roman"/>
          <w:sz w:val="24"/>
          <w:szCs w:val="24"/>
        </w:rPr>
        <w:t>(Budhathoki</w:t>
      </w:r>
      <w:r w:rsidR="00466AF6" w:rsidRPr="00537E38">
        <w:rPr>
          <w:rFonts w:ascii="Times New Roman" w:hAnsi="Times New Roman" w:cs="Times New Roman"/>
          <w:sz w:val="24"/>
          <w:szCs w:val="24"/>
        </w:rPr>
        <w:t xml:space="preserve"> 2020).</w:t>
      </w:r>
      <w:r w:rsidR="0053134A">
        <w:rPr>
          <w:rFonts w:ascii="Times New Roman" w:hAnsi="Times New Roman" w:cs="Times New Roman"/>
          <w:b/>
          <w:sz w:val="26"/>
          <w:szCs w:val="26"/>
        </w:rPr>
        <w:t xml:space="preserve"> </w:t>
      </w:r>
      <w:r w:rsidR="000D4FB4" w:rsidRPr="00C75011">
        <w:rPr>
          <w:rFonts w:ascii="Times New Roman" w:hAnsi="Times New Roman" w:cs="Times New Roman"/>
          <w:sz w:val="24"/>
          <w:szCs w:val="24"/>
        </w:rPr>
        <w:t xml:space="preserve">Using data gathered prior to the </w:t>
      </w:r>
      <w:r w:rsidR="000D4FB4">
        <w:rPr>
          <w:rFonts w:ascii="Times New Roman" w:hAnsi="Times New Roman" w:cs="Times New Roman"/>
          <w:sz w:val="24"/>
          <w:szCs w:val="24"/>
        </w:rPr>
        <w:t>coronavirus</w:t>
      </w:r>
      <w:r w:rsidR="000D4FB4" w:rsidRPr="00C75011">
        <w:rPr>
          <w:rFonts w:ascii="Times New Roman" w:hAnsi="Times New Roman" w:cs="Times New Roman"/>
          <w:sz w:val="24"/>
          <w:szCs w:val="24"/>
        </w:rPr>
        <w:t xml:space="preserve"> outbreak, </w:t>
      </w:r>
      <w:r w:rsidR="000D4FB4" w:rsidRPr="003F6B54">
        <w:rPr>
          <w:rFonts w:ascii="Times New Roman" w:hAnsi="Times New Roman" w:cs="Times New Roman"/>
          <w:sz w:val="24"/>
          <w:szCs w:val="24"/>
        </w:rPr>
        <w:t xml:space="preserve">Murakami </w:t>
      </w:r>
      <w:r w:rsidR="000D4FB4" w:rsidRPr="003F6B54">
        <w:rPr>
          <w:rFonts w:ascii="Times New Roman" w:hAnsi="Times New Roman" w:cs="Times New Roman"/>
          <w:i/>
          <w:sz w:val="24"/>
          <w:szCs w:val="24"/>
        </w:rPr>
        <w:t>et al.</w:t>
      </w:r>
      <w:r w:rsidR="000D4FB4" w:rsidRPr="003F6B54">
        <w:rPr>
          <w:rFonts w:ascii="Times New Roman" w:hAnsi="Times New Roman" w:cs="Times New Roman"/>
          <w:sz w:val="24"/>
          <w:szCs w:val="24"/>
        </w:rPr>
        <w:t xml:space="preserve"> (2021) investigated the COVID-19 pandemic's possible consequences on the welfare of remittance-dependent households in the Philippines. According to her analysis, the </w:t>
      </w:r>
      <w:r w:rsidR="00092CBD">
        <w:rPr>
          <w:rFonts w:ascii="Times New Roman" w:hAnsi="Times New Roman" w:cs="Times New Roman"/>
          <w:sz w:val="24"/>
          <w:szCs w:val="24"/>
        </w:rPr>
        <w:t xml:space="preserve">amount </w:t>
      </w:r>
      <w:r w:rsidR="000D4FB4" w:rsidRPr="003F6B54">
        <w:rPr>
          <w:rFonts w:ascii="Times New Roman" w:hAnsi="Times New Roman" w:cs="Times New Roman"/>
          <w:sz w:val="24"/>
          <w:szCs w:val="24"/>
        </w:rPr>
        <w:t>of remittances received in the first year of the pandemic will fall by 14 to 20% together with a 1 to 2% reduction in per capita household expenses.</w:t>
      </w:r>
    </w:p>
    <w:p w14:paraId="1F173DAE" w14:textId="77777777" w:rsidR="000D4FB4" w:rsidRPr="008D5CA5" w:rsidRDefault="000D4FB4" w:rsidP="000D4FB4">
      <w:pPr>
        <w:spacing w:after="0" w:line="360" w:lineRule="auto"/>
        <w:jc w:val="both"/>
        <w:rPr>
          <w:rFonts w:ascii="Times New Roman" w:hAnsi="Times New Roman" w:cs="Times New Roman"/>
          <w:sz w:val="2"/>
          <w:szCs w:val="24"/>
        </w:rPr>
      </w:pPr>
    </w:p>
    <w:p w14:paraId="59A5EE43" w14:textId="77777777" w:rsidR="0053134A" w:rsidRPr="009433DD" w:rsidRDefault="0053134A" w:rsidP="000D2A30">
      <w:pPr>
        <w:spacing w:after="0" w:line="360" w:lineRule="auto"/>
        <w:jc w:val="both"/>
        <w:rPr>
          <w:rFonts w:ascii="Times New Roman" w:hAnsi="Times New Roman" w:cs="Times New Roman"/>
          <w:sz w:val="6"/>
          <w:szCs w:val="24"/>
        </w:rPr>
      </w:pPr>
    </w:p>
    <w:p w14:paraId="4DB26711" w14:textId="77777777" w:rsidR="0053134A" w:rsidRDefault="000D4FB4" w:rsidP="00D71CD4">
      <w:pPr>
        <w:spacing w:after="0" w:line="360" w:lineRule="auto"/>
        <w:jc w:val="both"/>
        <w:rPr>
          <w:rFonts w:ascii="Times New Roman" w:hAnsi="Times New Roman" w:cs="Times New Roman"/>
          <w:sz w:val="24"/>
          <w:szCs w:val="24"/>
        </w:rPr>
      </w:pPr>
      <w:r w:rsidRPr="00A9606D">
        <w:rPr>
          <w:rFonts w:ascii="Times New Roman" w:hAnsi="Times New Roman" w:cs="Times New Roman"/>
          <w:sz w:val="24"/>
          <w:szCs w:val="24"/>
        </w:rPr>
        <w:t xml:space="preserve">Throughout the first few months of the COVID-19 pandemic, documented remittances to a number of underdeveloped nations significantly surged. This increase was partially caused by a switch in </w:t>
      </w:r>
      <w:r w:rsidRPr="00A9606D">
        <w:rPr>
          <w:rFonts w:ascii="Times New Roman" w:hAnsi="Times New Roman" w:cs="Times New Roman"/>
          <w:sz w:val="24"/>
          <w:szCs w:val="24"/>
        </w:rPr>
        <w:lastRenderedPageBreak/>
        <w:t xml:space="preserve">remittances from informal channels to formal ones (Dinarte &amp; Jaume; Medina-Cortina &amp; Winkler 2021). In a study, Chen, Chand, and Singh (2020) showed that the COVID-19 pandemic has a boosting impact on </w:t>
      </w:r>
      <w:r w:rsidR="00E421DA">
        <w:rPr>
          <w:rFonts w:ascii="Times New Roman" w:hAnsi="Times New Roman" w:cs="Times New Roman"/>
          <w:sz w:val="24"/>
          <w:szCs w:val="24"/>
        </w:rPr>
        <w:t>long-term</w:t>
      </w:r>
      <w:r w:rsidR="00E421DA" w:rsidRPr="00E421DA">
        <w:rPr>
          <w:rFonts w:ascii="Times New Roman" w:hAnsi="Times New Roman" w:cs="Times New Roman"/>
          <w:sz w:val="24"/>
          <w:szCs w:val="24"/>
        </w:rPr>
        <w:t xml:space="preserve"> influx of remittances </w:t>
      </w:r>
      <w:r w:rsidRPr="00A9606D">
        <w:rPr>
          <w:rFonts w:ascii="Times New Roman" w:hAnsi="Times New Roman" w:cs="Times New Roman"/>
          <w:sz w:val="24"/>
          <w:szCs w:val="24"/>
        </w:rPr>
        <w:t xml:space="preserve">to Samoa from New Zealand and Australia whereas having a negative effect from the United States, according to a study by Chen, Chand, and Singh (2020). According to research carried </w:t>
      </w:r>
      <w:r w:rsidRPr="00637034">
        <w:rPr>
          <w:rFonts w:ascii="Times New Roman" w:hAnsi="Times New Roman" w:cs="Times New Roman"/>
          <w:sz w:val="24"/>
          <w:szCs w:val="24"/>
        </w:rPr>
        <w:t xml:space="preserve">out by Abdirahman, </w:t>
      </w:r>
      <w:r w:rsidRPr="00637034">
        <w:rPr>
          <w:rFonts w:ascii="Times New Roman" w:hAnsi="Times New Roman" w:cs="Times New Roman"/>
          <w:i/>
          <w:sz w:val="24"/>
          <w:szCs w:val="24"/>
        </w:rPr>
        <w:t>et al.</w:t>
      </w:r>
      <w:r w:rsidRPr="00637034">
        <w:rPr>
          <w:rFonts w:ascii="Times New Roman" w:hAnsi="Times New Roman" w:cs="Times New Roman"/>
          <w:sz w:val="24"/>
          <w:szCs w:val="24"/>
        </w:rPr>
        <w:t xml:space="preserve"> (2021)</w:t>
      </w:r>
      <w:r w:rsidRPr="009F07BC">
        <w:rPr>
          <w:rFonts w:ascii="Times New Roman" w:hAnsi="Times New Roman" w:cs="Times New Roman"/>
          <w:sz w:val="24"/>
          <w:szCs w:val="24"/>
        </w:rPr>
        <w:t>, the amount of remittances flowing into both Haiti, which is largely dependent on remittances and Mexico,</w:t>
      </w:r>
      <w:r>
        <w:rPr>
          <w:rFonts w:ascii="Times New Roman" w:hAnsi="Times New Roman" w:cs="Times New Roman"/>
          <w:sz w:val="24"/>
          <w:szCs w:val="24"/>
        </w:rPr>
        <w:t xml:space="preserve"> the</w:t>
      </w:r>
      <w:r w:rsidRPr="009F07BC">
        <w:rPr>
          <w:rFonts w:ascii="Times New Roman" w:hAnsi="Times New Roman" w:cs="Times New Roman"/>
          <w:sz w:val="24"/>
          <w:szCs w:val="24"/>
        </w:rPr>
        <w:t xml:space="preserve"> top recipien</w:t>
      </w:r>
      <w:r>
        <w:rPr>
          <w:rFonts w:ascii="Times New Roman" w:hAnsi="Times New Roman" w:cs="Times New Roman"/>
          <w:sz w:val="24"/>
          <w:szCs w:val="24"/>
        </w:rPr>
        <w:t xml:space="preserve">t of remittances, has increased. </w:t>
      </w:r>
      <w:r w:rsidRPr="00637034">
        <w:rPr>
          <w:rFonts w:ascii="Times New Roman" w:hAnsi="Times New Roman" w:cs="Times New Roman"/>
          <w:sz w:val="24"/>
          <w:szCs w:val="24"/>
        </w:rPr>
        <w:t xml:space="preserve">Karim </w:t>
      </w:r>
      <w:r w:rsidRPr="00637034">
        <w:rPr>
          <w:rFonts w:ascii="Times New Roman" w:hAnsi="Times New Roman" w:cs="Times New Roman"/>
          <w:i/>
          <w:sz w:val="24"/>
          <w:szCs w:val="24"/>
        </w:rPr>
        <w:t>et al</w:t>
      </w:r>
      <w:r w:rsidRPr="00637034">
        <w:rPr>
          <w:rFonts w:ascii="Times New Roman" w:hAnsi="Times New Roman" w:cs="Times New Roman"/>
          <w:sz w:val="24"/>
          <w:szCs w:val="24"/>
        </w:rPr>
        <w:t xml:space="preserve">. (2020) mentioned that several expatriate workers are suffering </w:t>
      </w:r>
      <w:r w:rsidRPr="00D643C6">
        <w:rPr>
          <w:rFonts w:ascii="Times New Roman" w:hAnsi="Times New Roman" w:cs="Times New Roman"/>
          <w:sz w:val="24"/>
          <w:szCs w:val="24"/>
        </w:rPr>
        <w:t xml:space="preserve">from the severe effects of COVID-19, including social exclusion, unemployment, and poor living conditions. </w:t>
      </w:r>
      <w:r w:rsidRPr="00154844">
        <w:rPr>
          <w:rFonts w:ascii="Times New Roman" w:hAnsi="Times New Roman" w:cs="Times New Roman"/>
          <w:sz w:val="24"/>
          <w:szCs w:val="24"/>
        </w:rPr>
        <w:t xml:space="preserve">Instantaneously, their dependents are experiencing financial difficulties due to decreased cash flow. </w:t>
      </w:r>
    </w:p>
    <w:p w14:paraId="5028D223" w14:textId="77777777" w:rsidR="000D563C" w:rsidRPr="009433DD" w:rsidRDefault="000D563C" w:rsidP="000D563C">
      <w:pPr>
        <w:spacing w:line="360" w:lineRule="auto"/>
        <w:jc w:val="both"/>
        <w:rPr>
          <w:rFonts w:ascii="Times New Roman" w:hAnsi="Times New Roman" w:cs="Times New Roman"/>
          <w:sz w:val="2"/>
          <w:szCs w:val="24"/>
        </w:rPr>
      </w:pPr>
    </w:p>
    <w:p w14:paraId="4912762F" w14:textId="77777777" w:rsidR="00422478" w:rsidRDefault="000D563C" w:rsidP="000D563C">
      <w:pPr>
        <w:spacing w:line="360" w:lineRule="auto"/>
        <w:jc w:val="both"/>
        <w:rPr>
          <w:rFonts w:ascii="Times New Roman" w:hAnsi="Times New Roman" w:cs="Times New Roman"/>
          <w:bCs/>
          <w:sz w:val="24"/>
          <w:szCs w:val="24"/>
        </w:rPr>
      </w:pPr>
      <w:r>
        <w:rPr>
          <w:rFonts w:ascii="Times New Roman" w:hAnsi="Times New Roman" w:cs="Times New Roman"/>
          <w:sz w:val="24"/>
          <w:szCs w:val="24"/>
        </w:rPr>
        <w:t xml:space="preserve">Bangladesh is a country </w:t>
      </w:r>
      <w:r w:rsidR="00EC58E8">
        <w:rPr>
          <w:rFonts w:ascii="Times New Roman" w:hAnsi="Times New Roman" w:cs="Times New Roman"/>
          <w:sz w:val="24"/>
          <w:szCs w:val="24"/>
        </w:rPr>
        <w:t>that</w:t>
      </w:r>
      <w:r>
        <w:rPr>
          <w:rFonts w:ascii="Times New Roman" w:hAnsi="Times New Roman" w:cs="Times New Roman"/>
          <w:sz w:val="24"/>
          <w:szCs w:val="24"/>
        </w:rPr>
        <w:t xml:space="preserve"> is heavily depended on remittances. </w:t>
      </w:r>
      <w:r w:rsidR="00D0791A">
        <w:rPr>
          <w:rFonts w:ascii="Times New Roman" w:hAnsi="Times New Roman" w:cs="Times New Roman"/>
          <w:sz w:val="24"/>
          <w:szCs w:val="24"/>
        </w:rPr>
        <w:t xml:space="preserve">The following </w:t>
      </w:r>
      <w:r w:rsidR="00772D78">
        <w:rPr>
          <w:rFonts w:ascii="Times New Roman" w:hAnsi="Times New Roman" w:cs="Times New Roman"/>
          <w:sz w:val="24"/>
          <w:szCs w:val="24"/>
        </w:rPr>
        <w:t>G</w:t>
      </w:r>
      <w:r w:rsidRPr="003500C4">
        <w:rPr>
          <w:rFonts w:ascii="Times New Roman" w:hAnsi="Times New Roman" w:cs="Times New Roman"/>
          <w:sz w:val="24"/>
          <w:szCs w:val="24"/>
        </w:rPr>
        <w:t>raph</w:t>
      </w:r>
      <w:r>
        <w:rPr>
          <w:rFonts w:ascii="Times New Roman" w:hAnsi="Times New Roman" w:cs="Times New Roman"/>
          <w:sz w:val="24"/>
          <w:szCs w:val="24"/>
        </w:rPr>
        <w:t>-1</w:t>
      </w:r>
      <w:r w:rsidRPr="003500C4">
        <w:rPr>
          <w:rFonts w:ascii="Times New Roman" w:hAnsi="Times New Roman" w:cs="Times New Roman"/>
          <w:sz w:val="24"/>
          <w:szCs w:val="24"/>
        </w:rPr>
        <w:t xml:space="preserve"> shows the last five year’s </w:t>
      </w:r>
      <w:r w:rsidRPr="003500C4">
        <w:rPr>
          <w:rFonts w:ascii="Times New Roman" w:hAnsi="Times New Roman" w:cs="Times New Roman"/>
          <w:bCs/>
          <w:sz w:val="24"/>
          <w:szCs w:val="24"/>
        </w:rPr>
        <w:t>Wage Earners' Remittances inflow &amp; GDP Growth</w:t>
      </w:r>
      <w:r>
        <w:rPr>
          <w:rFonts w:ascii="Times New Roman" w:hAnsi="Times New Roman" w:cs="Times New Roman"/>
          <w:bCs/>
          <w:sz w:val="24"/>
          <w:szCs w:val="24"/>
        </w:rPr>
        <w:t xml:space="preserve"> of Bangladesh</w:t>
      </w:r>
      <w:r w:rsidRPr="003500C4">
        <w:rPr>
          <w:rFonts w:ascii="Times New Roman" w:hAnsi="Times New Roman" w:cs="Times New Roman"/>
          <w:bCs/>
          <w:sz w:val="24"/>
          <w:szCs w:val="24"/>
        </w:rPr>
        <w:t xml:space="preserve">:  </w:t>
      </w:r>
    </w:p>
    <w:p w14:paraId="644CD15F" w14:textId="77777777" w:rsidR="000D563C" w:rsidRDefault="000D563C" w:rsidP="000D563C">
      <w:pPr>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 </w:t>
      </w:r>
    </w:p>
    <w:p w14:paraId="720923B8" w14:textId="77777777" w:rsidR="000D563C" w:rsidRDefault="000D563C" w:rsidP="000D563C">
      <w:pPr>
        <w:spacing w:after="0" w:line="360" w:lineRule="auto"/>
        <w:jc w:val="center"/>
        <w:rPr>
          <w:rFonts w:ascii="Times New Roman" w:hAnsi="Times New Roman" w:cs="Times New Roman"/>
          <w:b/>
          <w:color w:val="0070C0"/>
          <w:sz w:val="24"/>
          <w:szCs w:val="24"/>
        </w:rPr>
      </w:pPr>
      <w:r>
        <w:rPr>
          <w:noProof/>
        </w:rPr>
        <w:drawing>
          <wp:inline distT="0" distB="0" distL="0" distR="0" wp14:anchorId="21C857C8" wp14:editId="1DDC4B1B">
            <wp:extent cx="4011930" cy="2654489"/>
            <wp:effectExtent l="0" t="0" r="7620"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3AC2D7F" w14:textId="77777777" w:rsidR="000D563C" w:rsidRPr="003626E4" w:rsidRDefault="009433DD" w:rsidP="000D563C">
      <w:pPr>
        <w:spacing w:after="0" w:line="360" w:lineRule="auto"/>
        <w:jc w:val="center"/>
        <w:rPr>
          <w:rFonts w:ascii="Times New Roman" w:hAnsi="Times New Roman" w:cs="Times New Roman"/>
          <w:b/>
          <w:color w:val="0070C0"/>
          <w:sz w:val="24"/>
          <w:szCs w:val="24"/>
        </w:rPr>
      </w:pPr>
      <w:r w:rsidRPr="00D06FBB">
        <w:rPr>
          <w:rFonts w:ascii="Times New Roman" w:hAnsi="Times New Roman" w:cs="Times New Roman"/>
          <w:b/>
          <w:noProof/>
          <w:color w:val="0070C0"/>
          <w:sz w:val="24"/>
          <w:szCs w:val="24"/>
        </w:rPr>
        <mc:AlternateContent>
          <mc:Choice Requires="wps">
            <w:drawing>
              <wp:anchor distT="45720" distB="45720" distL="114300" distR="114300" simplePos="0" relativeHeight="251714560" behindDoc="0" locked="0" layoutInCell="1" allowOverlap="1" wp14:anchorId="273A0E2C" wp14:editId="793E6CC5">
                <wp:simplePos x="0" y="0"/>
                <wp:positionH relativeFrom="page">
                  <wp:posOffset>1801495</wp:posOffset>
                </wp:positionH>
                <wp:positionV relativeFrom="paragraph">
                  <wp:posOffset>5715</wp:posOffset>
                </wp:positionV>
                <wp:extent cx="5179060" cy="449580"/>
                <wp:effectExtent l="0" t="0" r="2540" b="76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9060" cy="449580"/>
                        </a:xfrm>
                        <a:prstGeom prst="rect">
                          <a:avLst/>
                        </a:prstGeom>
                        <a:solidFill>
                          <a:srgbClr val="FFFFFF"/>
                        </a:solidFill>
                        <a:ln w="9525">
                          <a:noFill/>
                          <a:miter lim="800000"/>
                          <a:headEnd/>
                          <a:tailEnd/>
                        </a:ln>
                      </wps:spPr>
                      <wps:txbx>
                        <w:txbxContent>
                          <w:p w14:paraId="32FA653A" w14:textId="77777777" w:rsidR="00923C98" w:rsidRPr="003626E4" w:rsidRDefault="00923C98" w:rsidP="009433DD">
                            <w:pPr>
                              <w:spacing w:after="0"/>
                              <w:rPr>
                                <w:rFonts w:ascii="Times New Roman" w:hAnsi="Times New Roman" w:cs="Times New Roman"/>
                                <w:b/>
                                <w:bCs/>
                                <w:sz w:val="24"/>
                                <w:szCs w:val="24"/>
                              </w:rPr>
                            </w:pPr>
                            <w:r w:rsidRPr="003626E4">
                              <w:rPr>
                                <w:rFonts w:ascii="Times New Roman" w:hAnsi="Times New Roman" w:cs="Times New Roman"/>
                                <w:b/>
                                <w:sz w:val="24"/>
                                <w:szCs w:val="24"/>
                              </w:rPr>
                              <w:t xml:space="preserve">Graph 1: </w:t>
                            </w:r>
                            <w:r w:rsidRPr="003626E4">
                              <w:rPr>
                                <w:rFonts w:ascii="Times New Roman" w:hAnsi="Times New Roman" w:cs="Times New Roman"/>
                                <w:b/>
                                <w:bCs/>
                                <w:sz w:val="24"/>
                                <w:szCs w:val="24"/>
                              </w:rPr>
                              <w:t>Wage Earners' Remittances inflow &amp; GDP Growth</w:t>
                            </w:r>
                          </w:p>
                          <w:p w14:paraId="4B0A2E92" w14:textId="77777777" w:rsidR="00923C98" w:rsidRPr="003626E4" w:rsidRDefault="00923C98" w:rsidP="009433DD">
                            <w:pPr>
                              <w:spacing w:after="0"/>
                              <w:rPr>
                                <w:rFonts w:ascii="Times New Roman" w:hAnsi="Times New Roman" w:cs="Times New Roman"/>
                                <w:b/>
                                <w:sz w:val="20"/>
                                <w:szCs w:val="20"/>
                              </w:rPr>
                            </w:pPr>
                            <w:r>
                              <w:rPr>
                                <w:rFonts w:ascii="Times New Roman" w:hAnsi="Times New Roman" w:cs="Times New Roman"/>
                                <w:b/>
                                <w:sz w:val="20"/>
                                <w:szCs w:val="20"/>
                              </w:rPr>
                              <w:t xml:space="preserve">                    </w:t>
                            </w:r>
                            <w:r w:rsidRPr="003626E4">
                              <w:rPr>
                                <w:rFonts w:ascii="Times New Roman" w:hAnsi="Times New Roman" w:cs="Times New Roman"/>
                                <w:b/>
                                <w:sz w:val="20"/>
                                <w:szCs w:val="20"/>
                              </w:rPr>
                              <w:t>Source: Bangladesh Bank &amp; Finance Division, Ministry of Finance</w:t>
                            </w:r>
                            <w:r>
                              <w:rPr>
                                <w:rFonts w:ascii="Times New Roman" w:hAnsi="Times New Roman" w:cs="Times New Roman"/>
                                <w:b/>
                                <w:sz w:val="20"/>
                                <w:szCs w:val="20"/>
                              </w:rPr>
                              <w:t xml:space="preserve"> (MoF, 2022)</w:t>
                            </w:r>
                            <w:r w:rsidRPr="003626E4">
                              <w:rPr>
                                <w:rFonts w:ascii="Times New Roman" w:hAnsi="Times New Roman" w:cs="Times New Roman"/>
                                <w:b/>
                                <w:sz w:val="20"/>
                                <w:szCs w:val="20"/>
                              </w:rPr>
                              <w:t>.</w:t>
                            </w:r>
                          </w:p>
                          <w:p w14:paraId="60A98256" w14:textId="77777777" w:rsidR="00923C98" w:rsidRPr="003626E4" w:rsidRDefault="00923C98" w:rsidP="009433DD">
                            <w:pPr>
                              <w:rPr>
                                <w:rFonts w:ascii="Times New Roman" w:hAnsi="Times New Roman" w:cs="Times New Roman"/>
                                <w:b/>
                                <w:sz w:val="20"/>
                                <w:szCs w:val="20"/>
                              </w:rPr>
                            </w:pPr>
                            <w:r w:rsidRPr="003626E4">
                              <w:rPr>
                                <w:rFonts w:ascii="Times New Roman" w:hAnsi="Times New Roman" w:cs="Times New Roman"/>
                                <w:b/>
                                <w:bCs/>
                              </w:rPr>
                              <w:t xml:space="preserve">  </w:t>
                            </w:r>
                          </w:p>
                          <w:p w14:paraId="61F9FB47" w14:textId="77777777" w:rsidR="00923C98" w:rsidRPr="00D06FBB" w:rsidRDefault="00923C98" w:rsidP="009433DD">
                            <w:pPr>
                              <w:rPr>
                                <w:rFonts w:ascii="Times New Roman" w:hAnsi="Times New Roman" w:cs="Times New Roman"/>
                                <w:b/>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8A3F92" id="Text Box 2" o:spid="_x0000_s1035" type="#_x0000_t202" style="position:absolute;left:0;text-align:left;margin-left:141.85pt;margin-top:.45pt;width:407.8pt;height:35.4pt;z-index:25171456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" stroked="f">
                <v:textbox>
                  <w:txbxContent>
                    <w:p w:rsidR="00923C98" w:rsidRPr="003626E4" w:rsidRDefault="00923C98" w:rsidP="009433DD">
                      <w:pPr>
                        <w:spacing w:after="0"/>
                        <w:rPr>
                          <w:rFonts w:ascii="Times New Roman" w:hAnsi="Times New Roman" w:cs="Times New Roman"/>
                          <w:b/>
                          <w:bCs/>
                          <w:sz w:val="24"/>
                          <w:szCs w:val="24"/>
                        </w:rPr>
                      </w:pPr>
                      <w:r w:rsidRPr="003626E4">
                        <w:rPr>
                          <w:rFonts w:ascii="Times New Roman" w:hAnsi="Times New Roman" w:cs="Times New Roman"/>
                          <w:b/>
                          <w:sz w:val="24"/>
                          <w:szCs w:val="24"/>
                        </w:rPr>
                        <w:t xml:space="preserve">Graph 1: </w:t>
                      </w:r>
                      <w:r w:rsidRPr="003626E4">
                        <w:rPr>
                          <w:rFonts w:ascii="Times New Roman" w:hAnsi="Times New Roman" w:cs="Times New Roman"/>
                          <w:b/>
                          <w:bCs/>
                          <w:sz w:val="24"/>
                          <w:szCs w:val="24"/>
                        </w:rPr>
                        <w:t>Wage Earners' Remittances inflow &amp; GDP Growth</w:t>
                      </w:r>
                    </w:p>
                    <w:p w:rsidR="00923C98" w:rsidRPr="003626E4" w:rsidRDefault="00923C98" w:rsidP="009433DD">
                      <w:pPr>
                        <w:spacing w:after="0"/>
                        <w:rPr>
                          <w:rFonts w:ascii="Times New Roman" w:hAnsi="Times New Roman" w:cs="Times New Roman"/>
                          <w:b/>
                          <w:sz w:val="20"/>
                          <w:szCs w:val="20"/>
                        </w:rPr>
                      </w:pPr>
                      <w:r>
                        <w:rPr>
                          <w:rFonts w:ascii="Times New Roman" w:hAnsi="Times New Roman" w:cs="Times New Roman"/>
                          <w:b/>
                          <w:sz w:val="20"/>
                          <w:szCs w:val="20"/>
                        </w:rPr>
                        <w:t xml:space="preserve">                    </w:t>
                      </w:r>
                      <w:r w:rsidRPr="003626E4">
                        <w:rPr>
                          <w:rFonts w:ascii="Times New Roman" w:hAnsi="Times New Roman" w:cs="Times New Roman"/>
                          <w:b/>
                          <w:sz w:val="20"/>
                          <w:szCs w:val="20"/>
                        </w:rPr>
                        <w:t>Source: Bangladesh Bank &amp; Finance Division, Ministry of Finance</w:t>
                      </w:r>
                      <w:r>
                        <w:rPr>
                          <w:rFonts w:ascii="Times New Roman" w:hAnsi="Times New Roman" w:cs="Times New Roman"/>
                          <w:b/>
                          <w:sz w:val="20"/>
                          <w:szCs w:val="20"/>
                        </w:rPr>
                        <w:t xml:space="preserve"> (</w:t>
                      </w:r>
                      <w:proofErr w:type="spellStart"/>
                      <w:r>
                        <w:rPr>
                          <w:rFonts w:ascii="Times New Roman" w:hAnsi="Times New Roman" w:cs="Times New Roman"/>
                          <w:b/>
                          <w:sz w:val="20"/>
                          <w:szCs w:val="20"/>
                        </w:rPr>
                        <w:t>MoF</w:t>
                      </w:r>
                      <w:proofErr w:type="spellEnd"/>
                      <w:r>
                        <w:rPr>
                          <w:rFonts w:ascii="Times New Roman" w:hAnsi="Times New Roman" w:cs="Times New Roman"/>
                          <w:b/>
                          <w:sz w:val="20"/>
                          <w:szCs w:val="20"/>
                        </w:rPr>
                        <w:t>, 2022)</w:t>
                      </w:r>
                      <w:r w:rsidRPr="003626E4">
                        <w:rPr>
                          <w:rFonts w:ascii="Times New Roman" w:hAnsi="Times New Roman" w:cs="Times New Roman"/>
                          <w:b/>
                          <w:sz w:val="20"/>
                          <w:szCs w:val="20"/>
                        </w:rPr>
                        <w:t>.</w:t>
                      </w:r>
                    </w:p>
                    <w:p w:rsidR="00923C98" w:rsidRPr="003626E4" w:rsidRDefault="00923C98" w:rsidP="009433DD">
                      <w:pPr>
                        <w:rPr>
                          <w:rFonts w:ascii="Times New Roman" w:hAnsi="Times New Roman" w:cs="Times New Roman"/>
                          <w:b/>
                          <w:sz w:val="20"/>
                          <w:szCs w:val="20"/>
                        </w:rPr>
                      </w:pPr>
                      <w:r w:rsidRPr="003626E4">
                        <w:rPr>
                          <w:rFonts w:ascii="Times New Roman" w:hAnsi="Times New Roman" w:cs="Times New Roman"/>
                          <w:b/>
                          <w:bCs/>
                        </w:rPr>
                        <w:t xml:space="preserve">  </w:t>
                      </w:r>
                    </w:p>
                    <w:p w:rsidR="00923C98" w:rsidRPr="00D06FBB" w:rsidRDefault="00923C98" w:rsidP="009433DD">
                      <w:pPr>
                        <w:rPr>
                          <w:rFonts w:ascii="Times New Roman" w:hAnsi="Times New Roman" w:cs="Times New Roman"/>
                          <w:b/>
                          <w:sz w:val="20"/>
                          <w:szCs w:val="20"/>
                        </w:rPr>
                      </w:pPr>
                    </w:p>
                  </w:txbxContent>
                </v:textbox>
                <w10:wrap type="square" anchorx="page"/>
              </v:shape>
            </w:pict>
          </mc:Fallback>
        </mc:AlternateContent>
      </w:r>
    </w:p>
    <w:p w14:paraId="5F5A5174" w14:textId="77777777" w:rsidR="000D563C" w:rsidRPr="003626E4" w:rsidRDefault="000D563C" w:rsidP="000D563C">
      <w:pPr>
        <w:spacing w:after="0" w:line="240" w:lineRule="auto"/>
        <w:rPr>
          <w:rFonts w:ascii="Times New Roman" w:hAnsi="Times New Roman" w:cs="Times New Roman"/>
          <w:sz w:val="16"/>
          <w:szCs w:val="24"/>
        </w:rPr>
      </w:pPr>
      <w:r>
        <w:rPr>
          <w:rFonts w:ascii="Times New Roman" w:hAnsi="Times New Roman" w:cs="Times New Roman"/>
          <w:sz w:val="24"/>
          <w:szCs w:val="24"/>
        </w:rPr>
        <w:t xml:space="preserve">           </w:t>
      </w:r>
    </w:p>
    <w:p w14:paraId="26F3B3B2" w14:textId="77777777" w:rsidR="000D563C" w:rsidRPr="0053134A" w:rsidRDefault="000D563C" w:rsidP="00D71CD4">
      <w:pPr>
        <w:spacing w:after="0" w:line="360" w:lineRule="auto"/>
        <w:jc w:val="both"/>
        <w:rPr>
          <w:rFonts w:ascii="Times New Roman" w:hAnsi="Times New Roman" w:cs="Times New Roman"/>
          <w:sz w:val="20"/>
          <w:szCs w:val="24"/>
        </w:rPr>
      </w:pPr>
    </w:p>
    <w:p w14:paraId="6E41845C" w14:textId="77777777" w:rsidR="009433DD" w:rsidRDefault="009433DD" w:rsidP="00D71CD4">
      <w:pPr>
        <w:spacing w:after="0" w:line="360" w:lineRule="auto"/>
        <w:jc w:val="both"/>
        <w:rPr>
          <w:rFonts w:ascii="Times New Roman" w:hAnsi="Times New Roman" w:cs="Times New Roman"/>
          <w:sz w:val="24"/>
          <w:szCs w:val="24"/>
        </w:rPr>
      </w:pPr>
    </w:p>
    <w:p w14:paraId="627FAF50" w14:textId="77777777" w:rsidR="00037E35" w:rsidRDefault="00CD5579" w:rsidP="00D71CD4">
      <w:pPr>
        <w:spacing w:after="0" w:line="360" w:lineRule="auto"/>
        <w:jc w:val="both"/>
        <w:rPr>
          <w:rFonts w:ascii="Times New Roman" w:hAnsi="Times New Roman" w:cs="Times New Roman"/>
          <w:sz w:val="24"/>
          <w:szCs w:val="24"/>
        </w:rPr>
      </w:pPr>
      <w:r w:rsidRPr="00D71CD4">
        <w:rPr>
          <w:rFonts w:ascii="Times New Roman" w:hAnsi="Times New Roman" w:cs="Times New Roman"/>
          <w:sz w:val="24"/>
          <w:szCs w:val="24"/>
        </w:rPr>
        <w:t>It was discovered that remittances flow to Bangladesh grew in 2020 while comparing it to the earlier year, defying predictions of a sharp decrease in remittances to South Asia and demonstrating the countercyclical characteristic of re</w:t>
      </w:r>
      <w:r w:rsidR="0089247C">
        <w:rPr>
          <w:rFonts w:ascii="Times New Roman" w:hAnsi="Times New Roman" w:cs="Times New Roman"/>
          <w:sz w:val="24"/>
          <w:szCs w:val="24"/>
        </w:rPr>
        <w:t>mittances b</w:t>
      </w:r>
      <w:r w:rsidRPr="00D71CD4">
        <w:rPr>
          <w:rFonts w:ascii="Times New Roman" w:hAnsi="Times New Roman" w:cs="Times New Roman"/>
          <w:sz w:val="24"/>
          <w:szCs w:val="24"/>
        </w:rPr>
        <w:t xml:space="preserve">ecause migrants are depleting their funds by sending remittances to support their relatives back home, the remittance flows have remained resilient </w:t>
      </w:r>
      <w:r w:rsidRPr="00D71CD4">
        <w:rPr>
          <w:rFonts w:ascii="Times New Roman" w:hAnsi="Times New Roman" w:cs="Times New Roman"/>
          <w:sz w:val="24"/>
          <w:szCs w:val="24"/>
        </w:rPr>
        <w:lastRenderedPageBreak/>
        <w:t>throughout the pandemic</w:t>
      </w:r>
      <w:r w:rsidR="0089247C">
        <w:rPr>
          <w:rFonts w:ascii="Times New Roman" w:hAnsi="Times New Roman" w:cs="Times New Roman"/>
          <w:sz w:val="24"/>
          <w:szCs w:val="24"/>
        </w:rPr>
        <w:t xml:space="preserve"> (World Bank, 2020d)</w:t>
      </w:r>
      <w:r w:rsidRPr="00D71CD4">
        <w:rPr>
          <w:rFonts w:ascii="Times New Roman" w:hAnsi="Times New Roman" w:cs="Times New Roman"/>
          <w:sz w:val="24"/>
          <w:szCs w:val="24"/>
        </w:rPr>
        <w:t>.</w:t>
      </w:r>
      <w:r w:rsidR="000D563C">
        <w:rPr>
          <w:rFonts w:ascii="Times New Roman" w:hAnsi="Times New Roman" w:cs="Times New Roman"/>
          <w:sz w:val="24"/>
          <w:szCs w:val="24"/>
        </w:rPr>
        <w:t xml:space="preserve"> Graph </w:t>
      </w:r>
      <w:r w:rsidR="0028745C">
        <w:rPr>
          <w:rFonts w:ascii="Times New Roman" w:hAnsi="Times New Roman" w:cs="Times New Roman"/>
          <w:sz w:val="24"/>
          <w:szCs w:val="24"/>
        </w:rPr>
        <w:t>2</w:t>
      </w:r>
      <w:r w:rsidR="000D563C">
        <w:rPr>
          <w:rFonts w:ascii="Times New Roman" w:hAnsi="Times New Roman" w:cs="Times New Roman"/>
          <w:sz w:val="24"/>
          <w:szCs w:val="24"/>
        </w:rPr>
        <w:t xml:space="preserve"> shows the course of remittances inflow during 1976-2021</w:t>
      </w:r>
      <w:r w:rsidR="00525329">
        <w:rPr>
          <w:rFonts w:ascii="Times New Roman" w:hAnsi="Times New Roman" w:cs="Times New Roman"/>
          <w:sz w:val="24"/>
          <w:szCs w:val="24"/>
        </w:rPr>
        <w:t xml:space="preserve"> </w:t>
      </w:r>
      <w:r w:rsidR="00FB4D51">
        <w:rPr>
          <w:rFonts w:ascii="Times New Roman" w:hAnsi="Times New Roman" w:cs="Times New Roman"/>
          <w:sz w:val="24"/>
          <w:szCs w:val="24"/>
        </w:rPr>
        <w:t>together with their</w:t>
      </w:r>
      <w:r w:rsidR="00525329">
        <w:rPr>
          <w:rFonts w:ascii="Times New Roman" w:hAnsi="Times New Roman" w:cs="Times New Roman"/>
          <w:sz w:val="24"/>
          <w:szCs w:val="24"/>
        </w:rPr>
        <w:t xml:space="preserve"> contribution to GDP</w:t>
      </w:r>
      <w:r w:rsidR="000D563C">
        <w:rPr>
          <w:rFonts w:ascii="Times New Roman" w:hAnsi="Times New Roman" w:cs="Times New Roman"/>
          <w:sz w:val="24"/>
          <w:szCs w:val="24"/>
        </w:rPr>
        <w:t>.</w:t>
      </w:r>
    </w:p>
    <w:p w14:paraId="57756D7F" w14:textId="77777777" w:rsidR="00D85A4C" w:rsidRPr="005E51D3" w:rsidRDefault="00D85A4C" w:rsidP="00D71CD4">
      <w:pPr>
        <w:spacing w:after="0" w:line="360" w:lineRule="auto"/>
        <w:jc w:val="both"/>
        <w:rPr>
          <w:rFonts w:ascii="Times New Roman" w:hAnsi="Times New Roman" w:cs="Times New Roman"/>
          <w:sz w:val="6"/>
          <w:szCs w:val="24"/>
        </w:rPr>
      </w:pPr>
    </w:p>
    <w:p w14:paraId="4EF68E62" w14:textId="77777777" w:rsidR="00037E35" w:rsidRDefault="00676D6C" w:rsidP="00FD3126">
      <w:pPr>
        <w:spacing w:after="0" w:line="360" w:lineRule="auto"/>
        <w:jc w:val="center"/>
        <w:rPr>
          <w:rFonts w:ascii="Times New Roman" w:hAnsi="Times New Roman" w:cs="Times New Roman"/>
          <w:sz w:val="24"/>
          <w:szCs w:val="24"/>
        </w:rPr>
      </w:pPr>
      <w:r w:rsidRPr="00454AB3">
        <w:rPr>
          <w:rFonts w:ascii="Times New Roman" w:hAnsi="Times New Roman" w:cs="Times New Roman"/>
          <w:noProof/>
          <w:sz w:val="24"/>
          <w:szCs w:val="24"/>
        </w:rPr>
        <mc:AlternateContent>
          <mc:Choice Requires="wps">
            <w:drawing>
              <wp:anchor distT="45720" distB="45720" distL="114300" distR="114300" simplePos="0" relativeHeight="251706368" behindDoc="0" locked="0" layoutInCell="1" allowOverlap="1" wp14:anchorId="6ADFCA02" wp14:editId="2655A617">
                <wp:simplePos x="0" y="0"/>
                <wp:positionH relativeFrom="column">
                  <wp:posOffset>721995</wp:posOffset>
                </wp:positionH>
                <wp:positionV relativeFrom="paragraph">
                  <wp:posOffset>2944495</wp:posOffset>
                </wp:positionV>
                <wp:extent cx="4516120" cy="511810"/>
                <wp:effectExtent l="0" t="0" r="17780" b="21590"/>
                <wp:wrapSquare wrapText="bothSides"/>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16120" cy="511810"/>
                        </a:xfrm>
                        <a:prstGeom prst="rect">
                          <a:avLst/>
                        </a:prstGeom>
                        <a:solidFill>
                          <a:srgbClr val="FFFFFF"/>
                        </a:solidFill>
                        <a:ln w="9525">
                          <a:solidFill>
                            <a:schemeClr val="bg1"/>
                          </a:solidFill>
                          <a:miter lim="800000"/>
                          <a:headEnd/>
                          <a:tailEnd/>
                        </a:ln>
                      </wps:spPr>
                      <wps:txbx>
                        <w:txbxContent>
                          <w:p w14:paraId="2F94373E" w14:textId="77777777" w:rsidR="00923C98" w:rsidRPr="00676D6C" w:rsidRDefault="00923C98" w:rsidP="00454AB3">
                            <w:pPr>
                              <w:spacing w:after="0" w:line="276" w:lineRule="auto"/>
                              <w:jc w:val="both"/>
                              <w:rPr>
                                <w:rFonts w:ascii="Times New Roman" w:hAnsi="Times New Roman" w:cs="Times New Roman"/>
                                <w:b/>
                              </w:rPr>
                            </w:pPr>
                            <w:r w:rsidRPr="00676D6C">
                              <w:rPr>
                                <w:rFonts w:ascii="Times New Roman" w:hAnsi="Times New Roman" w:cs="Times New Roman"/>
                                <w:b/>
                              </w:rPr>
                              <w:t xml:space="preserve">Graph 2: Workers’ Remittances and Contribution to GDP in 1976–2021 </w:t>
                            </w:r>
                          </w:p>
                          <w:p w14:paraId="6418025D" w14:textId="77777777" w:rsidR="00923C98" w:rsidRPr="00676D6C" w:rsidRDefault="00923C98" w:rsidP="00454AB3">
                            <w:pPr>
                              <w:spacing w:after="0" w:line="276" w:lineRule="auto"/>
                              <w:jc w:val="both"/>
                              <w:rPr>
                                <w:rFonts w:ascii="Times New Roman" w:hAnsi="Times New Roman" w:cs="Times New Roman"/>
                                <w:b/>
                                <w:sz w:val="20"/>
                                <w:szCs w:val="20"/>
                              </w:rPr>
                            </w:pPr>
                            <w:r>
                              <w:rPr>
                                <w:rFonts w:ascii="Times New Roman" w:hAnsi="Times New Roman" w:cs="Times New Roman"/>
                                <w:b/>
                              </w:rPr>
                              <w:t xml:space="preserve">                   </w:t>
                            </w:r>
                            <w:r w:rsidRPr="00676D6C">
                              <w:rPr>
                                <w:rFonts w:ascii="Times New Roman" w:hAnsi="Times New Roman" w:cs="Times New Roman"/>
                                <w:b/>
                                <w:sz w:val="20"/>
                                <w:szCs w:val="20"/>
                              </w:rPr>
                              <w:t>Source: BMET, Bangladesh Bank, Finance Division</w:t>
                            </w:r>
                            <w:r>
                              <w:rPr>
                                <w:rFonts w:ascii="Times New Roman" w:hAnsi="Times New Roman" w:cs="Times New Roman"/>
                                <w:b/>
                                <w:sz w:val="20"/>
                                <w:szCs w:val="20"/>
                              </w:rPr>
                              <w:t xml:space="preserve"> 2022</w:t>
                            </w:r>
                          </w:p>
                          <w:p w14:paraId="081F9683" w14:textId="77777777" w:rsidR="00923C98" w:rsidRDefault="00923C9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A899DB" id="_x0000_s1036" type="#_x0000_t202" style="position:absolute;left:0;text-align:left;margin-left:56.85pt;margin-top:231.85pt;width:355.6pt;height:40.3pt;z-index:251706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" strokecolor="white [3212]">
                <v:textbox>
                  <w:txbxContent>
                    <w:p w:rsidR="00923C98" w:rsidRPr="00676D6C" w:rsidRDefault="00923C98" w:rsidP="00454AB3">
                      <w:pPr>
                        <w:spacing w:after="0" w:line="276" w:lineRule="auto"/>
                        <w:jc w:val="both"/>
                        <w:rPr>
                          <w:rFonts w:ascii="Times New Roman" w:hAnsi="Times New Roman" w:cs="Times New Roman"/>
                          <w:b/>
                        </w:rPr>
                      </w:pPr>
                      <w:r w:rsidRPr="00676D6C">
                        <w:rPr>
                          <w:rFonts w:ascii="Times New Roman" w:hAnsi="Times New Roman" w:cs="Times New Roman"/>
                          <w:b/>
                        </w:rPr>
                        <w:t xml:space="preserve">Graph 2: Workers’ Remittances and Contribution to GDP in 1976–2021 </w:t>
                      </w:r>
                    </w:p>
                    <w:p w:rsidR="00923C98" w:rsidRPr="00676D6C" w:rsidRDefault="00923C98" w:rsidP="00454AB3">
                      <w:pPr>
                        <w:spacing w:after="0" w:line="276" w:lineRule="auto"/>
                        <w:jc w:val="both"/>
                        <w:rPr>
                          <w:rFonts w:ascii="Times New Roman" w:hAnsi="Times New Roman" w:cs="Times New Roman"/>
                          <w:b/>
                          <w:sz w:val="20"/>
                          <w:szCs w:val="20"/>
                        </w:rPr>
                      </w:pPr>
                      <w:r>
                        <w:rPr>
                          <w:rFonts w:ascii="Times New Roman" w:hAnsi="Times New Roman" w:cs="Times New Roman"/>
                          <w:b/>
                        </w:rPr>
                        <w:t xml:space="preserve">                   </w:t>
                      </w:r>
                      <w:r w:rsidRPr="00676D6C">
                        <w:rPr>
                          <w:rFonts w:ascii="Times New Roman" w:hAnsi="Times New Roman" w:cs="Times New Roman"/>
                          <w:b/>
                          <w:sz w:val="20"/>
                          <w:szCs w:val="20"/>
                        </w:rPr>
                        <w:t>Source: BMET, Bangladesh Bank, Finance Division</w:t>
                      </w:r>
                      <w:r>
                        <w:rPr>
                          <w:rFonts w:ascii="Times New Roman" w:hAnsi="Times New Roman" w:cs="Times New Roman"/>
                          <w:b/>
                          <w:sz w:val="20"/>
                          <w:szCs w:val="20"/>
                        </w:rPr>
                        <w:t xml:space="preserve"> 2022</w:t>
                      </w:r>
                    </w:p>
                    <w:p w:rsidR="00923C98" w:rsidRDefault="00923C98"/>
                  </w:txbxContent>
                </v:textbox>
                <w10:wrap type="square"/>
              </v:shape>
            </w:pict>
          </mc:Fallback>
        </mc:AlternateContent>
      </w:r>
      <w:r w:rsidR="00FD3126" w:rsidRPr="00CC10D9">
        <w:rPr>
          <w:noProof/>
          <w:shd w:val="clear" w:color="auto" w:fill="FBE4D5" w:themeFill="accent2" w:themeFillTint="33"/>
        </w:rPr>
        <w:drawing>
          <wp:inline distT="0" distB="0" distL="0" distR="0" wp14:anchorId="3ED18178" wp14:editId="0660AC84">
            <wp:extent cx="4324121" cy="2841625"/>
            <wp:effectExtent l="0" t="0" r="635" b="1587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3C118FF" w14:textId="77777777" w:rsidR="00037E35" w:rsidRDefault="00037E35" w:rsidP="00D71CD4">
      <w:pPr>
        <w:spacing w:after="0" w:line="360" w:lineRule="auto"/>
        <w:jc w:val="both"/>
        <w:rPr>
          <w:rFonts w:ascii="Times New Roman" w:hAnsi="Times New Roman" w:cs="Times New Roman"/>
          <w:sz w:val="24"/>
          <w:szCs w:val="24"/>
        </w:rPr>
      </w:pPr>
    </w:p>
    <w:p w14:paraId="01E8CED9" w14:textId="77777777" w:rsidR="00454AB3" w:rsidRDefault="00454AB3" w:rsidP="008D20C9">
      <w:pPr>
        <w:spacing w:after="0" w:line="360" w:lineRule="auto"/>
        <w:jc w:val="both"/>
        <w:rPr>
          <w:rFonts w:ascii="Times New Roman" w:hAnsi="Times New Roman" w:cs="Times New Roman"/>
          <w:sz w:val="24"/>
          <w:szCs w:val="24"/>
        </w:rPr>
      </w:pPr>
    </w:p>
    <w:p w14:paraId="5B541700" w14:textId="77777777" w:rsidR="00454AB3" w:rsidRPr="005E51D3" w:rsidRDefault="00454AB3" w:rsidP="008D20C9">
      <w:pPr>
        <w:spacing w:after="0" w:line="360" w:lineRule="auto"/>
        <w:jc w:val="both"/>
        <w:rPr>
          <w:rFonts w:ascii="Times New Roman" w:hAnsi="Times New Roman" w:cs="Times New Roman"/>
          <w:sz w:val="4"/>
          <w:szCs w:val="24"/>
        </w:rPr>
      </w:pPr>
    </w:p>
    <w:p w14:paraId="44032F5F" w14:textId="77777777" w:rsidR="00CD5579" w:rsidRDefault="005D3BAB" w:rsidP="008D20C9">
      <w:pPr>
        <w:spacing w:after="0" w:line="360" w:lineRule="auto"/>
        <w:jc w:val="both"/>
        <w:rPr>
          <w:rFonts w:ascii="Times New Roman" w:hAnsi="Times New Roman" w:cs="Times New Roman"/>
          <w:sz w:val="24"/>
          <w:szCs w:val="24"/>
        </w:rPr>
      </w:pPr>
      <w:r w:rsidRPr="00460670">
        <w:rPr>
          <w:rFonts w:ascii="Times New Roman" w:hAnsi="Times New Roman" w:cs="Times New Roman"/>
          <w:sz w:val="24"/>
          <w:szCs w:val="24"/>
        </w:rPr>
        <w:t xml:space="preserve">Bangladesh received </w:t>
      </w:r>
      <w:r w:rsidR="00E60876">
        <w:rPr>
          <w:rFonts w:ascii="Times New Roman" w:hAnsi="Times New Roman" w:cs="Times New Roman"/>
          <w:sz w:val="24"/>
          <w:szCs w:val="24"/>
        </w:rPr>
        <w:t>21</w:t>
      </w:r>
      <w:r w:rsidR="00367B7B">
        <w:rPr>
          <w:rFonts w:ascii="Times New Roman" w:hAnsi="Times New Roman" w:cs="Times New Roman"/>
          <w:sz w:val="24"/>
          <w:szCs w:val="24"/>
        </w:rPr>
        <w:t>.75</w:t>
      </w:r>
      <w:r w:rsidR="00460670" w:rsidRPr="00460670">
        <w:rPr>
          <w:rFonts w:ascii="Times New Roman" w:hAnsi="Times New Roman" w:cs="Times New Roman"/>
          <w:sz w:val="24"/>
          <w:szCs w:val="24"/>
        </w:rPr>
        <w:t xml:space="preserve"> billion USD </w:t>
      </w:r>
      <w:r w:rsidRPr="00460670">
        <w:rPr>
          <w:rFonts w:ascii="Times New Roman" w:hAnsi="Times New Roman" w:cs="Times New Roman"/>
          <w:sz w:val="24"/>
          <w:szCs w:val="24"/>
        </w:rPr>
        <w:t xml:space="preserve">remittances in 2020 </w:t>
      </w:r>
      <w:r w:rsidR="00287400" w:rsidRPr="00460670">
        <w:rPr>
          <w:rFonts w:ascii="Times New Roman" w:hAnsi="Times New Roman" w:cs="Times New Roman"/>
          <w:sz w:val="24"/>
          <w:szCs w:val="24"/>
        </w:rPr>
        <w:t>and</w:t>
      </w:r>
      <w:r w:rsidR="00460670" w:rsidRPr="00460670">
        <w:rPr>
          <w:rFonts w:ascii="Times New Roman" w:hAnsi="Times New Roman" w:cs="Times New Roman"/>
          <w:sz w:val="24"/>
          <w:szCs w:val="24"/>
        </w:rPr>
        <w:t xml:space="preserve"> 22.07</w:t>
      </w:r>
      <w:r w:rsidRPr="00460670">
        <w:rPr>
          <w:rFonts w:ascii="Times New Roman" w:hAnsi="Times New Roman" w:cs="Times New Roman"/>
          <w:sz w:val="24"/>
          <w:szCs w:val="24"/>
        </w:rPr>
        <w:t xml:space="preserve"> </w:t>
      </w:r>
      <w:r w:rsidR="00460670" w:rsidRPr="00460670">
        <w:rPr>
          <w:rFonts w:ascii="Times New Roman" w:hAnsi="Times New Roman" w:cs="Times New Roman"/>
          <w:sz w:val="24"/>
          <w:szCs w:val="24"/>
        </w:rPr>
        <w:t>billion USD</w:t>
      </w:r>
      <w:r w:rsidRPr="00460670">
        <w:rPr>
          <w:rFonts w:ascii="Times New Roman" w:hAnsi="Times New Roman" w:cs="Times New Roman"/>
          <w:sz w:val="24"/>
          <w:szCs w:val="24"/>
        </w:rPr>
        <w:t xml:space="preserve"> in 2021 which was 20.40 percent higher than </w:t>
      </w:r>
      <w:r w:rsidR="00460670" w:rsidRPr="00460670">
        <w:rPr>
          <w:rFonts w:ascii="Times New Roman" w:hAnsi="Times New Roman" w:cs="Times New Roman"/>
          <w:sz w:val="24"/>
          <w:szCs w:val="24"/>
        </w:rPr>
        <w:t xml:space="preserve">in </w:t>
      </w:r>
      <w:r w:rsidRPr="00460670">
        <w:rPr>
          <w:rFonts w:ascii="Times New Roman" w:hAnsi="Times New Roman" w:cs="Times New Roman"/>
          <w:sz w:val="24"/>
          <w:szCs w:val="24"/>
        </w:rPr>
        <w:t xml:space="preserve">2019. </w:t>
      </w:r>
      <w:r w:rsidR="008D20C9">
        <w:rPr>
          <w:rFonts w:ascii="Times New Roman" w:hAnsi="Times New Roman" w:cs="Times New Roman"/>
          <w:sz w:val="24"/>
          <w:szCs w:val="24"/>
        </w:rPr>
        <w:t>T</w:t>
      </w:r>
      <w:r w:rsidR="008D20C9" w:rsidRPr="00DB3053">
        <w:rPr>
          <w:rFonts w:ascii="Times New Roman" w:hAnsi="Times New Roman" w:cs="Times New Roman"/>
          <w:sz w:val="24"/>
          <w:szCs w:val="24"/>
        </w:rPr>
        <w:t xml:space="preserve">he global epidemic has shifted remittances from </w:t>
      </w:r>
      <w:r w:rsidR="00E421DA">
        <w:rPr>
          <w:rFonts w:ascii="Times New Roman" w:hAnsi="Times New Roman" w:cs="Times New Roman"/>
          <w:sz w:val="24"/>
          <w:szCs w:val="24"/>
        </w:rPr>
        <w:t xml:space="preserve">unofficial </w:t>
      </w:r>
      <w:r w:rsidR="008D20C9" w:rsidRPr="00DB3053">
        <w:rPr>
          <w:rFonts w:ascii="Times New Roman" w:hAnsi="Times New Roman" w:cs="Times New Roman"/>
          <w:sz w:val="24"/>
          <w:szCs w:val="24"/>
        </w:rPr>
        <w:t xml:space="preserve">to </w:t>
      </w:r>
      <w:r w:rsidR="00E421DA">
        <w:rPr>
          <w:rFonts w:ascii="Times New Roman" w:hAnsi="Times New Roman" w:cs="Times New Roman"/>
          <w:sz w:val="24"/>
          <w:szCs w:val="24"/>
        </w:rPr>
        <w:t>official</w:t>
      </w:r>
      <w:r w:rsidR="008D20C9" w:rsidRPr="00DB3053">
        <w:rPr>
          <w:rFonts w:ascii="Times New Roman" w:hAnsi="Times New Roman" w:cs="Times New Roman"/>
          <w:sz w:val="24"/>
          <w:szCs w:val="24"/>
        </w:rPr>
        <w:t xml:space="preserve"> channels, leading to greater remittances income </w:t>
      </w:r>
      <w:r w:rsidR="00833818">
        <w:rPr>
          <w:rFonts w:ascii="Times New Roman" w:hAnsi="Times New Roman" w:cs="Times New Roman"/>
          <w:sz w:val="24"/>
          <w:szCs w:val="24"/>
        </w:rPr>
        <w:t>in Bangladesh.</w:t>
      </w:r>
      <w:r w:rsidR="008D20C9" w:rsidRPr="00DB3053">
        <w:rPr>
          <w:rFonts w:ascii="Times New Roman" w:hAnsi="Times New Roman" w:cs="Times New Roman"/>
          <w:sz w:val="24"/>
          <w:szCs w:val="24"/>
        </w:rPr>
        <w:t xml:space="preserve"> </w:t>
      </w:r>
      <w:r w:rsidR="00460670" w:rsidRPr="00460670">
        <w:rPr>
          <w:rFonts w:ascii="Times New Roman" w:hAnsi="Times New Roman" w:cs="Times New Roman"/>
          <w:sz w:val="24"/>
          <w:szCs w:val="24"/>
        </w:rPr>
        <w:t>T</w:t>
      </w:r>
      <w:r w:rsidR="00FD3126" w:rsidRPr="00460670">
        <w:rPr>
          <w:rFonts w:ascii="Times New Roman" w:hAnsi="Times New Roman" w:cs="Times New Roman"/>
          <w:sz w:val="24"/>
          <w:szCs w:val="24"/>
        </w:rPr>
        <w:t>ravel limitations, the hazard of carrying money informally in place, and tax incentives</w:t>
      </w:r>
      <w:r w:rsidR="001543EC">
        <w:rPr>
          <w:rFonts w:ascii="Times New Roman" w:hAnsi="Times New Roman" w:cs="Times New Roman"/>
          <w:sz w:val="24"/>
          <w:szCs w:val="24"/>
        </w:rPr>
        <w:t xml:space="preserve"> </w:t>
      </w:r>
      <w:r w:rsidR="00215C9A">
        <w:rPr>
          <w:rFonts w:ascii="Times New Roman" w:hAnsi="Times New Roman" w:cs="Times New Roman"/>
          <w:sz w:val="24"/>
          <w:szCs w:val="24"/>
        </w:rPr>
        <w:t>are the factors that</w:t>
      </w:r>
      <w:r w:rsidR="00FD3126" w:rsidRPr="00460670">
        <w:rPr>
          <w:rFonts w:ascii="Times New Roman" w:hAnsi="Times New Roman" w:cs="Times New Roman"/>
          <w:sz w:val="24"/>
          <w:szCs w:val="24"/>
        </w:rPr>
        <w:t xml:space="preserve"> stream the flow of remittances through the formal banking system (World Bank, 2020b). </w:t>
      </w:r>
      <w:r w:rsidR="00CD5579" w:rsidRPr="008D20C9">
        <w:rPr>
          <w:rFonts w:ascii="Times New Roman" w:hAnsi="Times New Roman" w:cs="Times New Roman"/>
          <w:sz w:val="24"/>
          <w:szCs w:val="24"/>
        </w:rPr>
        <w:t>However, if the epidemic causes a recession in the host countries, this pattern won't last over time (Quayyum &amp; Kpodar 2020). In the month of July 2020, remittances to Bangladesh increased considerably by around 54% compared to the month of December 2019, shocking all forecasts. Even though there was a 67% decrease in employment in 2020 compared to the previous year, remittances inc</w:t>
      </w:r>
      <w:r w:rsidR="009B2BBE">
        <w:rPr>
          <w:rFonts w:ascii="Times New Roman" w:hAnsi="Times New Roman" w:cs="Times New Roman"/>
          <w:sz w:val="24"/>
          <w:szCs w:val="24"/>
        </w:rPr>
        <w:t>reased by 18.5% annually (BMET</w:t>
      </w:r>
      <w:r w:rsidR="00CD2EE3">
        <w:rPr>
          <w:rFonts w:ascii="Times New Roman" w:hAnsi="Times New Roman" w:cs="Times New Roman"/>
          <w:sz w:val="24"/>
          <w:szCs w:val="24"/>
        </w:rPr>
        <w:t xml:space="preserve"> 2020</w:t>
      </w:r>
      <w:r w:rsidR="009B2BBE">
        <w:rPr>
          <w:rFonts w:ascii="Times New Roman" w:hAnsi="Times New Roman" w:cs="Times New Roman"/>
          <w:sz w:val="24"/>
          <w:szCs w:val="24"/>
        </w:rPr>
        <w:t xml:space="preserve"> &amp; Bangladesh Bank.b</w:t>
      </w:r>
      <w:r w:rsidR="00CD5579" w:rsidRPr="008D20C9">
        <w:rPr>
          <w:rFonts w:ascii="Times New Roman" w:hAnsi="Times New Roman" w:cs="Times New Roman"/>
          <w:sz w:val="24"/>
          <w:szCs w:val="24"/>
        </w:rPr>
        <w:t>.).</w:t>
      </w:r>
      <w:r w:rsidR="000D2A30" w:rsidRPr="008D20C9">
        <w:rPr>
          <w:rFonts w:ascii="Times New Roman" w:hAnsi="Times New Roman" w:cs="Times New Roman"/>
          <w:sz w:val="24"/>
          <w:szCs w:val="24"/>
        </w:rPr>
        <w:t xml:space="preserve"> In Bangladesh, positive remittance growth is reported in case of Maldives (+18.10%) and Oman (+4.69%) compared to all other remittance sending countries in January 2020 (Das &amp; Sutradhar 2020).</w:t>
      </w:r>
      <w:r w:rsidR="00731D03" w:rsidRPr="008D20C9">
        <w:rPr>
          <w:rFonts w:ascii="Times New Roman" w:hAnsi="Times New Roman" w:cs="Times New Roman"/>
          <w:sz w:val="24"/>
          <w:szCs w:val="24"/>
        </w:rPr>
        <w:t xml:space="preserve"> </w:t>
      </w:r>
      <w:r w:rsidR="00D71CD4" w:rsidRPr="008D20C9">
        <w:rPr>
          <w:rFonts w:ascii="Times New Roman" w:hAnsi="Times New Roman" w:cs="Times New Roman"/>
          <w:sz w:val="24"/>
          <w:szCs w:val="24"/>
        </w:rPr>
        <w:t xml:space="preserve">In 2020, </w:t>
      </w:r>
      <w:r w:rsidR="00833818">
        <w:rPr>
          <w:rFonts w:ascii="Times New Roman" w:hAnsi="Times New Roman" w:cs="Times New Roman"/>
          <w:sz w:val="24"/>
          <w:szCs w:val="24"/>
        </w:rPr>
        <w:t>t</w:t>
      </w:r>
      <w:r w:rsidR="00833818" w:rsidRPr="008D20C9">
        <w:rPr>
          <w:rFonts w:ascii="Times New Roman" w:hAnsi="Times New Roman" w:cs="Times New Roman"/>
          <w:sz w:val="24"/>
          <w:szCs w:val="24"/>
        </w:rPr>
        <w:t xml:space="preserve">he </w:t>
      </w:r>
      <w:r w:rsidR="00215C9A">
        <w:rPr>
          <w:rFonts w:ascii="Times New Roman" w:hAnsi="Times New Roman" w:cs="Times New Roman"/>
          <w:sz w:val="24"/>
          <w:szCs w:val="24"/>
        </w:rPr>
        <w:t>Bangladesh</w:t>
      </w:r>
      <w:r w:rsidR="00833818" w:rsidRPr="008D20C9">
        <w:rPr>
          <w:rFonts w:ascii="Times New Roman" w:hAnsi="Times New Roman" w:cs="Times New Roman"/>
          <w:sz w:val="24"/>
          <w:szCs w:val="24"/>
        </w:rPr>
        <w:t xml:space="preserve"> Bank has made it easier for overseas workers to receive a 2% remittance incentive on transfers of up to $5,000 (TK$500,000). The </w:t>
      </w:r>
      <w:r w:rsidR="00215C9A">
        <w:rPr>
          <w:rFonts w:ascii="Times New Roman" w:hAnsi="Times New Roman" w:cs="Times New Roman"/>
          <w:sz w:val="24"/>
          <w:szCs w:val="24"/>
        </w:rPr>
        <w:t>Bangladesh</w:t>
      </w:r>
      <w:r w:rsidR="00833818" w:rsidRPr="008D20C9">
        <w:rPr>
          <w:rFonts w:ascii="Times New Roman" w:hAnsi="Times New Roman" w:cs="Times New Roman"/>
          <w:sz w:val="24"/>
          <w:szCs w:val="24"/>
        </w:rPr>
        <w:t xml:space="preserve"> Bank also </w:t>
      </w:r>
      <w:r w:rsidR="00CD2EE3">
        <w:rPr>
          <w:rFonts w:ascii="Times New Roman" w:hAnsi="Times New Roman" w:cs="Times New Roman"/>
          <w:sz w:val="24"/>
          <w:szCs w:val="24"/>
        </w:rPr>
        <w:t>raised</w:t>
      </w:r>
      <w:r w:rsidR="00833818" w:rsidRPr="008D20C9">
        <w:rPr>
          <w:rFonts w:ascii="Times New Roman" w:hAnsi="Times New Roman" w:cs="Times New Roman"/>
          <w:sz w:val="24"/>
          <w:szCs w:val="24"/>
        </w:rPr>
        <w:t xml:space="preserve"> the monthly </w:t>
      </w:r>
      <w:r w:rsidR="00CD2EE3">
        <w:rPr>
          <w:rFonts w:ascii="Times New Roman" w:hAnsi="Times New Roman" w:cs="Times New Roman"/>
          <w:sz w:val="24"/>
          <w:szCs w:val="24"/>
        </w:rPr>
        <w:t>cap</w:t>
      </w:r>
      <w:r w:rsidR="00833818" w:rsidRPr="008D20C9">
        <w:rPr>
          <w:rFonts w:ascii="Times New Roman" w:hAnsi="Times New Roman" w:cs="Times New Roman"/>
          <w:sz w:val="24"/>
          <w:szCs w:val="24"/>
        </w:rPr>
        <w:t xml:space="preserve"> for money transactions between mobile financial service providers from </w:t>
      </w:r>
      <w:r w:rsidR="00833818">
        <w:rPr>
          <w:rFonts w:ascii="Times New Roman" w:hAnsi="Times New Roman" w:cs="Times New Roman"/>
          <w:sz w:val="24"/>
          <w:szCs w:val="24"/>
        </w:rPr>
        <w:t xml:space="preserve">75,000 BDT to 200,000 BDT </w:t>
      </w:r>
      <w:r w:rsidR="00A844BA">
        <w:rPr>
          <w:rFonts w:ascii="Times New Roman" w:hAnsi="Times New Roman" w:cs="Times New Roman"/>
          <w:sz w:val="24"/>
          <w:szCs w:val="24"/>
        </w:rPr>
        <w:t>(IOM</w:t>
      </w:r>
      <w:r w:rsidR="00833818" w:rsidRPr="008D20C9">
        <w:rPr>
          <w:rFonts w:ascii="Times New Roman" w:hAnsi="Times New Roman" w:cs="Times New Roman"/>
          <w:sz w:val="24"/>
          <w:szCs w:val="24"/>
        </w:rPr>
        <w:t xml:space="preserve"> 2021)</w:t>
      </w:r>
      <w:r w:rsidR="00833818">
        <w:rPr>
          <w:rFonts w:ascii="Times New Roman" w:hAnsi="Times New Roman" w:cs="Times New Roman"/>
          <w:sz w:val="24"/>
          <w:szCs w:val="24"/>
        </w:rPr>
        <w:t xml:space="preserve">. </w:t>
      </w:r>
      <w:r w:rsidR="00731D03" w:rsidRPr="008D20C9">
        <w:rPr>
          <w:rFonts w:ascii="Times New Roman" w:hAnsi="Times New Roman" w:cs="Times New Roman"/>
          <w:sz w:val="24"/>
          <w:szCs w:val="24"/>
        </w:rPr>
        <w:t xml:space="preserve">Many banks are </w:t>
      </w:r>
      <w:r w:rsidR="00731D03" w:rsidRPr="008D20C9">
        <w:rPr>
          <w:rFonts w:ascii="Times New Roman" w:hAnsi="Times New Roman" w:cs="Times New Roman"/>
          <w:sz w:val="24"/>
          <w:szCs w:val="24"/>
        </w:rPr>
        <w:lastRenderedPageBreak/>
        <w:t xml:space="preserve">already providing financial bonuses to remittance recipients in addition to the standard 2%, making money </w:t>
      </w:r>
      <w:r w:rsidR="004D6AB8">
        <w:rPr>
          <w:rFonts w:ascii="Times New Roman" w:hAnsi="Times New Roman" w:cs="Times New Roman"/>
          <w:sz w:val="24"/>
          <w:szCs w:val="24"/>
        </w:rPr>
        <w:t xml:space="preserve">sending </w:t>
      </w:r>
      <w:r w:rsidR="00731D03" w:rsidRPr="008D20C9">
        <w:rPr>
          <w:rFonts w:ascii="Times New Roman" w:hAnsi="Times New Roman" w:cs="Times New Roman"/>
          <w:sz w:val="24"/>
          <w:szCs w:val="24"/>
        </w:rPr>
        <w:t>through</w:t>
      </w:r>
      <w:r w:rsidR="006907C5">
        <w:rPr>
          <w:rFonts w:ascii="Times New Roman" w:hAnsi="Times New Roman" w:cs="Times New Roman"/>
          <w:sz w:val="24"/>
          <w:szCs w:val="24"/>
        </w:rPr>
        <w:t xml:space="preserve"> formal channels more tempting </w:t>
      </w:r>
      <w:r w:rsidR="00833818">
        <w:rPr>
          <w:rFonts w:ascii="Times New Roman" w:hAnsi="Times New Roman" w:cs="Times New Roman"/>
          <w:sz w:val="24"/>
          <w:szCs w:val="24"/>
        </w:rPr>
        <w:t>(UNDP</w:t>
      </w:r>
      <w:r w:rsidR="00731D03" w:rsidRPr="008D20C9">
        <w:rPr>
          <w:rFonts w:ascii="Times New Roman" w:hAnsi="Times New Roman" w:cs="Times New Roman"/>
          <w:sz w:val="24"/>
          <w:szCs w:val="24"/>
        </w:rPr>
        <w:t xml:space="preserve"> 2020).</w:t>
      </w:r>
    </w:p>
    <w:p w14:paraId="493D2E39" w14:textId="77777777" w:rsidR="00202A3D" w:rsidRPr="00636E0C" w:rsidRDefault="00202A3D" w:rsidP="0075380C">
      <w:pPr>
        <w:spacing w:after="0" w:line="360" w:lineRule="auto"/>
        <w:jc w:val="both"/>
        <w:rPr>
          <w:rFonts w:ascii="Times New Roman" w:hAnsi="Times New Roman" w:cs="Times New Roman"/>
          <w:color w:val="FF0000"/>
          <w:sz w:val="6"/>
          <w:szCs w:val="24"/>
        </w:rPr>
      </w:pPr>
    </w:p>
    <w:p w14:paraId="4B230AF6" w14:textId="77777777" w:rsidR="00C01258" w:rsidRDefault="0075380C" w:rsidP="00202A3D">
      <w:pPr>
        <w:spacing w:after="0" w:line="360" w:lineRule="auto"/>
        <w:jc w:val="both"/>
        <w:rPr>
          <w:rFonts w:ascii="Times New Roman" w:hAnsi="Times New Roman" w:cs="Times New Roman"/>
          <w:sz w:val="24"/>
          <w:szCs w:val="24"/>
          <w:shd w:val="clear" w:color="auto" w:fill="FFFFFF"/>
        </w:rPr>
      </w:pPr>
      <w:r w:rsidRPr="00202A3D">
        <w:rPr>
          <w:rFonts w:ascii="Times New Roman" w:hAnsi="Times New Roman" w:cs="Times New Roman"/>
          <w:sz w:val="24"/>
          <w:szCs w:val="24"/>
        </w:rPr>
        <w:t>After imposing travel ban,</w:t>
      </w:r>
      <w:r w:rsidRPr="00202A3D">
        <w:rPr>
          <w:rFonts w:ascii="Times New Roman" w:hAnsi="Times New Roman" w:cs="Times New Roman"/>
          <w:sz w:val="24"/>
          <w:szCs w:val="24"/>
          <w:lang w:val="en"/>
        </w:rPr>
        <w:t xml:space="preserve"> no expatriate Bangladeshi from Maldives could travel to Bangladesh during this period. </w:t>
      </w:r>
      <w:r w:rsidR="00B40112">
        <w:rPr>
          <w:rFonts w:ascii="Times New Roman" w:hAnsi="Times New Roman" w:cs="Times New Roman"/>
          <w:sz w:val="24"/>
          <w:szCs w:val="24"/>
          <w:shd w:val="clear" w:color="auto" w:fill="FFFFFF"/>
        </w:rPr>
        <w:t>Graph 3</w:t>
      </w:r>
      <w:r w:rsidR="00C01258" w:rsidRPr="00202A3D">
        <w:rPr>
          <w:rFonts w:ascii="Times New Roman" w:hAnsi="Times New Roman" w:cs="Times New Roman"/>
          <w:sz w:val="24"/>
          <w:szCs w:val="24"/>
          <w:shd w:val="clear" w:color="auto" w:fill="FFFFFF"/>
        </w:rPr>
        <w:t xml:space="preserve"> </w:t>
      </w:r>
      <w:r w:rsidR="00623C4B">
        <w:rPr>
          <w:rFonts w:ascii="Times New Roman" w:hAnsi="Times New Roman" w:cs="Times New Roman"/>
          <w:sz w:val="24"/>
          <w:szCs w:val="24"/>
          <w:shd w:val="clear" w:color="auto" w:fill="FFFFFF"/>
        </w:rPr>
        <w:t>revealed</w:t>
      </w:r>
      <w:r w:rsidR="00C01258" w:rsidRPr="00202A3D">
        <w:rPr>
          <w:rFonts w:ascii="Times New Roman" w:hAnsi="Times New Roman" w:cs="Times New Roman"/>
          <w:sz w:val="24"/>
          <w:szCs w:val="24"/>
          <w:shd w:val="clear" w:color="auto" w:fill="FFFFFF"/>
        </w:rPr>
        <w:t xml:space="preserve"> that if the number of Bangladeshi expatriate workers in different countries of the world is considered, the Maldives will stand at position 9 (Nine).</w:t>
      </w:r>
    </w:p>
    <w:p w14:paraId="1A68596F" w14:textId="77777777" w:rsidR="00202A3D" w:rsidRPr="00202A3D" w:rsidRDefault="00202A3D" w:rsidP="00202A3D">
      <w:pPr>
        <w:spacing w:after="0" w:line="360" w:lineRule="auto"/>
        <w:jc w:val="both"/>
        <w:rPr>
          <w:rFonts w:ascii="Times New Roman" w:hAnsi="Times New Roman" w:cs="Times New Roman"/>
          <w:sz w:val="16"/>
          <w:szCs w:val="24"/>
        </w:rPr>
      </w:pPr>
    </w:p>
    <w:p w14:paraId="303BB78A" w14:textId="77777777" w:rsidR="00C01258" w:rsidRDefault="003903DC" w:rsidP="00C01258">
      <w:pPr>
        <w:spacing w:line="360" w:lineRule="auto"/>
        <w:ind w:right="75"/>
        <w:jc w:val="center"/>
        <w:rPr>
          <w:rFonts w:ascii="Times New Roman" w:hAnsi="Times New Roman" w:cs="Times New Roman"/>
          <w:sz w:val="24"/>
          <w:szCs w:val="24"/>
          <w:shd w:val="clear" w:color="auto" w:fill="FFFFFF"/>
        </w:rPr>
      </w:pPr>
      <w:r w:rsidRPr="00D06FBB">
        <w:rPr>
          <w:rFonts w:ascii="Times New Roman" w:hAnsi="Times New Roman" w:cs="Times New Roman"/>
          <w:b/>
          <w:noProof/>
          <w:color w:val="0070C0"/>
          <w:sz w:val="24"/>
          <w:szCs w:val="24"/>
        </w:rPr>
        <mc:AlternateContent>
          <mc:Choice Requires="wps">
            <w:drawing>
              <wp:anchor distT="45720" distB="45720" distL="114300" distR="114300" simplePos="0" relativeHeight="251710464" behindDoc="0" locked="0" layoutInCell="1" allowOverlap="1" wp14:anchorId="45C70836" wp14:editId="7F92EBA9">
                <wp:simplePos x="0" y="0"/>
                <wp:positionH relativeFrom="page">
                  <wp:posOffset>1369060</wp:posOffset>
                </wp:positionH>
                <wp:positionV relativeFrom="paragraph">
                  <wp:posOffset>2496185</wp:posOffset>
                </wp:positionV>
                <wp:extent cx="5036820" cy="464185"/>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6820" cy="464185"/>
                        </a:xfrm>
                        <a:prstGeom prst="rect">
                          <a:avLst/>
                        </a:prstGeom>
                        <a:solidFill>
                          <a:srgbClr val="FFFFFF"/>
                        </a:solidFill>
                        <a:ln w="9525">
                          <a:noFill/>
                          <a:miter lim="800000"/>
                          <a:headEnd/>
                          <a:tailEnd/>
                        </a:ln>
                      </wps:spPr>
                      <wps:txbx>
                        <w:txbxContent>
                          <w:p w14:paraId="5C7041F2" w14:textId="77777777" w:rsidR="00923C98" w:rsidRPr="00154566" w:rsidRDefault="00923C98" w:rsidP="00C01258">
                            <w:pPr>
                              <w:spacing w:after="0" w:line="276" w:lineRule="auto"/>
                              <w:ind w:right="75"/>
                              <w:jc w:val="both"/>
                              <w:rPr>
                                <w:rFonts w:ascii="Times New Roman" w:hAnsi="Times New Roman" w:cs="Times New Roman"/>
                                <w:b/>
                                <w:shd w:val="clear" w:color="auto" w:fill="FFFFFF"/>
                              </w:rPr>
                            </w:pPr>
                            <w:r w:rsidRPr="00154566">
                              <w:rPr>
                                <w:rFonts w:ascii="Times New Roman" w:hAnsi="Times New Roman" w:cs="Times New Roman"/>
                                <w:b/>
                                <w:shd w:val="clear" w:color="auto" w:fill="FFFFFF"/>
                              </w:rPr>
                              <w:t>Graph 3:</w:t>
                            </w:r>
                            <w:r w:rsidRPr="00154566">
                              <w:rPr>
                                <w:rFonts w:ascii="Times New Roman" w:eastAsiaTheme="minorEastAsia" w:hAnsi="Times New Roman" w:cs="Times New Roman"/>
                                <w:b/>
                                <w:bCs/>
                                <w:color w:val="44546A"/>
                                <w:kern w:val="24"/>
                              </w:rPr>
                              <w:t xml:space="preserve"> </w:t>
                            </w:r>
                            <w:r w:rsidRPr="00154566">
                              <w:rPr>
                                <w:rFonts w:ascii="Times New Roman" w:hAnsi="Times New Roman" w:cs="Times New Roman"/>
                                <w:b/>
                                <w:bCs/>
                                <w:shd w:val="clear" w:color="auto" w:fill="FFFFFF"/>
                              </w:rPr>
                              <w:t>BD Migrant Workers Working in Labor Concentrated Countries</w:t>
                            </w:r>
                          </w:p>
                          <w:p w14:paraId="599EC0D2" w14:textId="77777777" w:rsidR="00923C98" w:rsidRPr="00154566" w:rsidRDefault="00923C98" w:rsidP="00C01258">
                            <w:pPr>
                              <w:spacing w:after="0" w:line="360" w:lineRule="auto"/>
                              <w:jc w:val="both"/>
                              <w:rPr>
                                <w:rFonts w:ascii="Times New Roman" w:hAnsi="Times New Roman" w:cs="Times New Roman"/>
                                <w:b/>
                                <w:sz w:val="18"/>
                                <w:szCs w:val="18"/>
                              </w:rPr>
                            </w:pPr>
                            <w:r>
                              <w:rPr>
                                <w:rFonts w:ascii="Times New Roman" w:hAnsi="Times New Roman" w:cs="Times New Roman"/>
                                <w:b/>
                                <w:sz w:val="20"/>
                                <w:szCs w:val="20"/>
                              </w:rPr>
                              <w:t xml:space="preserve">                   </w:t>
                            </w:r>
                            <w:r w:rsidRPr="00154566">
                              <w:rPr>
                                <w:rFonts w:ascii="Times New Roman" w:hAnsi="Times New Roman" w:cs="Times New Roman"/>
                                <w:b/>
                                <w:sz w:val="18"/>
                                <w:szCs w:val="18"/>
                              </w:rPr>
                              <w:t>Source: High Commission of Bangladesh, Maldives</w:t>
                            </w:r>
                          </w:p>
                          <w:p w14:paraId="3A58254F" w14:textId="77777777" w:rsidR="00923C98" w:rsidRPr="003626E4" w:rsidRDefault="00923C98" w:rsidP="00C01258">
                            <w:pPr>
                              <w:spacing w:after="0" w:line="276" w:lineRule="auto"/>
                              <w:rPr>
                                <w:rFonts w:ascii="Times New Roman" w:hAnsi="Times New Roman" w:cs="Times New Roman"/>
                                <w:b/>
                                <w:sz w:val="20"/>
                                <w:szCs w:val="20"/>
                              </w:rPr>
                            </w:pPr>
                            <w:r w:rsidRPr="003626E4">
                              <w:rPr>
                                <w:rFonts w:ascii="Times New Roman" w:hAnsi="Times New Roman" w:cs="Times New Roman"/>
                                <w:b/>
                                <w:bCs/>
                              </w:rPr>
                              <w:t xml:space="preserve">  </w:t>
                            </w:r>
                          </w:p>
                          <w:p w14:paraId="629C2C8D" w14:textId="77777777" w:rsidR="00923C98" w:rsidRPr="00D06FBB" w:rsidRDefault="00923C98" w:rsidP="00C01258">
                            <w:pPr>
                              <w:rPr>
                                <w:rFonts w:ascii="Times New Roman" w:hAnsi="Times New Roman" w:cs="Times New Roman"/>
                                <w:b/>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29A753" id="_x0000_s1037" type="#_x0000_t202" style="position:absolute;left:0;text-align:left;margin-left:107.8pt;margin-top:196.55pt;width:396.6pt;height:36.55pt;z-index:2517104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" stroked="f">
                <v:textbox>
                  <w:txbxContent>
                    <w:p w:rsidR="00923C98" w:rsidRPr="00154566" w:rsidRDefault="00923C98" w:rsidP="00C01258">
                      <w:pPr>
                        <w:spacing w:after="0" w:line="276" w:lineRule="auto"/>
                        <w:ind w:right="75"/>
                        <w:jc w:val="both"/>
                        <w:rPr>
                          <w:rFonts w:ascii="Times New Roman" w:hAnsi="Times New Roman" w:cs="Times New Roman"/>
                          <w:b/>
                          <w:shd w:val="clear" w:color="auto" w:fill="FFFFFF"/>
                        </w:rPr>
                      </w:pPr>
                      <w:r w:rsidRPr="00154566">
                        <w:rPr>
                          <w:rFonts w:ascii="Times New Roman" w:hAnsi="Times New Roman" w:cs="Times New Roman"/>
                          <w:b/>
                          <w:shd w:val="clear" w:color="auto" w:fill="FFFFFF"/>
                        </w:rPr>
                        <w:t>Graph 3:</w:t>
                      </w:r>
                      <w:r w:rsidRPr="00154566">
                        <w:rPr>
                          <w:rFonts w:ascii="Times New Roman" w:eastAsiaTheme="minorEastAsia" w:hAnsi="Times New Roman" w:cs="Times New Roman"/>
                          <w:b/>
                          <w:bCs/>
                          <w:color w:val="44546A"/>
                          <w:kern w:val="24"/>
                        </w:rPr>
                        <w:t xml:space="preserve"> </w:t>
                      </w:r>
                      <w:r w:rsidRPr="00154566">
                        <w:rPr>
                          <w:rFonts w:ascii="Times New Roman" w:hAnsi="Times New Roman" w:cs="Times New Roman"/>
                          <w:b/>
                          <w:bCs/>
                          <w:shd w:val="clear" w:color="auto" w:fill="FFFFFF"/>
                        </w:rPr>
                        <w:t>BD Migrant Workers Working in Labor Concentrated Countries</w:t>
                      </w:r>
                    </w:p>
                    <w:p w:rsidR="00923C98" w:rsidRPr="00154566" w:rsidRDefault="00923C98" w:rsidP="00C01258">
                      <w:pPr>
                        <w:spacing w:after="0" w:line="360" w:lineRule="auto"/>
                        <w:jc w:val="both"/>
                        <w:rPr>
                          <w:rFonts w:ascii="Times New Roman" w:hAnsi="Times New Roman" w:cs="Times New Roman"/>
                          <w:b/>
                          <w:sz w:val="18"/>
                          <w:szCs w:val="18"/>
                        </w:rPr>
                      </w:pPr>
                      <w:r>
                        <w:rPr>
                          <w:rFonts w:ascii="Times New Roman" w:hAnsi="Times New Roman" w:cs="Times New Roman"/>
                          <w:b/>
                          <w:sz w:val="20"/>
                          <w:szCs w:val="20"/>
                        </w:rPr>
                        <w:t xml:space="preserve">                   </w:t>
                      </w:r>
                      <w:r w:rsidRPr="00154566">
                        <w:rPr>
                          <w:rFonts w:ascii="Times New Roman" w:hAnsi="Times New Roman" w:cs="Times New Roman"/>
                          <w:b/>
                          <w:sz w:val="18"/>
                          <w:szCs w:val="18"/>
                        </w:rPr>
                        <w:t>Source: High Commission of Bangladesh, Maldives</w:t>
                      </w:r>
                    </w:p>
                    <w:p w:rsidR="00923C98" w:rsidRPr="003626E4" w:rsidRDefault="00923C98" w:rsidP="00C01258">
                      <w:pPr>
                        <w:spacing w:after="0" w:line="276" w:lineRule="auto"/>
                        <w:rPr>
                          <w:rFonts w:ascii="Times New Roman" w:hAnsi="Times New Roman" w:cs="Times New Roman"/>
                          <w:b/>
                          <w:sz w:val="20"/>
                          <w:szCs w:val="20"/>
                        </w:rPr>
                      </w:pPr>
                      <w:r w:rsidRPr="003626E4">
                        <w:rPr>
                          <w:rFonts w:ascii="Times New Roman" w:hAnsi="Times New Roman" w:cs="Times New Roman"/>
                          <w:b/>
                          <w:bCs/>
                        </w:rPr>
                        <w:t xml:space="preserve">  </w:t>
                      </w:r>
                    </w:p>
                    <w:p w:rsidR="00923C98" w:rsidRPr="00D06FBB" w:rsidRDefault="00923C98" w:rsidP="00C01258">
                      <w:pPr>
                        <w:rPr>
                          <w:rFonts w:ascii="Times New Roman" w:hAnsi="Times New Roman" w:cs="Times New Roman"/>
                          <w:b/>
                          <w:sz w:val="20"/>
                          <w:szCs w:val="20"/>
                        </w:rPr>
                      </w:pPr>
                    </w:p>
                  </w:txbxContent>
                </v:textbox>
                <w10:wrap type="square" anchorx="page"/>
              </v:shape>
            </w:pict>
          </mc:Fallback>
        </mc:AlternateContent>
      </w:r>
      <w:r w:rsidR="00C01258">
        <w:rPr>
          <w:noProof/>
        </w:rPr>
        <w:drawing>
          <wp:inline distT="0" distB="0" distL="0" distR="0" wp14:anchorId="4267AFC0" wp14:editId="1ECE2E3F">
            <wp:extent cx="5074920" cy="2415540"/>
            <wp:effectExtent l="0" t="0" r="11430" b="3810"/>
            <wp:docPr id="13" name="Chart 13">
              <a:extLst xmlns:a="http://schemas.openxmlformats.org/drawingml/2006/main">
                <a:ext uri="{FF2B5EF4-FFF2-40B4-BE49-F238E27FC236}">
                  <a16:creationId xmlns:a16="http://schemas.microsoft.com/office/drawing/2014/main" id="{89879399-B557-9B75-0351-C4FE1546ED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DFCF628" w14:textId="77777777" w:rsidR="00D85A4C" w:rsidRDefault="00D85A4C" w:rsidP="00C01258">
      <w:pPr>
        <w:spacing w:line="360" w:lineRule="auto"/>
        <w:ind w:right="75"/>
        <w:jc w:val="both"/>
        <w:rPr>
          <w:rFonts w:ascii="Times New Roman" w:hAnsi="Times New Roman" w:cs="Times New Roman"/>
          <w:b/>
          <w:sz w:val="24"/>
          <w:szCs w:val="24"/>
          <w:shd w:val="clear" w:color="auto" w:fill="FFFFFF"/>
        </w:rPr>
      </w:pPr>
    </w:p>
    <w:p w14:paraId="6C7C523E" w14:textId="77777777" w:rsidR="00D85A4C" w:rsidRPr="00636E0C" w:rsidRDefault="00D85A4C" w:rsidP="00C01258">
      <w:pPr>
        <w:spacing w:line="360" w:lineRule="auto"/>
        <w:ind w:right="75"/>
        <w:jc w:val="both"/>
        <w:rPr>
          <w:rFonts w:ascii="Times New Roman" w:hAnsi="Times New Roman" w:cs="Times New Roman"/>
          <w:b/>
          <w:sz w:val="2"/>
          <w:szCs w:val="24"/>
          <w:shd w:val="clear" w:color="auto" w:fill="FFFFFF"/>
        </w:rPr>
      </w:pPr>
    </w:p>
    <w:p w14:paraId="786BFC25" w14:textId="77777777" w:rsidR="00C01258" w:rsidRDefault="00636E0C" w:rsidP="00C01258">
      <w:pPr>
        <w:spacing w:line="360" w:lineRule="auto"/>
        <w:ind w:right="75"/>
        <w:jc w:val="both"/>
        <w:rPr>
          <w:rFonts w:ascii="Times New Roman" w:hAnsi="Times New Roman" w:cs="Times New Roman"/>
          <w:sz w:val="24"/>
          <w:szCs w:val="24"/>
          <w:shd w:val="clear" w:color="auto" w:fill="FFFFFF"/>
        </w:rPr>
      </w:pPr>
      <w:r>
        <w:rPr>
          <w:noProof/>
        </w:rPr>
        <w:drawing>
          <wp:anchor distT="0" distB="0" distL="114300" distR="114300" simplePos="0" relativeHeight="251715584" behindDoc="0" locked="0" layoutInCell="1" allowOverlap="1" wp14:anchorId="66D0E407" wp14:editId="76C8C2C5">
            <wp:simplePos x="0" y="0"/>
            <wp:positionH relativeFrom="page">
              <wp:posOffset>1884371</wp:posOffset>
            </wp:positionH>
            <wp:positionV relativeFrom="paragraph">
              <wp:posOffset>316518</wp:posOffset>
            </wp:positionV>
            <wp:extent cx="3874833" cy="2263140"/>
            <wp:effectExtent l="0" t="0" r="11430" b="3810"/>
            <wp:wrapNone/>
            <wp:docPr id="14" name="Chart 14">
              <a:extLst xmlns:a="http://schemas.openxmlformats.org/drawingml/2006/main">
                <a:ext uri="{FF2B5EF4-FFF2-40B4-BE49-F238E27FC236}">
                  <a16:creationId xmlns:a16="http://schemas.microsoft.com/office/drawing/2014/main" id="{C267E51A-B9D0-196E-92AD-AA1B5FE0B5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anchor>
        </w:drawing>
      </w:r>
      <w:r w:rsidR="00D85A4C">
        <w:rPr>
          <w:rFonts w:ascii="Times New Roman" w:hAnsi="Times New Roman" w:cs="Times New Roman"/>
          <w:sz w:val="24"/>
          <w:szCs w:val="24"/>
          <w:shd w:val="clear" w:color="auto" w:fill="FFFFFF"/>
        </w:rPr>
        <w:t xml:space="preserve">Economic growth of the Maldives </w:t>
      </w:r>
      <w:r w:rsidR="00C01258" w:rsidRPr="00CD7A6E">
        <w:rPr>
          <w:rFonts w:ascii="Times New Roman" w:hAnsi="Times New Roman" w:cs="Times New Roman"/>
          <w:sz w:val="24"/>
          <w:szCs w:val="24"/>
          <w:shd w:val="clear" w:color="auto" w:fill="FFFFFF"/>
        </w:rPr>
        <w:t>is mostly fueled by tourism, which accounts for 28% of GDP.</w:t>
      </w:r>
      <w:r w:rsidR="00C01258" w:rsidRPr="00E03031">
        <w:rPr>
          <w:rFonts w:ascii="Times New Roman" w:hAnsi="Times New Roman" w:cs="Times New Roman"/>
          <w:sz w:val="24"/>
          <w:szCs w:val="24"/>
          <w:shd w:val="clear" w:color="auto" w:fill="FFFFFF"/>
        </w:rPr>
        <w:t xml:space="preserve"> </w:t>
      </w:r>
    </w:p>
    <w:p w14:paraId="61B51FBC" w14:textId="77777777" w:rsidR="00C01258" w:rsidRDefault="00C01258" w:rsidP="00C01258">
      <w:pPr>
        <w:spacing w:line="360" w:lineRule="auto"/>
        <w:ind w:right="75"/>
        <w:jc w:val="center"/>
        <w:rPr>
          <w:rFonts w:ascii="Times New Roman" w:hAnsi="Times New Roman" w:cs="Times New Roman"/>
          <w:sz w:val="24"/>
          <w:szCs w:val="24"/>
          <w:shd w:val="clear" w:color="auto" w:fill="FFFFFF"/>
        </w:rPr>
      </w:pPr>
    </w:p>
    <w:p w14:paraId="7C8F58B8" w14:textId="77777777" w:rsidR="00C01258" w:rsidRDefault="00C01258" w:rsidP="00C01258">
      <w:pPr>
        <w:spacing w:line="360" w:lineRule="auto"/>
        <w:ind w:right="75"/>
        <w:jc w:val="both"/>
        <w:rPr>
          <w:rFonts w:ascii="Times New Roman" w:hAnsi="Times New Roman" w:cs="Times New Roman"/>
          <w:sz w:val="24"/>
          <w:szCs w:val="24"/>
          <w:shd w:val="clear" w:color="auto" w:fill="FFFFFF"/>
        </w:rPr>
      </w:pPr>
    </w:p>
    <w:p w14:paraId="224B7A7D" w14:textId="77777777" w:rsidR="006C11B7" w:rsidRDefault="006C11B7" w:rsidP="00C01258">
      <w:pPr>
        <w:spacing w:after="0" w:line="360" w:lineRule="auto"/>
        <w:jc w:val="both"/>
        <w:rPr>
          <w:rFonts w:ascii="Times New Roman" w:hAnsi="Times New Roman" w:cs="Times New Roman"/>
          <w:sz w:val="24"/>
          <w:szCs w:val="24"/>
        </w:rPr>
      </w:pPr>
    </w:p>
    <w:p w14:paraId="44A6D9C3" w14:textId="77777777" w:rsidR="00636E0C" w:rsidRDefault="00636E0C" w:rsidP="00C01258">
      <w:pPr>
        <w:spacing w:after="0" w:line="360" w:lineRule="auto"/>
        <w:jc w:val="both"/>
        <w:rPr>
          <w:rFonts w:ascii="Times New Roman" w:hAnsi="Times New Roman" w:cs="Times New Roman"/>
          <w:sz w:val="24"/>
          <w:szCs w:val="24"/>
        </w:rPr>
      </w:pPr>
    </w:p>
    <w:p w14:paraId="4FFCEB33" w14:textId="77777777" w:rsidR="00636E0C" w:rsidRDefault="00636E0C" w:rsidP="00C01258">
      <w:pPr>
        <w:spacing w:after="0" w:line="360" w:lineRule="auto"/>
        <w:jc w:val="both"/>
        <w:rPr>
          <w:rFonts w:ascii="Times New Roman" w:hAnsi="Times New Roman" w:cs="Times New Roman"/>
          <w:sz w:val="24"/>
          <w:szCs w:val="24"/>
        </w:rPr>
      </w:pPr>
    </w:p>
    <w:p w14:paraId="34D7E9CE" w14:textId="77777777" w:rsidR="00636E0C" w:rsidRDefault="00636E0C" w:rsidP="00C01258">
      <w:pPr>
        <w:spacing w:after="0" w:line="360" w:lineRule="auto"/>
        <w:jc w:val="both"/>
        <w:rPr>
          <w:rFonts w:ascii="Times New Roman" w:hAnsi="Times New Roman" w:cs="Times New Roman"/>
          <w:sz w:val="24"/>
          <w:szCs w:val="24"/>
        </w:rPr>
      </w:pPr>
    </w:p>
    <w:p w14:paraId="5A315B5A" w14:textId="77777777" w:rsidR="00636E0C" w:rsidRDefault="00636E0C" w:rsidP="00C01258">
      <w:pPr>
        <w:spacing w:after="0" w:line="360" w:lineRule="auto"/>
        <w:jc w:val="both"/>
        <w:rPr>
          <w:rFonts w:ascii="Times New Roman" w:hAnsi="Times New Roman" w:cs="Times New Roman"/>
          <w:sz w:val="24"/>
          <w:szCs w:val="24"/>
        </w:rPr>
      </w:pPr>
    </w:p>
    <w:p w14:paraId="328A6B88" w14:textId="77777777" w:rsidR="00636E0C" w:rsidRDefault="00636E0C" w:rsidP="00C01258">
      <w:pPr>
        <w:spacing w:after="0" w:line="360" w:lineRule="auto"/>
        <w:jc w:val="both"/>
        <w:rPr>
          <w:rFonts w:ascii="Times New Roman" w:hAnsi="Times New Roman" w:cs="Times New Roman"/>
          <w:sz w:val="24"/>
          <w:szCs w:val="24"/>
        </w:rPr>
      </w:pPr>
      <w:r w:rsidRPr="00D06FBB">
        <w:rPr>
          <w:rFonts w:ascii="Times New Roman" w:hAnsi="Times New Roman" w:cs="Times New Roman"/>
          <w:b/>
          <w:noProof/>
          <w:color w:val="0070C0"/>
          <w:sz w:val="24"/>
          <w:szCs w:val="24"/>
        </w:rPr>
        <mc:AlternateContent>
          <mc:Choice Requires="wps">
            <w:drawing>
              <wp:anchor distT="45720" distB="45720" distL="114300" distR="114300" simplePos="0" relativeHeight="251711488" behindDoc="0" locked="0" layoutInCell="1" allowOverlap="1" wp14:anchorId="0EE504CB" wp14:editId="02F591BA">
                <wp:simplePos x="0" y="0"/>
                <wp:positionH relativeFrom="margin">
                  <wp:posOffset>1185517</wp:posOffset>
                </wp:positionH>
                <wp:positionV relativeFrom="paragraph">
                  <wp:posOffset>164567</wp:posOffset>
                </wp:positionV>
                <wp:extent cx="3664424" cy="517525"/>
                <wp:effectExtent l="0" t="0"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4424" cy="517525"/>
                        </a:xfrm>
                        <a:prstGeom prst="rect">
                          <a:avLst/>
                        </a:prstGeom>
                        <a:solidFill>
                          <a:srgbClr val="FFFFFF"/>
                        </a:solidFill>
                        <a:ln w="9525">
                          <a:noFill/>
                          <a:miter lim="800000"/>
                          <a:headEnd/>
                          <a:tailEnd/>
                        </a:ln>
                      </wps:spPr>
                      <wps:txbx>
                        <w:txbxContent>
                          <w:p w14:paraId="11929228" w14:textId="77777777" w:rsidR="00923C98" w:rsidRPr="003903DC" w:rsidRDefault="00923C98" w:rsidP="00C01258">
                            <w:pPr>
                              <w:spacing w:after="0" w:line="276" w:lineRule="auto"/>
                              <w:ind w:right="75"/>
                              <w:jc w:val="both"/>
                              <w:rPr>
                                <w:rFonts w:ascii="Times New Roman" w:hAnsi="Times New Roman" w:cs="Times New Roman"/>
                                <w:b/>
                                <w:shd w:val="clear" w:color="auto" w:fill="FFFFFF"/>
                              </w:rPr>
                            </w:pPr>
                            <w:r w:rsidRPr="003903DC">
                              <w:rPr>
                                <w:rFonts w:ascii="Times New Roman" w:hAnsi="Times New Roman" w:cs="Times New Roman"/>
                                <w:b/>
                                <w:shd w:val="clear" w:color="auto" w:fill="FFFFFF"/>
                              </w:rPr>
                              <w:t>Graph 4:</w:t>
                            </w:r>
                            <w:r w:rsidRPr="003903DC">
                              <w:rPr>
                                <w:rFonts w:ascii="Times New Roman" w:eastAsiaTheme="minorEastAsia" w:hAnsi="Times New Roman" w:cs="Times New Roman"/>
                                <w:b/>
                                <w:bCs/>
                                <w:color w:val="44546A"/>
                                <w:kern w:val="24"/>
                              </w:rPr>
                              <w:t xml:space="preserve"> </w:t>
                            </w:r>
                            <w:r w:rsidRPr="003903DC">
                              <w:rPr>
                                <w:rFonts w:ascii="Times New Roman" w:hAnsi="Times New Roman" w:cs="Times New Roman"/>
                                <w:b/>
                                <w:bCs/>
                                <w:shd w:val="clear" w:color="auto" w:fill="FFFFFF"/>
                              </w:rPr>
                              <w:t>Sectoral Contribution to GDP</w:t>
                            </w:r>
                          </w:p>
                          <w:p w14:paraId="3EFDC11A" w14:textId="77777777" w:rsidR="00923C98" w:rsidRPr="003903DC" w:rsidRDefault="00923C98" w:rsidP="00C01258">
                            <w:pPr>
                              <w:spacing w:after="0" w:line="360" w:lineRule="auto"/>
                              <w:jc w:val="both"/>
                              <w:rPr>
                                <w:rFonts w:ascii="Times New Roman" w:hAnsi="Times New Roman" w:cs="Times New Roman"/>
                                <w:b/>
                                <w:sz w:val="18"/>
                                <w:szCs w:val="18"/>
                              </w:rPr>
                            </w:pPr>
                            <w:r>
                              <w:rPr>
                                <w:rFonts w:ascii="Times New Roman" w:hAnsi="Times New Roman" w:cs="Times New Roman"/>
                                <w:b/>
                              </w:rPr>
                              <w:t xml:space="preserve">                  </w:t>
                            </w:r>
                            <w:r w:rsidRPr="003903DC">
                              <w:rPr>
                                <w:rFonts w:ascii="Times New Roman" w:hAnsi="Times New Roman" w:cs="Times New Roman"/>
                                <w:b/>
                                <w:sz w:val="18"/>
                                <w:szCs w:val="18"/>
                              </w:rPr>
                              <w:t>Source: High Commission of Bangladesh, Maldives</w:t>
                            </w:r>
                          </w:p>
                          <w:p w14:paraId="27E5E19B" w14:textId="77777777" w:rsidR="00923C98" w:rsidRPr="003626E4" w:rsidRDefault="00923C98" w:rsidP="00C01258">
                            <w:pPr>
                              <w:spacing w:after="0" w:line="276" w:lineRule="auto"/>
                              <w:rPr>
                                <w:rFonts w:ascii="Times New Roman" w:hAnsi="Times New Roman" w:cs="Times New Roman"/>
                                <w:b/>
                                <w:sz w:val="20"/>
                                <w:szCs w:val="20"/>
                              </w:rPr>
                            </w:pPr>
                            <w:r w:rsidRPr="003626E4">
                              <w:rPr>
                                <w:rFonts w:ascii="Times New Roman" w:hAnsi="Times New Roman" w:cs="Times New Roman"/>
                                <w:b/>
                                <w:bCs/>
                              </w:rPr>
                              <w:t xml:space="preserve">  </w:t>
                            </w:r>
                          </w:p>
                          <w:p w14:paraId="390CC503" w14:textId="77777777" w:rsidR="00923C98" w:rsidRPr="00D06FBB" w:rsidRDefault="00923C98" w:rsidP="00C01258">
                            <w:pPr>
                              <w:rPr>
                                <w:rFonts w:ascii="Times New Roman" w:hAnsi="Times New Roman" w:cs="Times New Roman"/>
                                <w:b/>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BE473C" id="_x0000_s1038" type="#_x0000_t202" style="position:absolute;left:0;text-align:left;margin-left:93.35pt;margin-top:12.95pt;width:288.55pt;height:40.75pt;z-index:2517114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" stroked="f">
                <v:textbox>
                  <w:txbxContent>
                    <w:p w:rsidR="00923C98" w:rsidRPr="003903DC" w:rsidRDefault="00923C98" w:rsidP="00C01258">
                      <w:pPr>
                        <w:spacing w:after="0" w:line="276" w:lineRule="auto"/>
                        <w:ind w:right="75"/>
                        <w:jc w:val="both"/>
                        <w:rPr>
                          <w:rFonts w:ascii="Times New Roman" w:hAnsi="Times New Roman" w:cs="Times New Roman"/>
                          <w:b/>
                          <w:shd w:val="clear" w:color="auto" w:fill="FFFFFF"/>
                        </w:rPr>
                      </w:pPr>
                      <w:r w:rsidRPr="003903DC">
                        <w:rPr>
                          <w:rFonts w:ascii="Times New Roman" w:hAnsi="Times New Roman" w:cs="Times New Roman"/>
                          <w:b/>
                          <w:shd w:val="clear" w:color="auto" w:fill="FFFFFF"/>
                        </w:rPr>
                        <w:t>Graph 4:</w:t>
                      </w:r>
                      <w:r w:rsidRPr="003903DC">
                        <w:rPr>
                          <w:rFonts w:ascii="Times New Roman" w:eastAsiaTheme="minorEastAsia" w:hAnsi="Times New Roman" w:cs="Times New Roman"/>
                          <w:b/>
                          <w:bCs/>
                          <w:color w:val="44546A"/>
                          <w:kern w:val="24"/>
                        </w:rPr>
                        <w:t xml:space="preserve"> </w:t>
                      </w:r>
                      <w:r w:rsidRPr="003903DC">
                        <w:rPr>
                          <w:rFonts w:ascii="Times New Roman" w:hAnsi="Times New Roman" w:cs="Times New Roman"/>
                          <w:b/>
                          <w:bCs/>
                          <w:shd w:val="clear" w:color="auto" w:fill="FFFFFF"/>
                        </w:rPr>
                        <w:t>Sectoral Contribution to GDP</w:t>
                      </w:r>
                    </w:p>
                    <w:p w:rsidR="00923C98" w:rsidRPr="003903DC" w:rsidRDefault="00923C98" w:rsidP="00C01258">
                      <w:pPr>
                        <w:spacing w:after="0" w:line="360" w:lineRule="auto"/>
                        <w:jc w:val="both"/>
                        <w:rPr>
                          <w:rFonts w:ascii="Times New Roman" w:hAnsi="Times New Roman" w:cs="Times New Roman"/>
                          <w:b/>
                          <w:sz w:val="18"/>
                          <w:szCs w:val="18"/>
                        </w:rPr>
                      </w:pPr>
                      <w:r>
                        <w:rPr>
                          <w:rFonts w:ascii="Times New Roman" w:hAnsi="Times New Roman" w:cs="Times New Roman"/>
                          <w:b/>
                        </w:rPr>
                        <w:t xml:space="preserve">                  </w:t>
                      </w:r>
                      <w:r w:rsidRPr="003903DC">
                        <w:rPr>
                          <w:rFonts w:ascii="Times New Roman" w:hAnsi="Times New Roman" w:cs="Times New Roman"/>
                          <w:b/>
                          <w:sz w:val="18"/>
                          <w:szCs w:val="18"/>
                        </w:rPr>
                        <w:t>Source: High Commission of Bangladesh, Maldives</w:t>
                      </w:r>
                    </w:p>
                    <w:p w:rsidR="00923C98" w:rsidRPr="003626E4" w:rsidRDefault="00923C98" w:rsidP="00C01258">
                      <w:pPr>
                        <w:spacing w:after="0" w:line="276" w:lineRule="auto"/>
                        <w:rPr>
                          <w:rFonts w:ascii="Times New Roman" w:hAnsi="Times New Roman" w:cs="Times New Roman"/>
                          <w:b/>
                          <w:sz w:val="20"/>
                          <w:szCs w:val="20"/>
                        </w:rPr>
                      </w:pPr>
                      <w:r w:rsidRPr="003626E4">
                        <w:rPr>
                          <w:rFonts w:ascii="Times New Roman" w:hAnsi="Times New Roman" w:cs="Times New Roman"/>
                          <w:b/>
                          <w:bCs/>
                        </w:rPr>
                        <w:t xml:space="preserve">  </w:t>
                      </w:r>
                    </w:p>
                    <w:p w:rsidR="00923C98" w:rsidRPr="00D06FBB" w:rsidRDefault="00923C98" w:rsidP="00C01258">
                      <w:pPr>
                        <w:rPr>
                          <w:rFonts w:ascii="Times New Roman" w:hAnsi="Times New Roman" w:cs="Times New Roman"/>
                          <w:b/>
                          <w:sz w:val="20"/>
                          <w:szCs w:val="20"/>
                        </w:rPr>
                      </w:pPr>
                    </w:p>
                  </w:txbxContent>
                </v:textbox>
                <w10:wrap anchorx="margin"/>
              </v:shape>
            </w:pict>
          </mc:Fallback>
        </mc:AlternateContent>
      </w:r>
    </w:p>
    <w:p w14:paraId="034C0019" w14:textId="77777777" w:rsidR="005E51D3" w:rsidRDefault="005E51D3" w:rsidP="00C01258">
      <w:pPr>
        <w:spacing w:after="0" w:line="360" w:lineRule="auto"/>
        <w:jc w:val="both"/>
        <w:rPr>
          <w:rFonts w:ascii="Times New Roman" w:hAnsi="Times New Roman" w:cs="Times New Roman"/>
          <w:sz w:val="24"/>
          <w:szCs w:val="24"/>
        </w:rPr>
      </w:pPr>
    </w:p>
    <w:p w14:paraId="15AC81B2" w14:textId="77777777" w:rsidR="008B4F3D" w:rsidRPr="00F62CAE" w:rsidRDefault="00C01258" w:rsidP="008B4F3D">
      <w:pPr>
        <w:spacing w:after="0" w:line="360" w:lineRule="auto"/>
        <w:jc w:val="both"/>
        <w:rPr>
          <w:rFonts w:ascii="Times New Roman" w:hAnsi="Times New Roman" w:cs="Times New Roman"/>
          <w:sz w:val="24"/>
          <w:szCs w:val="24"/>
        </w:rPr>
      </w:pPr>
      <w:r w:rsidRPr="00B75C37">
        <w:rPr>
          <w:rFonts w:ascii="Times New Roman" w:hAnsi="Times New Roman" w:cs="Times New Roman"/>
          <w:sz w:val="24"/>
          <w:szCs w:val="24"/>
        </w:rPr>
        <w:t xml:space="preserve">Bangladesh is the top sourcing country for expatriate work force in Maldives. India and Sri Lanka are holding the 2nd and 3rd positions respectably. </w:t>
      </w:r>
      <w:r w:rsidR="008B4F3D" w:rsidRPr="001F729E">
        <w:rPr>
          <w:rFonts w:ascii="Times New Roman" w:hAnsi="Times New Roman" w:cs="Times New Roman"/>
          <w:sz w:val="24"/>
          <w:szCs w:val="24"/>
        </w:rPr>
        <w:t>Due to COVID-19 pandemic</w:t>
      </w:r>
      <w:r w:rsidR="008B4F3D">
        <w:rPr>
          <w:rFonts w:ascii="Times New Roman" w:hAnsi="Times New Roman" w:cs="Times New Roman"/>
          <w:sz w:val="24"/>
          <w:szCs w:val="24"/>
        </w:rPr>
        <w:t>,</w:t>
      </w:r>
      <w:r w:rsidR="008B4F3D" w:rsidRPr="001F729E">
        <w:rPr>
          <w:rFonts w:ascii="Times New Roman" w:hAnsi="Times New Roman" w:cs="Times New Roman"/>
          <w:sz w:val="24"/>
          <w:szCs w:val="24"/>
        </w:rPr>
        <w:t xml:space="preserve"> Maldives</w:t>
      </w:r>
      <w:r w:rsidR="008B4F3D">
        <w:rPr>
          <w:rFonts w:ascii="Times New Roman" w:hAnsi="Times New Roman" w:cs="Times New Roman"/>
          <w:sz w:val="24"/>
          <w:szCs w:val="24"/>
        </w:rPr>
        <w:t xml:space="preserve"> economy </w:t>
      </w:r>
    </w:p>
    <w:p w14:paraId="15F84F81" w14:textId="77777777" w:rsidR="006C11B7" w:rsidRPr="006C11B7" w:rsidRDefault="006C11B7" w:rsidP="00C01258">
      <w:pPr>
        <w:spacing w:after="0" w:line="360" w:lineRule="auto"/>
        <w:jc w:val="both"/>
        <w:rPr>
          <w:rFonts w:ascii="Times New Roman" w:hAnsi="Times New Roman" w:cs="Times New Roman"/>
          <w:sz w:val="16"/>
          <w:szCs w:val="24"/>
        </w:rPr>
      </w:pPr>
    </w:p>
    <w:p w14:paraId="720EB711" w14:textId="77777777" w:rsidR="00C01258" w:rsidRDefault="00C01258" w:rsidP="00C01258">
      <w:pPr>
        <w:spacing w:after="0" w:line="360" w:lineRule="auto"/>
        <w:jc w:val="center"/>
        <w:rPr>
          <w:rFonts w:ascii="Times New Roman" w:hAnsi="Times New Roman" w:cs="Times New Roman"/>
          <w:sz w:val="24"/>
          <w:szCs w:val="24"/>
        </w:rPr>
      </w:pPr>
      <w:r w:rsidRPr="00D41E5E">
        <w:rPr>
          <w:noProof/>
          <w:shd w:val="clear" w:color="auto" w:fill="FBE4D5" w:themeFill="accent2" w:themeFillTint="33"/>
        </w:rPr>
        <w:lastRenderedPageBreak/>
        <w:drawing>
          <wp:inline distT="0" distB="0" distL="0" distR="0" wp14:anchorId="21E445F8" wp14:editId="4D5CF3D1">
            <wp:extent cx="3444240" cy="2331720"/>
            <wp:effectExtent l="0" t="0" r="3810" b="11430"/>
            <wp:docPr id="15" name="Chart 15">
              <a:extLst xmlns:a="http://schemas.openxmlformats.org/drawingml/2006/main">
                <a:ext uri="{FF2B5EF4-FFF2-40B4-BE49-F238E27FC236}">
                  <a16:creationId xmlns:a16="http://schemas.microsoft.com/office/drawing/2014/main" id="{7300A840-AC71-BCA8-49BB-203E45FE1C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991F1A6" w14:textId="77777777" w:rsidR="00C01258" w:rsidRDefault="00A34553" w:rsidP="00C01258">
      <w:pPr>
        <w:spacing w:after="0" w:line="360" w:lineRule="auto"/>
        <w:jc w:val="center"/>
        <w:rPr>
          <w:rFonts w:ascii="Times New Roman" w:hAnsi="Times New Roman" w:cs="Times New Roman"/>
          <w:sz w:val="24"/>
          <w:szCs w:val="24"/>
        </w:rPr>
      </w:pPr>
      <w:r w:rsidRPr="00D06FBB">
        <w:rPr>
          <w:rFonts w:ascii="Times New Roman" w:hAnsi="Times New Roman" w:cs="Times New Roman"/>
          <w:b/>
          <w:noProof/>
          <w:color w:val="0070C0"/>
          <w:sz w:val="24"/>
          <w:szCs w:val="24"/>
        </w:rPr>
        <mc:AlternateContent>
          <mc:Choice Requires="wps">
            <w:drawing>
              <wp:anchor distT="45720" distB="45720" distL="114300" distR="114300" simplePos="0" relativeHeight="251712512" behindDoc="0" locked="0" layoutInCell="1" allowOverlap="1" wp14:anchorId="020276AA" wp14:editId="338F1427">
                <wp:simplePos x="0" y="0"/>
                <wp:positionH relativeFrom="margin">
                  <wp:posOffset>1292786</wp:posOffset>
                </wp:positionH>
                <wp:positionV relativeFrom="paragraph">
                  <wp:posOffset>3203</wp:posOffset>
                </wp:positionV>
                <wp:extent cx="3586873" cy="495300"/>
                <wp:effectExtent l="0" t="0" r="0"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6873" cy="495300"/>
                        </a:xfrm>
                        <a:prstGeom prst="rect">
                          <a:avLst/>
                        </a:prstGeom>
                        <a:solidFill>
                          <a:srgbClr val="FFFFFF"/>
                        </a:solidFill>
                        <a:ln w="9525">
                          <a:noFill/>
                          <a:miter lim="800000"/>
                          <a:headEnd/>
                          <a:tailEnd/>
                        </a:ln>
                      </wps:spPr>
                      <wps:txbx>
                        <w:txbxContent>
                          <w:p w14:paraId="1818CF6D" w14:textId="77777777" w:rsidR="00923C98" w:rsidRPr="00E66439" w:rsidRDefault="00923C98" w:rsidP="00C01258">
                            <w:pPr>
                              <w:spacing w:after="0" w:line="276" w:lineRule="auto"/>
                              <w:ind w:right="75"/>
                              <w:jc w:val="both"/>
                              <w:rPr>
                                <w:rFonts w:ascii="Times New Roman" w:hAnsi="Times New Roman" w:cs="Times New Roman"/>
                                <w:b/>
                                <w:bCs/>
                                <w:shd w:val="clear" w:color="auto" w:fill="FFFFFF"/>
                              </w:rPr>
                            </w:pPr>
                            <w:r w:rsidRPr="00E66439">
                              <w:rPr>
                                <w:rFonts w:ascii="Times New Roman" w:hAnsi="Times New Roman" w:cs="Times New Roman"/>
                                <w:b/>
                                <w:shd w:val="clear" w:color="auto" w:fill="FFFFFF"/>
                              </w:rPr>
                              <w:t>Graph 5:</w:t>
                            </w:r>
                            <w:r w:rsidRPr="00E66439">
                              <w:rPr>
                                <w:rFonts w:ascii="Times New Roman" w:eastAsiaTheme="minorEastAsia" w:hAnsi="Times New Roman" w:cs="Times New Roman"/>
                                <w:b/>
                                <w:bCs/>
                                <w:color w:val="44546A"/>
                                <w:kern w:val="24"/>
                              </w:rPr>
                              <w:t xml:space="preserve"> </w:t>
                            </w:r>
                            <w:r w:rsidRPr="00E66439">
                              <w:rPr>
                                <w:rFonts w:ascii="Times New Roman" w:hAnsi="Times New Roman" w:cs="Times New Roman"/>
                                <w:b/>
                                <w:bCs/>
                                <w:shd w:val="clear" w:color="auto" w:fill="FFFFFF"/>
                              </w:rPr>
                              <w:t>Expatriate Labor Force by Source</w:t>
                            </w:r>
                          </w:p>
                          <w:p w14:paraId="0ADA407F" w14:textId="77777777" w:rsidR="00923C98" w:rsidRPr="00E66439" w:rsidRDefault="00923C98" w:rsidP="00C01258">
                            <w:pPr>
                              <w:spacing w:after="0" w:line="360" w:lineRule="auto"/>
                              <w:jc w:val="both"/>
                              <w:rPr>
                                <w:rFonts w:ascii="Times New Roman" w:hAnsi="Times New Roman" w:cs="Times New Roman"/>
                                <w:b/>
                                <w:sz w:val="18"/>
                                <w:szCs w:val="18"/>
                              </w:rPr>
                            </w:pPr>
                            <w:r>
                              <w:rPr>
                                <w:rFonts w:ascii="Times New Roman" w:hAnsi="Times New Roman" w:cs="Times New Roman"/>
                                <w:b/>
                                <w:sz w:val="20"/>
                                <w:szCs w:val="20"/>
                              </w:rPr>
                              <w:t xml:space="preserve">                   </w:t>
                            </w:r>
                            <w:r w:rsidRPr="00E66439">
                              <w:rPr>
                                <w:rFonts w:ascii="Times New Roman" w:hAnsi="Times New Roman" w:cs="Times New Roman"/>
                                <w:b/>
                                <w:sz w:val="18"/>
                                <w:szCs w:val="18"/>
                              </w:rPr>
                              <w:t>Source: High Commission of Bangladesh, Maldives</w:t>
                            </w:r>
                          </w:p>
                          <w:p w14:paraId="71E90EF1" w14:textId="77777777" w:rsidR="00923C98" w:rsidRPr="003626E4" w:rsidRDefault="00923C98" w:rsidP="00C01258">
                            <w:pPr>
                              <w:spacing w:after="0" w:line="276" w:lineRule="auto"/>
                              <w:rPr>
                                <w:rFonts w:ascii="Times New Roman" w:hAnsi="Times New Roman" w:cs="Times New Roman"/>
                                <w:b/>
                                <w:sz w:val="20"/>
                                <w:szCs w:val="20"/>
                              </w:rPr>
                            </w:pPr>
                            <w:r w:rsidRPr="003626E4">
                              <w:rPr>
                                <w:rFonts w:ascii="Times New Roman" w:hAnsi="Times New Roman" w:cs="Times New Roman"/>
                                <w:b/>
                                <w:bCs/>
                              </w:rPr>
                              <w:t xml:space="preserve">  </w:t>
                            </w:r>
                          </w:p>
                          <w:p w14:paraId="14EF2658" w14:textId="77777777" w:rsidR="00923C98" w:rsidRPr="00D06FBB" w:rsidRDefault="00923C98" w:rsidP="00C01258">
                            <w:pPr>
                              <w:rPr>
                                <w:rFonts w:ascii="Times New Roman" w:hAnsi="Times New Roman" w:cs="Times New Roman"/>
                                <w:b/>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5AC7B5" id="_x0000_s1039" type="#_x0000_t202" style="position:absolute;left:0;text-align:left;margin-left:101.8pt;margin-top:.25pt;width:282.45pt;height:39pt;z-index:2517125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" stroked="f">
                <v:textbox>
                  <w:txbxContent>
                    <w:p w:rsidR="00923C98" w:rsidRPr="00E66439" w:rsidRDefault="00923C98" w:rsidP="00C01258">
                      <w:pPr>
                        <w:spacing w:after="0" w:line="276" w:lineRule="auto"/>
                        <w:ind w:right="75"/>
                        <w:jc w:val="both"/>
                        <w:rPr>
                          <w:rFonts w:ascii="Times New Roman" w:hAnsi="Times New Roman" w:cs="Times New Roman"/>
                          <w:b/>
                          <w:bCs/>
                          <w:shd w:val="clear" w:color="auto" w:fill="FFFFFF"/>
                        </w:rPr>
                      </w:pPr>
                      <w:r w:rsidRPr="00E66439">
                        <w:rPr>
                          <w:rFonts w:ascii="Times New Roman" w:hAnsi="Times New Roman" w:cs="Times New Roman"/>
                          <w:b/>
                          <w:shd w:val="clear" w:color="auto" w:fill="FFFFFF"/>
                        </w:rPr>
                        <w:t>Graph 5:</w:t>
                      </w:r>
                      <w:r w:rsidRPr="00E66439">
                        <w:rPr>
                          <w:rFonts w:ascii="Times New Roman" w:eastAsiaTheme="minorEastAsia" w:hAnsi="Times New Roman" w:cs="Times New Roman"/>
                          <w:b/>
                          <w:bCs/>
                          <w:color w:val="44546A"/>
                          <w:kern w:val="24"/>
                        </w:rPr>
                        <w:t xml:space="preserve"> </w:t>
                      </w:r>
                      <w:r w:rsidRPr="00E66439">
                        <w:rPr>
                          <w:rFonts w:ascii="Times New Roman" w:hAnsi="Times New Roman" w:cs="Times New Roman"/>
                          <w:b/>
                          <w:bCs/>
                          <w:shd w:val="clear" w:color="auto" w:fill="FFFFFF"/>
                        </w:rPr>
                        <w:t>Expatriate Labor Force by Source</w:t>
                      </w:r>
                    </w:p>
                    <w:p w:rsidR="00923C98" w:rsidRPr="00E66439" w:rsidRDefault="00923C98" w:rsidP="00C01258">
                      <w:pPr>
                        <w:spacing w:after="0" w:line="360" w:lineRule="auto"/>
                        <w:jc w:val="both"/>
                        <w:rPr>
                          <w:rFonts w:ascii="Times New Roman" w:hAnsi="Times New Roman" w:cs="Times New Roman"/>
                          <w:b/>
                          <w:sz w:val="18"/>
                          <w:szCs w:val="18"/>
                        </w:rPr>
                      </w:pPr>
                      <w:r>
                        <w:rPr>
                          <w:rFonts w:ascii="Times New Roman" w:hAnsi="Times New Roman" w:cs="Times New Roman"/>
                          <w:b/>
                          <w:sz w:val="20"/>
                          <w:szCs w:val="20"/>
                        </w:rPr>
                        <w:t xml:space="preserve">                   </w:t>
                      </w:r>
                      <w:r w:rsidRPr="00E66439">
                        <w:rPr>
                          <w:rFonts w:ascii="Times New Roman" w:hAnsi="Times New Roman" w:cs="Times New Roman"/>
                          <w:b/>
                          <w:sz w:val="18"/>
                          <w:szCs w:val="18"/>
                        </w:rPr>
                        <w:t>Source: High Commission of Bangladesh, Maldives</w:t>
                      </w:r>
                    </w:p>
                    <w:p w:rsidR="00923C98" w:rsidRPr="003626E4" w:rsidRDefault="00923C98" w:rsidP="00C01258">
                      <w:pPr>
                        <w:spacing w:after="0" w:line="276" w:lineRule="auto"/>
                        <w:rPr>
                          <w:rFonts w:ascii="Times New Roman" w:hAnsi="Times New Roman" w:cs="Times New Roman"/>
                          <w:b/>
                          <w:sz w:val="20"/>
                          <w:szCs w:val="20"/>
                        </w:rPr>
                      </w:pPr>
                      <w:r w:rsidRPr="003626E4">
                        <w:rPr>
                          <w:rFonts w:ascii="Times New Roman" w:hAnsi="Times New Roman" w:cs="Times New Roman"/>
                          <w:b/>
                          <w:bCs/>
                        </w:rPr>
                        <w:t xml:space="preserve">  </w:t>
                      </w:r>
                    </w:p>
                    <w:p w:rsidR="00923C98" w:rsidRPr="00D06FBB" w:rsidRDefault="00923C98" w:rsidP="00C01258">
                      <w:pPr>
                        <w:rPr>
                          <w:rFonts w:ascii="Times New Roman" w:hAnsi="Times New Roman" w:cs="Times New Roman"/>
                          <w:b/>
                          <w:sz w:val="20"/>
                          <w:szCs w:val="20"/>
                        </w:rPr>
                      </w:pPr>
                    </w:p>
                  </w:txbxContent>
                </v:textbox>
                <w10:wrap anchorx="margin"/>
              </v:shape>
            </w:pict>
          </mc:Fallback>
        </mc:AlternateContent>
      </w:r>
    </w:p>
    <w:p w14:paraId="2EF04B7E" w14:textId="77777777" w:rsidR="00C01258" w:rsidRDefault="00C01258" w:rsidP="00C01258">
      <w:pPr>
        <w:spacing w:after="0" w:line="360" w:lineRule="auto"/>
        <w:jc w:val="center"/>
        <w:rPr>
          <w:rFonts w:ascii="Times New Roman" w:hAnsi="Times New Roman" w:cs="Times New Roman"/>
          <w:sz w:val="24"/>
          <w:szCs w:val="24"/>
        </w:rPr>
      </w:pPr>
    </w:p>
    <w:p w14:paraId="538CE09D" w14:textId="77777777" w:rsidR="00C01258" w:rsidRDefault="00C01258" w:rsidP="00C01258">
      <w:pPr>
        <w:spacing w:after="0" w:line="360" w:lineRule="auto"/>
        <w:jc w:val="center"/>
        <w:rPr>
          <w:rFonts w:ascii="Times New Roman" w:hAnsi="Times New Roman" w:cs="Times New Roman"/>
          <w:sz w:val="24"/>
          <w:szCs w:val="24"/>
        </w:rPr>
      </w:pPr>
    </w:p>
    <w:p w14:paraId="5E91B795" w14:textId="77777777" w:rsidR="00C01258" w:rsidRPr="00B75C37" w:rsidRDefault="00C01258" w:rsidP="00C012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B4F3D">
        <w:rPr>
          <w:rFonts w:ascii="Times New Roman" w:hAnsi="Times New Roman" w:cs="Times New Roman"/>
          <w:sz w:val="24"/>
          <w:szCs w:val="24"/>
        </w:rPr>
        <w:t xml:space="preserve">is facing difficulties </w:t>
      </w:r>
      <w:r w:rsidR="008B4F3D" w:rsidRPr="001F729E">
        <w:rPr>
          <w:rFonts w:ascii="Times New Roman" w:hAnsi="Times New Roman" w:cs="Times New Roman"/>
          <w:sz w:val="24"/>
          <w:szCs w:val="24"/>
        </w:rPr>
        <w:t xml:space="preserve">and many people both expatriates as well as Maldivian lost </w:t>
      </w:r>
      <w:r w:rsidR="00AA22B5">
        <w:rPr>
          <w:rFonts w:ascii="Times New Roman" w:hAnsi="Times New Roman" w:cs="Times New Roman"/>
          <w:sz w:val="24"/>
          <w:szCs w:val="24"/>
        </w:rPr>
        <w:t xml:space="preserve">their </w:t>
      </w:r>
      <w:r w:rsidR="008B4F3D" w:rsidRPr="001F729E">
        <w:rPr>
          <w:rFonts w:ascii="Times New Roman" w:hAnsi="Times New Roman" w:cs="Times New Roman"/>
          <w:sz w:val="24"/>
          <w:szCs w:val="24"/>
        </w:rPr>
        <w:t>j</w:t>
      </w:r>
      <w:r w:rsidR="008B4F3D">
        <w:rPr>
          <w:rFonts w:ascii="Times New Roman" w:hAnsi="Times New Roman" w:cs="Times New Roman"/>
          <w:sz w:val="24"/>
          <w:szCs w:val="24"/>
        </w:rPr>
        <w:t xml:space="preserve">ob </w:t>
      </w:r>
      <w:r w:rsidR="00AA22B5">
        <w:rPr>
          <w:rFonts w:ascii="Times New Roman" w:hAnsi="Times New Roman" w:cs="Times New Roman"/>
          <w:sz w:val="24"/>
          <w:szCs w:val="24"/>
        </w:rPr>
        <w:t>in 2020</w:t>
      </w:r>
      <w:r w:rsidR="008B4F3D">
        <w:rPr>
          <w:rFonts w:ascii="Times New Roman" w:hAnsi="Times New Roman" w:cs="Times New Roman"/>
          <w:sz w:val="24"/>
          <w:szCs w:val="24"/>
        </w:rPr>
        <w:t xml:space="preserve">. </w:t>
      </w:r>
      <w:r>
        <w:rPr>
          <w:rFonts w:ascii="Times New Roman" w:hAnsi="Times New Roman" w:cs="Times New Roman"/>
          <w:sz w:val="24"/>
          <w:szCs w:val="24"/>
        </w:rPr>
        <w:t>(HCBD, Maldives 2021)</w:t>
      </w:r>
      <w:r w:rsidRPr="00E8006F">
        <w:rPr>
          <w:rFonts w:ascii="Times New Roman" w:hAnsi="Times New Roman" w:cs="Times New Roman"/>
          <w:sz w:val="24"/>
          <w:szCs w:val="24"/>
        </w:rPr>
        <w:t xml:space="preserve">. </w:t>
      </w:r>
    </w:p>
    <w:p w14:paraId="173CB316" w14:textId="77777777" w:rsidR="00C01258" w:rsidRPr="000072B9" w:rsidRDefault="00C01258" w:rsidP="00C01258">
      <w:pPr>
        <w:spacing w:after="0" w:line="360" w:lineRule="auto"/>
        <w:jc w:val="both"/>
        <w:rPr>
          <w:rFonts w:ascii="Times New Roman" w:hAnsi="Times New Roman" w:cs="Times New Roman"/>
          <w:sz w:val="10"/>
          <w:szCs w:val="24"/>
          <w:shd w:val="clear" w:color="auto" w:fill="FFFFFF"/>
        </w:rPr>
      </w:pPr>
    </w:p>
    <w:p w14:paraId="0EAF124F" w14:textId="77777777" w:rsidR="004E6A43" w:rsidRPr="00D71CD4" w:rsidRDefault="000D2A30" w:rsidP="00D71CD4">
      <w:pPr>
        <w:spacing w:after="0" w:line="360" w:lineRule="auto"/>
        <w:jc w:val="both"/>
        <w:rPr>
          <w:rFonts w:ascii="Times New Roman" w:hAnsi="Times New Roman" w:cs="Times New Roman"/>
          <w:sz w:val="24"/>
          <w:szCs w:val="24"/>
        </w:rPr>
      </w:pPr>
      <w:r w:rsidRPr="00D71CD4">
        <w:rPr>
          <w:rFonts w:ascii="Times New Roman" w:hAnsi="Times New Roman" w:cs="Times New Roman"/>
          <w:sz w:val="24"/>
          <w:szCs w:val="24"/>
        </w:rPr>
        <w:t>Results from the ARDL limits test approach shed light on the conclusion that the ongoing COVID-19 pandemic that is affecting the entire world has had a progressive influence on the increase in re</w:t>
      </w:r>
      <w:r w:rsidR="00F45268">
        <w:rPr>
          <w:rFonts w:ascii="Times New Roman" w:hAnsi="Times New Roman" w:cs="Times New Roman"/>
          <w:sz w:val="24"/>
          <w:szCs w:val="24"/>
        </w:rPr>
        <w:t xml:space="preserve">mittance inflows to Bangladesh </w:t>
      </w:r>
      <w:r w:rsidRPr="00D71CD4">
        <w:rPr>
          <w:rFonts w:ascii="Times New Roman" w:hAnsi="Times New Roman" w:cs="Times New Roman"/>
          <w:sz w:val="24"/>
          <w:szCs w:val="24"/>
        </w:rPr>
        <w:t>(</w:t>
      </w:r>
      <w:r w:rsidRPr="00D71CD4">
        <w:rPr>
          <w:rFonts w:ascii="Times New Roman" w:hAnsi="Times New Roman" w:cs="Times New Roman"/>
          <w:sz w:val="24"/>
          <w:szCs w:val="24"/>
          <w:shd w:val="clear" w:color="auto" w:fill="FFFFFF"/>
        </w:rPr>
        <w:t xml:space="preserve">Akter </w:t>
      </w:r>
      <w:r w:rsidRPr="00D71CD4">
        <w:rPr>
          <w:rFonts w:ascii="Times New Roman" w:hAnsi="Times New Roman" w:cs="Times New Roman"/>
          <w:i/>
          <w:sz w:val="24"/>
          <w:szCs w:val="24"/>
          <w:shd w:val="clear" w:color="auto" w:fill="FFFFFF"/>
        </w:rPr>
        <w:t>et al</w:t>
      </w:r>
      <w:r w:rsidRPr="00D71CD4">
        <w:rPr>
          <w:rFonts w:ascii="Times New Roman" w:hAnsi="Times New Roman" w:cs="Times New Roman"/>
          <w:sz w:val="24"/>
          <w:szCs w:val="24"/>
          <w:shd w:val="clear" w:color="auto" w:fill="FFFFFF"/>
        </w:rPr>
        <w:t>. 2022).</w:t>
      </w:r>
      <w:r w:rsidRPr="00D71CD4">
        <w:rPr>
          <w:rFonts w:ascii="Times New Roman" w:hAnsi="Times New Roman" w:cs="Times New Roman"/>
          <w:sz w:val="24"/>
          <w:szCs w:val="24"/>
        </w:rPr>
        <w:t xml:space="preserve"> </w:t>
      </w:r>
      <w:r w:rsidR="00092CBD">
        <w:rPr>
          <w:rFonts w:ascii="Times New Roman" w:hAnsi="Times New Roman" w:cs="Times New Roman"/>
          <w:sz w:val="24"/>
          <w:szCs w:val="24"/>
        </w:rPr>
        <w:t>However, no study had</w:t>
      </w:r>
      <w:r w:rsidR="00D643C6" w:rsidRPr="00D71CD4">
        <w:rPr>
          <w:rFonts w:ascii="Times New Roman" w:hAnsi="Times New Roman" w:cs="Times New Roman"/>
          <w:sz w:val="24"/>
          <w:szCs w:val="24"/>
        </w:rPr>
        <w:t xml:space="preserve"> yet been conducted to investigate how COVID-19 may affect the </w:t>
      </w:r>
      <w:r w:rsidR="00AA22B5">
        <w:rPr>
          <w:rFonts w:ascii="Times New Roman" w:hAnsi="Times New Roman" w:cs="Times New Roman"/>
          <w:sz w:val="24"/>
          <w:szCs w:val="24"/>
        </w:rPr>
        <w:t>amount</w:t>
      </w:r>
      <w:r w:rsidR="00D643C6" w:rsidRPr="00D71CD4">
        <w:rPr>
          <w:rFonts w:ascii="Times New Roman" w:hAnsi="Times New Roman" w:cs="Times New Roman"/>
          <w:sz w:val="24"/>
          <w:szCs w:val="24"/>
        </w:rPr>
        <w:t xml:space="preserve"> of remittances coming into Bangladesh from a particular country</w:t>
      </w:r>
      <w:r w:rsidR="00DD52D7" w:rsidRPr="00D71CD4">
        <w:rPr>
          <w:rFonts w:ascii="Times New Roman" w:hAnsi="Times New Roman" w:cs="Times New Roman"/>
          <w:sz w:val="24"/>
          <w:szCs w:val="24"/>
        </w:rPr>
        <w:t xml:space="preserve"> </w:t>
      </w:r>
      <w:r w:rsidR="004D4A6E" w:rsidRPr="00D71CD4">
        <w:rPr>
          <w:rFonts w:ascii="Times New Roman" w:hAnsi="Times New Roman" w:cs="Times New Roman"/>
          <w:sz w:val="24"/>
          <w:szCs w:val="24"/>
        </w:rPr>
        <w:t>like the Maldives</w:t>
      </w:r>
      <w:r w:rsidR="007F54D8" w:rsidRPr="00D71CD4">
        <w:rPr>
          <w:rFonts w:ascii="Times New Roman" w:hAnsi="Times New Roman" w:cs="Times New Roman"/>
          <w:sz w:val="24"/>
          <w:szCs w:val="24"/>
        </w:rPr>
        <w:t>.</w:t>
      </w:r>
      <w:r w:rsidR="004D4A6E" w:rsidRPr="00D71CD4">
        <w:rPr>
          <w:rFonts w:ascii="Times New Roman" w:hAnsi="Times New Roman" w:cs="Times New Roman"/>
          <w:sz w:val="24"/>
          <w:szCs w:val="24"/>
        </w:rPr>
        <w:t xml:space="preserve"> </w:t>
      </w:r>
    </w:p>
    <w:p w14:paraId="6D5E26D4" w14:textId="77777777" w:rsidR="00CE420F" w:rsidRPr="00BE1516" w:rsidRDefault="00CE420F" w:rsidP="00697ED0">
      <w:pPr>
        <w:spacing w:after="0" w:line="360" w:lineRule="auto"/>
        <w:jc w:val="both"/>
        <w:rPr>
          <w:rFonts w:ascii="Times New Roman" w:hAnsi="Times New Roman" w:cs="Times New Roman"/>
          <w:sz w:val="24"/>
          <w:szCs w:val="24"/>
        </w:rPr>
      </w:pPr>
    </w:p>
    <w:p w14:paraId="500493D1" w14:textId="77777777" w:rsidR="000A69ED" w:rsidRPr="00EF122A" w:rsidRDefault="00121FAB" w:rsidP="006E2983">
      <w:pPr>
        <w:spacing w:after="0" w:line="360" w:lineRule="auto"/>
        <w:jc w:val="both"/>
        <w:rPr>
          <w:rFonts w:ascii="Times New Roman" w:hAnsi="Times New Roman" w:cs="Times New Roman"/>
          <w:sz w:val="32"/>
          <w:szCs w:val="32"/>
        </w:rPr>
      </w:pPr>
      <w:r>
        <w:rPr>
          <w:rFonts w:ascii="Times New Roman" w:hAnsi="Times New Roman" w:cs="Times New Roman"/>
          <w:b/>
          <w:bCs/>
          <w:sz w:val="32"/>
          <w:szCs w:val="32"/>
        </w:rPr>
        <w:t xml:space="preserve">3.0 </w:t>
      </w:r>
      <w:r w:rsidR="000A69ED" w:rsidRPr="00EF122A">
        <w:rPr>
          <w:rFonts w:ascii="Times New Roman" w:hAnsi="Times New Roman" w:cs="Times New Roman"/>
          <w:b/>
          <w:bCs/>
          <w:sz w:val="32"/>
          <w:szCs w:val="32"/>
        </w:rPr>
        <w:t>Research Methodology</w:t>
      </w:r>
    </w:p>
    <w:p w14:paraId="5AA79C0E" w14:textId="77777777" w:rsidR="009738B4" w:rsidRDefault="009738B4" w:rsidP="005D3A46">
      <w:pPr>
        <w:autoSpaceDE w:val="0"/>
        <w:autoSpaceDN w:val="0"/>
        <w:adjustRightInd w:val="0"/>
        <w:spacing w:after="0" w:line="360" w:lineRule="auto"/>
        <w:jc w:val="both"/>
        <w:rPr>
          <w:sz w:val="4"/>
        </w:rPr>
      </w:pPr>
    </w:p>
    <w:p w14:paraId="6B1AAAD6" w14:textId="77777777" w:rsidR="009738B4" w:rsidRDefault="009738B4" w:rsidP="005D3A46">
      <w:pPr>
        <w:autoSpaceDE w:val="0"/>
        <w:autoSpaceDN w:val="0"/>
        <w:adjustRightInd w:val="0"/>
        <w:spacing w:after="0" w:line="360" w:lineRule="auto"/>
        <w:jc w:val="both"/>
        <w:rPr>
          <w:sz w:val="4"/>
        </w:rPr>
      </w:pPr>
    </w:p>
    <w:p w14:paraId="7918C734" w14:textId="77777777" w:rsidR="009738B4" w:rsidRPr="00633D81" w:rsidRDefault="000A69ED" w:rsidP="005D3A4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w:t>
      </w:r>
      <w:r w:rsidR="00C52D92">
        <w:rPr>
          <w:rFonts w:ascii="Times New Roman" w:hAnsi="Times New Roman" w:cs="Times New Roman"/>
          <w:sz w:val="24"/>
          <w:szCs w:val="24"/>
        </w:rPr>
        <w:t xml:space="preserve">is </w:t>
      </w:r>
      <w:r>
        <w:rPr>
          <w:rFonts w:ascii="Times New Roman" w:hAnsi="Times New Roman" w:cs="Times New Roman"/>
          <w:sz w:val="24"/>
          <w:szCs w:val="24"/>
        </w:rPr>
        <w:t>a mixed method both qualitative and quantitative</w:t>
      </w:r>
      <w:r w:rsidRPr="007B159F">
        <w:rPr>
          <w:rFonts w:ascii="Times New Roman" w:hAnsi="Times New Roman" w:cs="Times New Roman"/>
          <w:sz w:val="24"/>
          <w:szCs w:val="24"/>
        </w:rPr>
        <w:t xml:space="preserve">. </w:t>
      </w:r>
      <w:r w:rsidR="005D3A46" w:rsidRPr="00AA6162">
        <w:rPr>
          <w:rFonts w:ascii="Times New Roman" w:hAnsi="Times New Roman" w:cs="Times New Roman"/>
          <w:sz w:val="24"/>
          <w:szCs w:val="24"/>
        </w:rPr>
        <w:t xml:space="preserve">The research </w:t>
      </w:r>
      <w:r w:rsidR="005D3A46">
        <w:rPr>
          <w:rFonts w:ascii="Times New Roman" w:hAnsi="Times New Roman" w:cs="Times New Roman"/>
          <w:sz w:val="24"/>
          <w:szCs w:val="24"/>
        </w:rPr>
        <w:t>used</w:t>
      </w:r>
      <w:r w:rsidR="005D3A46" w:rsidRPr="00AA6162">
        <w:rPr>
          <w:rFonts w:ascii="Times New Roman" w:hAnsi="Times New Roman" w:cs="Times New Roman"/>
          <w:sz w:val="24"/>
          <w:szCs w:val="24"/>
        </w:rPr>
        <w:t xml:space="preserve"> random and purposeful sampling. </w:t>
      </w:r>
      <w:r w:rsidR="005D3A46">
        <w:rPr>
          <w:rFonts w:ascii="Times New Roman" w:hAnsi="Times New Roman" w:cs="Times New Roman"/>
          <w:sz w:val="24"/>
          <w:szCs w:val="24"/>
        </w:rPr>
        <w:t xml:space="preserve">The responses </w:t>
      </w:r>
      <w:r w:rsidR="005D3A46" w:rsidRPr="00353AFE">
        <w:rPr>
          <w:rFonts w:ascii="Times New Roman" w:hAnsi="Times New Roman" w:cs="Times New Roman"/>
          <w:sz w:val="24"/>
          <w:szCs w:val="24"/>
        </w:rPr>
        <w:t>were gathered in two ways: quantitatively, through a suitable qu</w:t>
      </w:r>
      <w:r w:rsidR="005D3A46">
        <w:rPr>
          <w:rFonts w:ascii="Times New Roman" w:hAnsi="Times New Roman" w:cs="Times New Roman"/>
          <w:sz w:val="24"/>
          <w:szCs w:val="24"/>
        </w:rPr>
        <w:t xml:space="preserve">estionnaire, and qualitatively, </w:t>
      </w:r>
      <w:r w:rsidR="005D3A46" w:rsidRPr="00353AFE">
        <w:rPr>
          <w:rFonts w:ascii="Times New Roman" w:hAnsi="Times New Roman" w:cs="Times New Roman"/>
          <w:sz w:val="24"/>
          <w:szCs w:val="24"/>
        </w:rPr>
        <w:t xml:space="preserve">through direct interviews. </w:t>
      </w:r>
      <w:r w:rsidR="009752FF">
        <w:rPr>
          <w:rFonts w:ascii="Times New Roman" w:hAnsi="Times New Roman" w:cs="Times New Roman"/>
          <w:sz w:val="24"/>
          <w:szCs w:val="24"/>
        </w:rPr>
        <w:t>6</w:t>
      </w:r>
      <w:r w:rsidR="005D3A46">
        <w:rPr>
          <w:rFonts w:ascii="Times New Roman" w:hAnsi="Times New Roman" w:cs="Times New Roman"/>
          <w:sz w:val="24"/>
          <w:szCs w:val="24"/>
        </w:rPr>
        <w:t>0</w:t>
      </w:r>
      <w:r w:rsidR="005D3A46" w:rsidRPr="00AA6162">
        <w:rPr>
          <w:rFonts w:ascii="Times New Roman" w:hAnsi="Times New Roman" w:cs="Times New Roman"/>
          <w:sz w:val="24"/>
          <w:szCs w:val="24"/>
        </w:rPr>
        <w:t xml:space="preserve"> migrant workers in the Maldives</w:t>
      </w:r>
      <w:r w:rsidR="005D3A46" w:rsidRPr="00E14BF4">
        <w:rPr>
          <w:rFonts w:ascii="Times New Roman" w:hAnsi="Times New Roman" w:cs="Times New Roman"/>
          <w:sz w:val="24"/>
          <w:szCs w:val="24"/>
        </w:rPr>
        <w:t xml:space="preserve"> </w:t>
      </w:r>
      <w:r w:rsidR="005D3A46">
        <w:rPr>
          <w:rFonts w:ascii="Times New Roman" w:hAnsi="Times New Roman" w:cs="Times New Roman"/>
          <w:sz w:val="24"/>
          <w:szCs w:val="24"/>
        </w:rPr>
        <w:t>were</w:t>
      </w:r>
      <w:r w:rsidR="005D3A46" w:rsidRPr="00AA6162">
        <w:rPr>
          <w:rFonts w:ascii="Times New Roman" w:hAnsi="Times New Roman" w:cs="Times New Roman"/>
          <w:sz w:val="24"/>
          <w:szCs w:val="24"/>
        </w:rPr>
        <w:t xml:space="preserve"> individu</w:t>
      </w:r>
      <w:r w:rsidR="005D3A46">
        <w:rPr>
          <w:rFonts w:ascii="Times New Roman" w:hAnsi="Times New Roman" w:cs="Times New Roman"/>
          <w:sz w:val="24"/>
          <w:szCs w:val="24"/>
        </w:rPr>
        <w:t>ally interviewed over the phone</w:t>
      </w:r>
      <w:r w:rsidR="00170790">
        <w:rPr>
          <w:rFonts w:ascii="Times New Roman" w:hAnsi="Times New Roman" w:cs="Times New Roman"/>
          <w:sz w:val="24"/>
          <w:szCs w:val="24"/>
        </w:rPr>
        <w:t xml:space="preserve"> </w:t>
      </w:r>
      <w:r w:rsidR="005D3A46" w:rsidRPr="00353AFE">
        <w:rPr>
          <w:rFonts w:ascii="Times New Roman" w:hAnsi="Times New Roman" w:cs="Times New Roman"/>
          <w:sz w:val="24"/>
          <w:szCs w:val="24"/>
        </w:rPr>
        <w:t>with the help of</w:t>
      </w:r>
      <w:r w:rsidR="005D3A46">
        <w:rPr>
          <w:rFonts w:ascii="Times New Roman" w:hAnsi="Times New Roman" w:cs="Times New Roman"/>
          <w:sz w:val="24"/>
          <w:szCs w:val="24"/>
        </w:rPr>
        <w:t xml:space="preserve"> </w:t>
      </w:r>
      <w:r w:rsidR="00170790">
        <w:rPr>
          <w:rFonts w:ascii="Times New Roman" w:hAnsi="Times New Roman" w:cs="Times New Roman"/>
          <w:sz w:val="24"/>
          <w:szCs w:val="24"/>
        </w:rPr>
        <w:t>WhatsApp</w:t>
      </w:r>
      <w:r w:rsidR="005D3A46">
        <w:rPr>
          <w:rFonts w:ascii="Times New Roman" w:hAnsi="Times New Roman" w:cs="Times New Roman"/>
          <w:sz w:val="24"/>
          <w:szCs w:val="24"/>
        </w:rPr>
        <w:t xml:space="preserve"> and </w:t>
      </w:r>
      <w:r w:rsidR="00170790">
        <w:rPr>
          <w:rFonts w:ascii="Times New Roman" w:hAnsi="Times New Roman" w:cs="Times New Roman"/>
          <w:sz w:val="24"/>
          <w:szCs w:val="24"/>
        </w:rPr>
        <w:t>Viber</w:t>
      </w:r>
      <w:r w:rsidR="005D3A46">
        <w:rPr>
          <w:rFonts w:ascii="Times New Roman" w:hAnsi="Times New Roman" w:cs="Times New Roman"/>
          <w:sz w:val="24"/>
          <w:szCs w:val="24"/>
        </w:rPr>
        <w:t>, etc. 10 remittance-receiving family members</w:t>
      </w:r>
      <w:r w:rsidR="005D3A46" w:rsidRPr="00AA6162">
        <w:rPr>
          <w:rFonts w:ascii="Times New Roman" w:hAnsi="Times New Roman" w:cs="Times New Roman"/>
          <w:sz w:val="24"/>
          <w:szCs w:val="24"/>
        </w:rPr>
        <w:t xml:space="preserve"> </w:t>
      </w:r>
      <w:r w:rsidR="005D3A46">
        <w:rPr>
          <w:rFonts w:ascii="Times New Roman" w:hAnsi="Times New Roman" w:cs="Times New Roman"/>
          <w:sz w:val="24"/>
          <w:szCs w:val="24"/>
        </w:rPr>
        <w:t>in Bangladesh were</w:t>
      </w:r>
      <w:r w:rsidR="005D3A46" w:rsidRPr="00AA6162">
        <w:rPr>
          <w:rFonts w:ascii="Times New Roman" w:hAnsi="Times New Roman" w:cs="Times New Roman"/>
          <w:sz w:val="24"/>
          <w:szCs w:val="24"/>
        </w:rPr>
        <w:t xml:space="preserve"> individu</w:t>
      </w:r>
      <w:r w:rsidR="005D3A46">
        <w:rPr>
          <w:rFonts w:ascii="Times New Roman" w:hAnsi="Times New Roman" w:cs="Times New Roman"/>
          <w:sz w:val="24"/>
          <w:szCs w:val="24"/>
        </w:rPr>
        <w:t>ally interviewed. One location was selected on a random basis and that was Jessore district</w:t>
      </w:r>
      <w:r w:rsidR="00A10495" w:rsidRPr="00A10495">
        <w:rPr>
          <w:rFonts w:ascii="Times New Roman" w:hAnsi="Times New Roman" w:cs="Times New Roman"/>
          <w:sz w:val="24"/>
          <w:szCs w:val="24"/>
        </w:rPr>
        <w:t xml:space="preserve"> </w:t>
      </w:r>
      <w:r w:rsidR="00A10495">
        <w:rPr>
          <w:rFonts w:ascii="Times New Roman" w:hAnsi="Times New Roman" w:cs="Times New Roman"/>
          <w:sz w:val="24"/>
          <w:szCs w:val="24"/>
        </w:rPr>
        <w:t>in Bangladesh</w:t>
      </w:r>
      <w:r w:rsidR="005D3A46">
        <w:rPr>
          <w:rFonts w:ascii="Times New Roman" w:hAnsi="Times New Roman" w:cs="Times New Roman"/>
          <w:sz w:val="24"/>
          <w:szCs w:val="24"/>
        </w:rPr>
        <w:t xml:space="preserve">. </w:t>
      </w:r>
      <w:r w:rsidR="005D3A46" w:rsidRPr="00D523D1">
        <w:rPr>
          <w:rFonts w:ascii="Times New Roman" w:hAnsi="Times New Roman" w:cs="Times New Roman"/>
          <w:sz w:val="24"/>
          <w:szCs w:val="24"/>
        </w:rPr>
        <w:t xml:space="preserve">The survey which took place in </w:t>
      </w:r>
      <w:r w:rsidR="005D3A46">
        <w:rPr>
          <w:rFonts w:ascii="Times New Roman" w:hAnsi="Times New Roman" w:cs="Times New Roman"/>
          <w:sz w:val="24"/>
          <w:szCs w:val="24"/>
        </w:rPr>
        <w:t>between 21-23 August 2022</w:t>
      </w:r>
      <w:r w:rsidR="003A5C92">
        <w:rPr>
          <w:rFonts w:ascii="Times New Roman" w:hAnsi="Times New Roman" w:cs="Times New Roman"/>
          <w:sz w:val="24"/>
          <w:szCs w:val="24"/>
        </w:rPr>
        <w:t>, was</w:t>
      </w:r>
      <w:r w:rsidR="005D3A46">
        <w:rPr>
          <w:rFonts w:ascii="Times New Roman" w:hAnsi="Times New Roman" w:cs="Times New Roman"/>
          <w:sz w:val="24"/>
          <w:szCs w:val="24"/>
        </w:rPr>
        <w:t xml:space="preserve"> </w:t>
      </w:r>
      <w:r w:rsidR="00170790">
        <w:rPr>
          <w:rFonts w:ascii="Times New Roman" w:hAnsi="Times New Roman" w:cs="Times New Roman"/>
          <w:sz w:val="24"/>
          <w:szCs w:val="24"/>
        </w:rPr>
        <w:t>conducted with the families in-person</w:t>
      </w:r>
      <w:r w:rsidR="005D3A46">
        <w:rPr>
          <w:rFonts w:ascii="Times New Roman" w:hAnsi="Times New Roman" w:cs="Times New Roman"/>
          <w:sz w:val="24"/>
          <w:szCs w:val="24"/>
        </w:rPr>
        <w:t xml:space="preserve">. </w:t>
      </w:r>
      <w:r w:rsidR="005D3A46" w:rsidRPr="00353AFE">
        <w:rPr>
          <w:rFonts w:ascii="Times New Roman" w:hAnsi="Times New Roman" w:cs="Times New Roman"/>
          <w:sz w:val="24"/>
          <w:szCs w:val="24"/>
        </w:rPr>
        <w:t>Families were chosen at</w:t>
      </w:r>
      <w:r w:rsidR="005D3A46" w:rsidRPr="00353AFE">
        <w:t xml:space="preserve"> </w:t>
      </w:r>
      <w:r w:rsidR="005D3A46" w:rsidRPr="00353AFE">
        <w:rPr>
          <w:rFonts w:ascii="Times New Roman" w:hAnsi="Times New Roman" w:cs="Times New Roman"/>
          <w:sz w:val="24"/>
          <w:szCs w:val="24"/>
        </w:rPr>
        <w:t>random</w:t>
      </w:r>
      <w:r w:rsidR="005D3A46" w:rsidRPr="00D523D1">
        <w:rPr>
          <w:rFonts w:ascii="Times New Roman" w:hAnsi="Times New Roman" w:cs="Times New Roman"/>
          <w:sz w:val="24"/>
          <w:szCs w:val="24"/>
        </w:rPr>
        <w:t xml:space="preserve"> </w:t>
      </w:r>
      <w:r w:rsidR="005D3A46">
        <w:rPr>
          <w:rFonts w:ascii="Times New Roman" w:hAnsi="Times New Roman" w:cs="Times New Roman"/>
          <w:sz w:val="24"/>
          <w:szCs w:val="24"/>
        </w:rPr>
        <w:t>as well. Interviews</w:t>
      </w:r>
      <w:r w:rsidR="005D3A46" w:rsidRPr="00353AFE">
        <w:rPr>
          <w:rFonts w:ascii="Times New Roman" w:hAnsi="Times New Roman" w:cs="Times New Roman"/>
          <w:sz w:val="24"/>
          <w:szCs w:val="24"/>
        </w:rPr>
        <w:t xml:space="preserve"> with </w:t>
      </w:r>
      <w:r w:rsidR="009752FF">
        <w:rPr>
          <w:rFonts w:ascii="Times New Roman" w:hAnsi="Times New Roman" w:cs="Times New Roman"/>
          <w:sz w:val="24"/>
          <w:szCs w:val="24"/>
        </w:rPr>
        <w:t xml:space="preserve">15 </w:t>
      </w:r>
      <w:r w:rsidR="005D3A46" w:rsidRPr="00353AFE">
        <w:rPr>
          <w:rFonts w:ascii="Times New Roman" w:hAnsi="Times New Roman" w:cs="Times New Roman"/>
          <w:sz w:val="24"/>
          <w:szCs w:val="24"/>
        </w:rPr>
        <w:t>key informants</w:t>
      </w:r>
      <w:r w:rsidR="005D3A46" w:rsidRPr="00AA6162">
        <w:rPr>
          <w:rFonts w:ascii="Times New Roman" w:hAnsi="Times New Roman" w:cs="Times New Roman"/>
          <w:sz w:val="24"/>
          <w:szCs w:val="24"/>
        </w:rPr>
        <w:t xml:space="preserve"> </w:t>
      </w:r>
      <w:r w:rsidR="005D3A46">
        <w:rPr>
          <w:rFonts w:ascii="Times New Roman" w:hAnsi="Times New Roman" w:cs="Times New Roman"/>
          <w:sz w:val="24"/>
          <w:szCs w:val="24"/>
        </w:rPr>
        <w:t xml:space="preserve">like </w:t>
      </w:r>
      <w:r w:rsidR="005D3A46" w:rsidRPr="00AA6162">
        <w:rPr>
          <w:rFonts w:ascii="Times New Roman" w:hAnsi="Times New Roman" w:cs="Times New Roman"/>
          <w:sz w:val="24"/>
          <w:szCs w:val="24"/>
        </w:rPr>
        <w:t>represent</w:t>
      </w:r>
      <w:r w:rsidR="00CB3E64">
        <w:rPr>
          <w:rFonts w:ascii="Times New Roman" w:hAnsi="Times New Roman" w:cs="Times New Roman"/>
          <w:sz w:val="24"/>
          <w:szCs w:val="24"/>
        </w:rPr>
        <w:t>atives from NBL</w:t>
      </w:r>
      <w:r w:rsidR="00E03D9F">
        <w:rPr>
          <w:rFonts w:ascii="Times New Roman" w:hAnsi="Times New Roman" w:cs="Times New Roman"/>
          <w:sz w:val="24"/>
          <w:szCs w:val="24"/>
        </w:rPr>
        <w:t xml:space="preserve"> (National Bank Limited)</w:t>
      </w:r>
      <w:r w:rsidR="00CB3E64">
        <w:rPr>
          <w:rFonts w:ascii="Times New Roman" w:hAnsi="Times New Roman" w:cs="Times New Roman"/>
          <w:sz w:val="24"/>
          <w:szCs w:val="24"/>
        </w:rPr>
        <w:t xml:space="preserve"> money </w:t>
      </w:r>
      <w:r w:rsidR="00E03D9F">
        <w:rPr>
          <w:rFonts w:ascii="Times New Roman" w:hAnsi="Times New Roman" w:cs="Times New Roman"/>
          <w:sz w:val="24"/>
          <w:szCs w:val="24"/>
        </w:rPr>
        <w:t>transfer agency</w:t>
      </w:r>
      <w:r w:rsidR="003F0E13">
        <w:rPr>
          <w:rFonts w:ascii="Times New Roman" w:hAnsi="Times New Roman" w:cs="Times New Roman"/>
          <w:sz w:val="24"/>
          <w:szCs w:val="24"/>
        </w:rPr>
        <w:t xml:space="preserve"> together with</w:t>
      </w:r>
      <w:r w:rsidR="005D3A46">
        <w:rPr>
          <w:rFonts w:ascii="Times New Roman" w:hAnsi="Times New Roman" w:cs="Times New Roman"/>
          <w:sz w:val="24"/>
          <w:szCs w:val="24"/>
        </w:rPr>
        <w:t xml:space="preserve"> a </w:t>
      </w:r>
      <w:r w:rsidR="005D3A46" w:rsidRPr="00AA6162">
        <w:rPr>
          <w:rFonts w:ascii="Times New Roman" w:hAnsi="Times New Roman" w:cs="Times New Roman"/>
          <w:sz w:val="24"/>
          <w:szCs w:val="24"/>
        </w:rPr>
        <w:t xml:space="preserve">few key employees </w:t>
      </w:r>
      <w:r w:rsidR="005D3A46">
        <w:rPr>
          <w:rFonts w:ascii="Times New Roman" w:hAnsi="Times New Roman" w:cs="Times New Roman"/>
          <w:sz w:val="24"/>
          <w:szCs w:val="24"/>
        </w:rPr>
        <w:t>of</w:t>
      </w:r>
      <w:r w:rsidR="005D3A46" w:rsidRPr="00AA6162">
        <w:rPr>
          <w:rFonts w:ascii="Times New Roman" w:hAnsi="Times New Roman" w:cs="Times New Roman"/>
          <w:sz w:val="24"/>
          <w:szCs w:val="24"/>
        </w:rPr>
        <w:t xml:space="preserve"> the </w:t>
      </w:r>
      <w:r w:rsidR="005D3A46">
        <w:rPr>
          <w:rFonts w:ascii="Times New Roman" w:hAnsi="Times New Roman" w:cs="Times New Roman"/>
          <w:sz w:val="24"/>
          <w:szCs w:val="24"/>
        </w:rPr>
        <w:t>High Commission of Bangladesh in the Maldives, officials from BMET</w:t>
      </w:r>
      <w:r w:rsidR="00177710">
        <w:rPr>
          <w:rFonts w:ascii="Times New Roman" w:hAnsi="Times New Roman" w:cs="Times New Roman"/>
          <w:sz w:val="24"/>
          <w:szCs w:val="24"/>
        </w:rPr>
        <w:t xml:space="preserve"> </w:t>
      </w:r>
      <w:r w:rsidR="00CD32B3">
        <w:rPr>
          <w:rFonts w:ascii="Times New Roman" w:hAnsi="Times New Roman" w:cs="Times New Roman"/>
          <w:sz w:val="24"/>
          <w:szCs w:val="24"/>
        </w:rPr>
        <w:t xml:space="preserve">(Bureau of Manpower, </w:t>
      </w:r>
      <w:r w:rsidR="00CD32B3">
        <w:rPr>
          <w:rFonts w:ascii="Times New Roman" w:hAnsi="Times New Roman" w:cs="Times New Roman"/>
          <w:sz w:val="24"/>
          <w:szCs w:val="24"/>
        </w:rPr>
        <w:lastRenderedPageBreak/>
        <w:t>Employment and Training)</w:t>
      </w:r>
      <w:r w:rsidR="005D3A46">
        <w:rPr>
          <w:rFonts w:ascii="Times New Roman" w:hAnsi="Times New Roman" w:cs="Times New Roman"/>
          <w:sz w:val="24"/>
          <w:szCs w:val="24"/>
        </w:rPr>
        <w:t>, WEWB</w:t>
      </w:r>
      <w:r w:rsidR="00F64FDE">
        <w:rPr>
          <w:rFonts w:ascii="Times New Roman" w:hAnsi="Times New Roman" w:cs="Times New Roman"/>
          <w:sz w:val="24"/>
          <w:szCs w:val="24"/>
        </w:rPr>
        <w:t xml:space="preserve"> (Wage Earners’ Welfare Board)</w:t>
      </w:r>
      <w:r w:rsidR="005D3A46">
        <w:rPr>
          <w:rFonts w:ascii="Times New Roman" w:hAnsi="Times New Roman" w:cs="Times New Roman"/>
          <w:sz w:val="24"/>
          <w:szCs w:val="24"/>
        </w:rPr>
        <w:t>, and Mo</w:t>
      </w:r>
      <w:r w:rsidR="005D3A46" w:rsidRPr="00AA6162">
        <w:rPr>
          <w:rFonts w:ascii="Times New Roman" w:hAnsi="Times New Roman" w:cs="Times New Roman"/>
          <w:sz w:val="24"/>
          <w:szCs w:val="24"/>
        </w:rPr>
        <w:t>EW&amp;OE</w:t>
      </w:r>
      <w:r w:rsidR="00CD32B3">
        <w:rPr>
          <w:rFonts w:ascii="Times New Roman" w:hAnsi="Times New Roman" w:cs="Times New Roman"/>
          <w:sz w:val="24"/>
          <w:szCs w:val="24"/>
        </w:rPr>
        <w:t xml:space="preserve"> (Ministry of Expatriate Welfare and Overseas Employment)</w:t>
      </w:r>
      <w:r w:rsidR="005D3A46">
        <w:rPr>
          <w:rFonts w:ascii="Times New Roman" w:hAnsi="Times New Roman" w:cs="Times New Roman"/>
          <w:sz w:val="24"/>
          <w:szCs w:val="24"/>
        </w:rPr>
        <w:t xml:space="preserve"> were conducted</w:t>
      </w:r>
      <w:r w:rsidR="005D3A46" w:rsidRPr="00AA6162">
        <w:rPr>
          <w:rFonts w:ascii="Times New Roman" w:hAnsi="Times New Roman" w:cs="Times New Roman"/>
          <w:sz w:val="24"/>
          <w:szCs w:val="24"/>
        </w:rPr>
        <w:t xml:space="preserve">. Information </w:t>
      </w:r>
      <w:r w:rsidR="00170790">
        <w:rPr>
          <w:rFonts w:ascii="Times New Roman" w:hAnsi="Times New Roman" w:cs="Times New Roman"/>
          <w:sz w:val="24"/>
          <w:szCs w:val="24"/>
        </w:rPr>
        <w:t>were</w:t>
      </w:r>
      <w:r w:rsidR="005D3A46">
        <w:rPr>
          <w:rFonts w:ascii="Times New Roman" w:hAnsi="Times New Roman" w:cs="Times New Roman"/>
          <w:sz w:val="24"/>
          <w:szCs w:val="24"/>
        </w:rPr>
        <w:t xml:space="preserve"> </w:t>
      </w:r>
      <w:r w:rsidR="005D3A46" w:rsidRPr="00AA6162">
        <w:rPr>
          <w:rFonts w:ascii="Times New Roman" w:hAnsi="Times New Roman" w:cs="Times New Roman"/>
          <w:sz w:val="24"/>
          <w:szCs w:val="24"/>
        </w:rPr>
        <w:t>c</w:t>
      </w:r>
      <w:r w:rsidR="003F0E13">
        <w:rPr>
          <w:rFonts w:ascii="Times New Roman" w:hAnsi="Times New Roman" w:cs="Times New Roman"/>
          <w:sz w:val="24"/>
          <w:szCs w:val="24"/>
        </w:rPr>
        <w:t>ollected from the interviews,</w:t>
      </w:r>
      <w:r w:rsidR="005D3A46" w:rsidRPr="00AA6162">
        <w:rPr>
          <w:rFonts w:ascii="Times New Roman" w:hAnsi="Times New Roman" w:cs="Times New Roman"/>
          <w:sz w:val="24"/>
          <w:szCs w:val="24"/>
        </w:rPr>
        <w:t xml:space="preserve"> online databases and published materials. </w:t>
      </w:r>
    </w:p>
    <w:p w14:paraId="469F12A5" w14:textId="77777777" w:rsidR="00C02047" w:rsidRPr="00C02047" w:rsidRDefault="00C02047" w:rsidP="005D3A46">
      <w:pPr>
        <w:autoSpaceDE w:val="0"/>
        <w:autoSpaceDN w:val="0"/>
        <w:adjustRightInd w:val="0"/>
        <w:spacing w:after="0" w:line="360" w:lineRule="auto"/>
        <w:jc w:val="both"/>
        <w:rPr>
          <w:rFonts w:ascii="Times New Roman" w:hAnsi="Times New Roman" w:cs="Times New Roman"/>
          <w:sz w:val="12"/>
          <w:szCs w:val="24"/>
        </w:rPr>
      </w:pPr>
    </w:p>
    <w:p w14:paraId="5F9B2E6A" w14:textId="77777777" w:rsidR="00C52D92" w:rsidRPr="00353AFE" w:rsidRDefault="00B44809" w:rsidP="005D3A46">
      <w:pPr>
        <w:autoSpaceDE w:val="0"/>
        <w:autoSpaceDN w:val="0"/>
        <w:adjustRightInd w:val="0"/>
        <w:spacing w:after="0" w:line="360" w:lineRule="auto"/>
        <w:jc w:val="both"/>
        <w:rPr>
          <w:rFonts w:ascii="Times New Roman" w:hAnsi="Times New Roman" w:cs="Times New Roman"/>
          <w:sz w:val="24"/>
          <w:szCs w:val="24"/>
        </w:rPr>
      </w:pPr>
      <w:r w:rsidRPr="007B159F">
        <w:rPr>
          <w:rFonts w:ascii="Times New Roman" w:hAnsi="Times New Roman" w:cs="Times New Roman"/>
          <w:sz w:val="24"/>
          <w:szCs w:val="24"/>
        </w:rPr>
        <w:t xml:space="preserve">Secondary </w:t>
      </w:r>
      <w:r w:rsidR="005D3A46">
        <w:rPr>
          <w:rFonts w:ascii="Times New Roman" w:hAnsi="Times New Roman" w:cs="Times New Roman"/>
          <w:sz w:val="24"/>
          <w:szCs w:val="24"/>
        </w:rPr>
        <w:t>data</w:t>
      </w:r>
      <w:r w:rsidRPr="007B159F">
        <w:rPr>
          <w:rFonts w:ascii="Times New Roman" w:hAnsi="Times New Roman" w:cs="Times New Roman"/>
          <w:sz w:val="24"/>
          <w:szCs w:val="24"/>
        </w:rPr>
        <w:t xml:space="preserve"> </w:t>
      </w:r>
      <w:r w:rsidR="00C52D92">
        <w:rPr>
          <w:rFonts w:ascii="Times New Roman" w:hAnsi="Times New Roman" w:cs="Times New Roman"/>
          <w:sz w:val="24"/>
          <w:szCs w:val="24"/>
        </w:rPr>
        <w:t>was</w:t>
      </w:r>
      <w:r w:rsidR="00130947">
        <w:rPr>
          <w:rFonts w:ascii="Times New Roman" w:hAnsi="Times New Roman" w:cs="Times New Roman"/>
          <w:sz w:val="24"/>
          <w:szCs w:val="24"/>
        </w:rPr>
        <w:t xml:space="preserve"> </w:t>
      </w:r>
      <w:r w:rsidRPr="007B159F">
        <w:rPr>
          <w:rFonts w:ascii="Times New Roman" w:hAnsi="Times New Roman" w:cs="Times New Roman"/>
          <w:sz w:val="24"/>
          <w:szCs w:val="24"/>
        </w:rPr>
        <w:t xml:space="preserve">sourced from </w:t>
      </w:r>
      <w:r w:rsidR="00C52D92" w:rsidRPr="00353AFE">
        <w:rPr>
          <w:rFonts w:ascii="Times New Roman" w:hAnsi="Times New Roman" w:cs="Times New Roman"/>
          <w:sz w:val="24"/>
          <w:szCs w:val="24"/>
        </w:rPr>
        <w:t>online data portals, which include journals, articles, p</w:t>
      </w:r>
      <w:r w:rsidR="00C52D92">
        <w:rPr>
          <w:rFonts w:ascii="Times New Roman" w:hAnsi="Times New Roman" w:cs="Times New Roman"/>
          <w:sz w:val="24"/>
          <w:szCs w:val="24"/>
        </w:rPr>
        <w:t xml:space="preserve">ublications, conference papers, </w:t>
      </w:r>
      <w:r w:rsidR="00C52D92" w:rsidRPr="00353AFE">
        <w:rPr>
          <w:rFonts w:ascii="Times New Roman" w:hAnsi="Times New Roman" w:cs="Times New Roman"/>
          <w:sz w:val="24"/>
          <w:szCs w:val="24"/>
        </w:rPr>
        <w:t>newspapers, and magazines</w:t>
      </w:r>
      <w:r w:rsidR="00C52D92">
        <w:rPr>
          <w:rFonts w:ascii="Times New Roman" w:hAnsi="Times New Roman" w:cs="Times New Roman"/>
          <w:sz w:val="24"/>
          <w:szCs w:val="24"/>
        </w:rPr>
        <w:t>, and</w:t>
      </w:r>
      <w:r w:rsidR="00C52D92" w:rsidRPr="00353AFE">
        <w:rPr>
          <w:rFonts w:ascii="Times New Roman" w:hAnsi="Times New Roman" w:cs="Times New Roman"/>
          <w:sz w:val="24"/>
          <w:szCs w:val="24"/>
        </w:rPr>
        <w:t xml:space="preserve"> </w:t>
      </w:r>
      <w:r w:rsidR="00E42295">
        <w:rPr>
          <w:rFonts w:ascii="Times New Roman" w:hAnsi="Times New Roman" w:cs="Times New Roman"/>
          <w:sz w:val="24"/>
          <w:szCs w:val="24"/>
        </w:rPr>
        <w:t>analysis</w:t>
      </w:r>
      <w:r w:rsidR="008F3080" w:rsidRPr="008F3080">
        <w:rPr>
          <w:rFonts w:ascii="Times New Roman" w:hAnsi="Times New Roman" w:cs="Times New Roman"/>
          <w:sz w:val="24"/>
          <w:szCs w:val="24"/>
        </w:rPr>
        <w:t xml:space="preserve"> of the remittances-related literature </w:t>
      </w:r>
      <w:r w:rsidR="00E8111B" w:rsidRPr="007B159F">
        <w:rPr>
          <w:rFonts w:ascii="Times New Roman" w:hAnsi="Times New Roman" w:cs="Times New Roman"/>
          <w:sz w:val="24"/>
          <w:szCs w:val="24"/>
        </w:rPr>
        <w:t xml:space="preserve">and </w:t>
      </w:r>
      <w:r w:rsidR="00E42295">
        <w:rPr>
          <w:rFonts w:ascii="Times New Roman" w:hAnsi="Times New Roman" w:cs="Times New Roman"/>
          <w:sz w:val="24"/>
          <w:szCs w:val="24"/>
        </w:rPr>
        <w:t xml:space="preserve">articles </w:t>
      </w:r>
      <w:r w:rsidR="00C02047">
        <w:rPr>
          <w:rFonts w:ascii="Times New Roman" w:hAnsi="Times New Roman" w:cs="Times New Roman"/>
          <w:sz w:val="24"/>
          <w:szCs w:val="24"/>
        </w:rPr>
        <w:t xml:space="preserve">focusing </w:t>
      </w:r>
      <w:r w:rsidR="00E42295">
        <w:rPr>
          <w:rFonts w:ascii="Times New Roman" w:hAnsi="Times New Roman" w:cs="Times New Roman"/>
          <w:sz w:val="24"/>
          <w:szCs w:val="24"/>
        </w:rPr>
        <w:t xml:space="preserve">on </w:t>
      </w:r>
      <w:r w:rsidR="00E8111B" w:rsidRPr="007B159F">
        <w:rPr>
          <w:rFonts w:ascii="Times New Roman" w:hAnsi="Times New Roman" w:cs="Times New Roman"/>
          <w:sz w:val="24"/>
          <w:szCs w:val="24"/>
        </w:rPr>
        <w:t>the impact of</w:t>
      </w:r>
      <w:r w:rsidR="00141AE7">
        <w:rPr>
          <w:rFonts w:ascii="Times New Roman" w:hAnsi="Times New Roman" w:cs="Times New Roman"/>
          <w:sz w:val="24"/>
          <w:szCs w:val="24"/>
        </w:rPr>
        <w:t xml:space="preserve"> </w:t>
      </w:r>
      <w:r w:rsidR="00971F36">
        <w:rPr>
          <w:rFonts w:ascii="Times New Roman" w:hAnsi="Times New Roman" w:cs="Times New Roman"/>
          <w:sz w:val="24"/>
          <w:szCs w:val="24"/>
        </w:rPr>
        <w:t xml:space="preserve">the </w:t>
      </w:r>
      <w:r w:rsidR="00E8111B" w:rsidRPr="007B159F">
        <w:rPr>
          <w:rFonts w:ascii="Times New Roman" w:hAnsi="Times New Roman" w:cs="Times New Roman"/>
          <w:sz w:val="24"/>
          <w:szCs w:val="24"/>
        </w:rPr>
        <w:t>COVID-19 pandemic on</w:t>
      </w:r>
      <w:r w:rsidRPr="007B159F">
        <w:rPr>
          <w:rFonts w:ascii="Times New Roman" w:hAnsi="Times New Roman" w:cs="Times New Roman"/>
          <w:sz w:val="24"/>
          <w:szCs w:val="24"/>
        </w:rPr>
        <w:t xml:space="preserve"> </w:t>
      </w:r>
      <w:r w:rsidR="00E8111B" w:rsidRPr="007B159F">
        <w:rPr>
          <w:rFonts w:ascii="Times New Roman" w:hAnsi="Times New Roman" w:cs="Times New Roman"/>
          <w:sz w:val="24"/>
          <w:szCs w:val="24"/>
        </w:rPr>
        <w:t xml:space="preserve">migrant workers of </w:t>
      </w:r>
      <w:r w:rsidRPr="007B159F">
        <w:rPr>
          <w:rFonts w:ascii="Times New Roman" w:hAnsi="Times New Roman" w:cs="Times New Roman"/>
          <w:sz w:val="24"/>
          <w:szCs w:val="24"/>
        </w:rPr>
        <w:t xml:space="preserve">different countries and other related articles of </w:t>
      </w:r>
      <w:r w:rsidR="00141AE7">
        <w:rPr>
          <w:rFonts w:ascii="Times New Roman" w:hAnsi="Times New Roman" w:cs="Times New Roman"/>
          <w:sz w:val="24"/>
          <w:szCs w:val="24"/>
        </w:rPr>
        <w:t>IMF, World Bank,</w:t>
      </w:r>
      <w:r w:rsidRPr="007B159F">
        <w:rPr>
          <w:rFonts w:ascii="Times New Roman" w:hAnsi="Times New Roman" w:cs="Times New Roman"/>
          <w:sz w:val="24"/>
          <w:szCs w:val="24"/>
        </w:rPr>
        <w:t xml:space="preserve"> </w:t>
      </w:r>
      <w:r w:rsidR="00E8111B" w:rsidRPr="007B159F">
        <w:rPr>
          <w:rFonts w:ascii="Times New Roman" w:hAnsi="Times New Roman" w:cs="Times New Roman"/>
          <w:sz w:val="24"/>
          <w:szCs w:val="24"/>
        </w:rPr>
        <w:t>Google Scholar</w:t>
      </w:r>
      <w:r w:rsidR="00141AE7">
        <w:rPr>
          <w:rFonts w:ascii="Times New Roman" w:hAnsi="Times New Roman" w:cs="Times New Roman"/>
          <w:sz w:val="24"/>
          <w:szCs w:val="24"/>
        </w:rPr>
        <w:t>,</w:t>
      </w:r>
      <w:r w:rsidR="00E8111B" w:rsidRPr="007B159F">
        <w:rPr>
          <w:rFonts w:ascii="Times New Roman" w:hAnsi="Times New Roman" w:cs="Times New Roman"/>
          <w:sz w:val="24"/>
          <w:szCs w:val="24"/>
        </w:rPr>
        <w:t xml:space="preserve"> </w:t>
      </w:r>
      <w:r w:rsidR="00606F7B">
        <w:rPr>
          <w:rFonts w:ascii="Times New Roman" w:hAnsi="Times New Roman" w:cs="Times New Roman"/>
          <w:sz w:val="24"/>
          <w:szCs w:val="24"/>
        </w:rPr>
        <w:t xml:space="preserve">and </w:t>
      </w:r>
      <w:r w:rsidR="00E8111B" w:rsidRPr="007B159F">
        <w:rPr>
          <w:rFonts w:ascii="Times New Roman" w:hAnsi="Times New Roman" w:cs="Times New Roman"/>
          <w:sz w:val="24"/>
          <w:szCs w:val="24"/>
        </w:rPr>
        <w:t>Wikipedia</w:t>
      </w:r>
      <w:r w:rsidR="00130947">
        <w:rPr>
          <w:rFonts w:ascii="Times New Roman" w:hAnsi="Times New Roman" w:cs="Times New Roman"/>
          <w:sz w:val="24"/>
          <w:szCs w:val="24"/>
        </w:rPr>
        <w:t>.</w:t>
      </w:r>
      <w:r w:rsidR="00E8111B" w:rsidRPr="007B159F">
        <w:rPr>
          <w:rFonts w:ascii="Times New Roman" w:hAnsi="Times New Roman" w:cs="Times New Roman"/>
          <w:sz w:val="24"/>
          <w:szCs w:val="24"/>
        </w:rPr>
        <w:t xml:space="preserve"> </w:t>
      </w:r>
      <w:r w:rsidR="00C52D92">
        <w:rPr>
          <w:rFonts w:ascii="Times New Roman" w:hAnsi="Times New Roman" w:cs="Times New Roman"/>
          <w:sz w:val="24"/>
          <w:szCs w:val="24"/>
        </w:rPr>
        <w:t xml:space="preserve">It </w:t>
      </w:r>
      <w:r w:rsidR="00141AE7">
        <w:rPr>
          <w:rFonts w:ascii="Times New Roman" w:hAnsi="Times New Roman" w:cs="Times New Roman"/>
          <w:sz w:val="24"/>
          <w:szCs w:val="24"/>
        </w:rPr>
        <w:t>comprise</w:t>
      </w:r>
      <w:r w:rsidR="00C52D92">
        <w:rPr>
          <w:rFonts w:ascii="Times New Roman" w:hAnsi="Times New Roman" w:cs="Times New Roman"/>
          <w:sz w:val="24"/>
          <w:szCs w:val="24"/>
        </w:rPr>
        <w:t>s</w:t>
      </w:r>
      <w:r w:rsidRPr="007B159F">
        <w:rPr>
          <w:rFonts w:ascii="Times New Roman" w:hAnsi="Times New Roman" w:cs="Times New Roman"/>
          <w:sz w:val="24"/>
          <w:szCs w:val="24"/>
        </w:rPr>
        <w:t xml:space="preserve"> </w:t>
      </w:r>
      <w:r w:rsidR="00606F7B">
        <w:rPr>
          <w:rFonts w:ascii="Times New Roman" w:hAnsi="Times New Roman" w:cs="Times New Roman"/>
          <w:sz w:val="24"/>
          <w:szCs w:val="24"/>
        </w:rPr>
        <w:t>an</w:t>
      </w:r>
      <w:r w:rsidRPr="007B159F">
        <w:rPr>
          <w:rFonts w:ascii="Times New Roman" w:hAnsi="Times New Roman" w:cs="Times New Roman"/>
          <w:sz w:val="24"/>
          <w:szCs w:val="24"/>
        </w:rPr>
        <w:t xml:space="preserve"> assessment and analysis of available documents on the </w:t>
      </w:r>
      <w:r w:rsidR="00CD32B3">
        <w:rPr>
          <w:rFonts w:ascii="Times New Roman" w:hAnsi="Times New Roman" w:cs="Times New Roman"/>
          <w:sz w:val="24"/>
          <w:szCs w:val="24"/>
        </w:rPr>
        <w:t>im</w:t>
      </w:r>
      <w:r w:rsidR="00EE33D8">
        <w:rPr>
          <w:rFonts w:ascii="Times New Roman" w:hAnsi="Times New Roman" w:cs="Times New Roman"/>
          <w:sz w:val="24"/>
          <w:szCs w:val="24"/>
        </w:rPr>
        <w:t>pact</w:t>
      </w:r>
      <w:r w:rsidR="00E8111B" w:rsidRPr="007B159F">
        <w:rPr>
          <w:rFonts w:ascii="Times New Roman" w:hAnsi="Times New Roman" w:cs="Times New Roman"/>
          <w:sz w:val="24"/>
          <w:szCs w:val="24"/>
        </w:rPr>
        <w:t xml:space="preserve"> of COVID-19 on remittance </w:t>
      </w:r>
      <w:r w:rsidR="00EE33D8" w:rsidRPr="007B159F">
        <w:rPr>
          <w:rFonts w:ascii="Times New Roman" w:hAnsi="Times New Roman" w:cs="Times New Roman"/>
          <w:sz w:val="24"/>
          <w:szCs w:val="24"/>
        </w:rPr>
        <w:t>influx</w:t>
      </w:r>
      <w:r w:rsidR="00E8111B" w:rsidRPr="007B159F">
        <w:rPr>
          <w:rFonts w:ascii="Times New Roman" w:hAnsi="Times New Roman" w:cs="Times New Roman"/>
          <w:sz w:val="24"/>
          <w:szCs w:val="24"/>
        </w:rPr>
        <w:t xml:space="preserve"> to Bangladesh.</w:t>
      </w:r>
      <w:r w:rsidRPr="007B159F">
        <w:rPr>
          <w:rFonts w:ascii="Times New Roman" w:hAnsi="Times New Roman" w:cs="Times New Roman"/>
          <w:sz w:val="24"/>
          <w:szCs w:val="24"/>
        </w:rPr>
        <w:t xml:space="preserve"> To answer the research questions</w:t>
      </w:r>
      <w:r w:rsidR="00BE599F">
        <w:rPr>
          <w:rFonts w:ascii="Times New Roman" w:hAnsi="Times New Roman" w:cs="Times New Roman"/>
          <w:sz w:val="24"/>
          <w:szCs w:val="24"/>
        </w:rPr>
        <w:t>,</w:t>
      </w:r>
      <w:r w:rsidRPr="007B159F">
        <w:rPr>
          <w:rFonts w:ascii="Times New Roman" w:hAnsi="Times New Roman" w:cs="Times New Roman"/>
          <w:sz w:val="24"/>
          <w:szCs w:val="24"/>
        </w:rPr>
        <w:t xml:space="preserve"> data </w:t>
      </w:r>
      <w:r w:rsidR="00B3778C" w:rsidRPr="007B159F">
        <w:rPr>
          <w:rFonts w:ascii="Times New Roman" w:hAnsi="Times New Roman" w:cs="Times New Roman"/>
          <w:sz w:val="24"/>
          <w:szCs w:val="24"/>
        </w:rPr>
        <w:t xml:space="preserve">on </w:t>
      </w:r>
      <w:r w:rsidR="00EF08C5" w:rsidRPr="007B159F">
        <w:rPr>
          <w:rFonts w:ascii="Times New Roman" w:hAnsi="Times New Roman" w:cs="Times New Roman"/>
          <w:sz w:val="24"/>
          <w:szCs w:val="24"/>
        </w:rPr>
        <w:t>remittances</w:t>
      </w:r>
      <w:r w:rsidR="00C1106D" w:rsidRPr="007B159F">
        <w:rPr>
          <w:rFonts w:ascii="Times New Roman" w:hAnsi="Times New Roman" w:cs="Times New Roman"/>
          <w:sz w:val="24"/>
          <w:szCs w:val="24"/>
        </w:rPr>
        <w:t xml:space="preserve"> inflow </w:t>
      </w:r>
      <w:r w:rsidRPr="007B159F">
        <w:rPr>
          <w:rFonts w:ascii="Times New Roman" w:hAnsi="Times New Roman" w:cs="Times New Roman"/>
          <w:sz w:val="24"/>
          <w:szCs w:val="24"/>
        </w:rPr>
        <w:t xml:space="preserve">from </w:t>
      </w:r>
      <w:r w:rsidR="00606F7B">
        <w:rPr>
          <w:rFonts w:ascii="Times New Roman" w:hAnsi="Times New Roman" w:cs="Times New Roman"/>
          <w:sz w:val="24"/>
          <w:szCs w:val="24"/>
        </w:rPr>
        <w:t xml:space="preserve">the </w:t>
      </w:r>
      <w:r w:rsidR="00EF08C5" w:rsidRPr="007B159F">
        <w:rPr>
          <w:rFonts w:ascii="Times New Roman" w:hAnsi="Times New Roman" w:cs="Times New Roman"/>
          <w:sz w:val="24"/>
          <w:szCs w:val="24"/>
        </w:rPr>
        <w:t>Maldives</w:t>
      </w:r>
      <w:r w:rsidR="00B3778C" w:rsidRPr="007B159F">
        <w:rPr>
          <w:rFonts w:ascii="Times New Roman" w:hAnsi="Times New Roman" w:cs="Times New Roman"/>
          <w:sz w:val="24"/>
          <w:szCs w:val="24"/>
        </w:rPr>
        <w:t xml:space="preserve"> (Monthly basis)</w:t>
      </w:r>
      <w:r w:rsidR="00EF08C5" w:rsidRPr="007B159F">
        <w:rPr>
          <w:rFonts w:ascii="Times New Roman" w:hAnsi="Times New Roman" w:cs="Times New Roman"/>
          <w:sz w:val="24"/>
          <w:szCs w:val="24"/>
        </w:rPr>
        <w:t xml:space="preserve"> f</w:t>
      </w:r>
      <w:r w:rsidR="00606F7B">
        <w:rPr>
          <w:rFonts w:ascii="Times New Roman" w:hAnsi="Times New Roman" w:cs="Times New Roman"/>
          <w:sz w:val="24"/>
          <w:szCs w:val="24"/>
        </w:rPr>
        <w:t xml:space="preserve">or a period of FY 2017-18 to FY </w:t>
      </w:r>
      <w:r w:rsidR="00EF08C5" w:rsidRPr="007B159F">
        <w:rPr>
          <w:rFonts w:ascii="Times New Roman" w:hAnsi="Times New Roman" w:cs="Times New Roman"/>
          <w:sz w:val="24"/>
          <w:szCs w:val="24"/>
        </w:rPr>
        <w:t>2021-22</w:t>
      </w:r>
      <w:r w:rsidR="00606F7B">
        <w:rPr>
          <w:rFonts w:ascii="Times New Roman" w:hAnsi="Times New Roman" w:cs="Times New Roman"/>
          <w:sz w:val="24"/>
          <w:szCs w:val="24"/>
        </w:rPr>
        <w:t xml:space="preserve">, </w:t>
      </w:r>
      <w:r w:rsidR="00BA50BA">
        <w:rPr>
          <w:rFonts w:ascii="Times New Roman" w:hAnsi="Times New Roman" w:cs="Times New Roman"/>
          <w:sz w:val="24"/>
          <w:szCs w:val="24"/>
        </w:rPr>
        <w:t xml:space="preserve">was </w:t>
      </w:r>
      <w:r w:rsidR="00606F7B">
        <w:rPr>
          <w:rFonts w:ascii="Times New Roman" w:hAnsi="Times New Roman" w:cs="Times New Roman"/>
          <w:sz w:val="24"/>
          <w:szCs w:val="24"/>
        </w:rPr>
        <w:t xml:space="preserve">collected from </w:t>
      </w:r>
      <w:r w:rsidR="00760D22">
        <w:rPr>
          <w:rFonts w:ascii="Times New Roman" w:hAnsi="Times New Roman" w:cs="Times New Roman"/>
          <w:sz w:val="24"/>
          <w:szCs w:val="24"/>
        </w:rPr>
        <w:t>Mo</w:t>
      </w:r>
      <w:r w:rsidR="00137177" w:rsidRPr="007B159F">
        <w:rPr>
          <w:rFonts w:ascii="Times New Roman" w:hAnsi="Times New Roman" w:cs="Times New Roman"/>
          <w:sz w:val="24"/>
          <w:szCs w:val="24"/>
        </w:rPr>
        <w:t>EW&amp;OE</w:t>
      </w:r>
      <w:r w:rsidR="00AE2C2C">
        <w:rPr>
          <w:rFonts w:ascii="Times New Roman" w:hAnsi="Times New Roman" w:cs="Times New Roman"/>
          <w:sz w:val="24"/>
          <w:szCs w:val="24"/>
        </w:rPr>
        <w:t>,</w:t>
      </w:r>
      <w:r w:rsidR="000C6884">
        <w:rPr>
          <w:rFonts w:ascii="Times New Roman" w:hAnsi="Times New Roman" w:cs="Times New Roman"/>
          <w:sz w:val="24"/>
          <w:szCs w:val="24"/>
        </w:rPr>
        <w:t xml:space="preserve"> BMET,</w:t>
      </w:r>
      <w:r w:rsidR="00AE2C2C">
        <w:rPr>
          <w:rFonts w:ascii="Times New Roman" w:hAnsi="Times New Roman" w:cs="Times New Roman"/>
          <w:sz w:val="24"/>
          <w:szCs w:val="24"/>
        </w:rPr>
        <w:t xml:space="preserve"> </w:t>
      </w:r>
      <w:r w:rsidR="00B3778C" w:rsidRPr="007B159F">
        <w:rPr>
          <w:rFonts w:ascii="Times New Roman" w:hAnsi="Times New Roman" w:cs="Times New Roman"/>
          <w:sz w:val="24"/>
          <w:szCs w:val="24"/>
        </w:rPr>
        <w:t>NBL</w:t>
      </w:r>
      <w:r w:rsidR="00EC66DD">
        <w:rPr>
          <w:rFonts w:ascii="Times New Roman" w:hAnsi="Times New Roman" w:cs="Times New Roman"/>
          <w:sz w:val="24"/>
          <w:szCs w:val="24"/>
        </w:rPr>
        <w:t xml:space="preserve"> m</w:t>
      </w:r>
      <w:r w:rsidR="00B3778C" w:rsidRPr="007B159F">
        <w:rPr>
          <w:rFonts w:ascii="Times New Roman" w:hAnsi="Times New Roman" w:cs="Times New Roman"/>
          <w:sz w:val="24"/>
          <w:szCs w:val="24"/>
        </w:rPr>
        <w:t xml:space="preserve">oney </w:t>
      </w:r>
      <w:r w:rsidR="00EC66DD">
        <w:rPr>
          <w:rFonts w:ascii="Times New Roman" w:hAnsi="Times New Roman" w:cs="Times New Roman"/>
          <w:sz w:val="24"/>
          <w:szCs w:val="24"/>
        </w:rPr>
        <w:t>transfer agency</w:t>
      </w:r>
      <w:r w:rsidR="00AC3E2F">
        <w:rPr>
          <w:rFonts w:ascii="Times New Roman" w:hAnsi="Times New Roman" w:cs="Times New Roman"/>
          <w:sz w:val="24"/>
          <w:szCs w:val="24"/>
        </w:rPr>
        <w:t xml:space="preserve"> in the Maldives, </w:t>
      </w:r>
      <w:r w:rsidR="00B3778C" w:rsidRPr="007B159F">
        <w:rPr>
          <w:rFonts w:ascii="Times New Roman" w:hAnsi="Times New Roman" w:cs="Times New Roman"/>
          <w:sz w:val="24"/>
          <w:szCs w:val="24"/>
        </w:rPr>
        <w:t>Bangladesh Bank</w:t>
      </w:r>
      <w:r w:rsidR="00AC3E2F">
        <w:rPr>
          <w:rFonts w:ascii="Times New Roman" w:hAnsi="Times New Roman" w:cs="Times New Roman"/>
          <w:sz w:val="24"/>
          <w:szCs w:val="24"/>
        </w:rPr>
        <w:t xml:space="preserve"> and Bangladesh Economic Review 2021-</w:t>
      </w:r>
      <w:r w:rsidR="00B3778C" w:rsidRPr="007B159F">
        <w:rPr>
          <w:rFonts w:ascii="Times New Roman" w:hAnsi="Times New Roman" w:cs="Times New Roman"/>
          <w:sz w:val="24"/>
          <w:szCs w:val="24"/>
        </w:rPr>
        <w:t xml:space="preserve">22 </w:t>
      </w:r>
      <w:r w:rsidR="00606F7B">
        <w:rPr>
          <w:rFonts w:ascii="Times New Roman" w:hAnsi="Times New Roman" w:cs="Times New Roman"/>
          <w:sz w:val="24"/>
          <w:szCs w:val="24"/>
        </w:rPr>
        <w:t xml:space="preserve">from the </w:t>
      </w:r>
      <w:r w:rsidR="00B3778C" w:rsidRPr="007B159F">
        <w:rPr>
          <w:rFonts w:ascii="Times New Roman" w:hAnsi="Times New Roman" w:cs="Times New Roman"/>
          <w:sz w:val="24"/>
          <w:szCs w:val="24"/>
        </w:rPr>
        <w:t xml:space="preserve">Finance Division, Ministry of Finance (MoF). </w:t>
      </w:r>
      <w:r w:rsidR="00064ECF" w:rsidRPr="00AA6162">
        <w:rPr>
          <w:rFonts w:ascii="Times New Roman" w:hAnsi="Times New Roman" w:cs="Times New Roman"/>
          <w:sz w:val="24"/>
          <w:szCs w:val="24"/>
        </w:rPr>
        <w:t xml:space="preserve">Data on remittances inflow from the Maldives </w:t>
      </w:r>
      <w:r w:rsidR="002228C6">
        <w:rPr>
          <w:rFonts w:ascii="Times New Roman" w:hAnsi="Times New Roman" w:cs="Times New Roman"/>
          <w:sz w:val="24"/>
          <w:szCs w:val="24"/>
        </w:rPr>
        <w:t>obtained</w:t>
      </w:r>
      <w:r w:rsidR="00A46348">
        <w:rPr>
          <w:rFonts w:ascii="Times New Roman" w:hAnsi="Times New Roman" w:cs="Times New Roman"/>
          <w:sz w:val="24"/>
          <w:szCs w:val="24"/>
        </w:rPr>
        <w:t xml:space="preserve"> from BMET, Mo</w:t>
      </w:r>
      <w:r w:rsidR="00064ECF" w:rsidRPr="00AA6162">
        <w:rPr>
          <w:rFonts w:ascii="Times New Roman" w:hAnsi="Times New Roman" w:cs="Times New Roman"/>
          <w:sz w:val="24"/>
          <w:szCs w:val="24"/>
        </w:rPr>
        <w:t xml:space="preserve">EW&amp;OE on a monthly basis for the period of FY 2017–18 to FY 2021–22 </w:t>
      </w:r>
      <w:r w:rsidR="00170790">
        <w:rPr>
          <w:rFonts w:ascii="Times New Roman" w:hAnsi="Times New Roman" w:cs="Times New Roman"/>
          <w:sz w:val="24"/>
          <w:szCs w:val="24"/>
        </w:rPr>
        <w:t>w</w:t>
      </w:r>
      <w:r w:rsidR="003A5C92">
        <w:rPr>
          <w:rFonts w:ascii="Times New Roman" w:hAnsi="Times New Roman" w:cs="Times New Roman"/>
          <w:sz w:val="24"/>
          <w:szCs w:val="24"/>
        </w:rPr>
        <w:t>as</w:t>
      </w:r>
      <w:r w:rsidR="00C52D92">
        <w:rPr>
          <w:rFonts w:ascii="Times New Roman" w:hAnsi="Times New Roman" w:cs="Times New Roman"/>
          <w:sz w:val="24"/>
          <w:szCs w:val="24"/>
        </w:rPr>
        <w:t xml:space="preserve"> </w:t>
      </w:r>
      <w:r w:rsidR="00064ECF" w:rsidRPr="00AA6162">
        <w:rPr>
          <w:rFonts w:ascii="Times New Roman" w:hAnsi="Times New Roman" w:cs="Times New Roman"/>
          <w:sz w:val="24"/>
          <w:szCs w:val="24"/>
        </w:rPr>
        <w:t xml:space="preserve">crucial in </w:t>
      </w:r>
      <w:r w:rsidR="00064ECF">
        <w:rPr>
          <w:rFonts w:ascii="Times New Roman" w:hAnsi="Times New Roman" w:cs="Times New Roman"/>
          <w:sz w:val="24"/>
          <w:szCs w:val="24"/>
        </w:rPr>
        <w:t>addressing the study questions.</w:t>
      </w:r>
      <w:r w:rsidR="00C52D92" w:rsidRPr="00C52D92">
        <w:rPr>
          <w:rFonts w:ascii="Times New Roman" w:hAnsi="Times New Roman" w:cs="Times New Roman"/>
          <w:sz w:val="24"/>
          <w:szCs w:val="24"/>
        </w:rPr>
        <w:t xml:space="preserve"> </w:t>
      </w:r>
      <w:r w:rsidR="00D15B45">
        <w:rPr>
          <w:rFonts w:ascii="Times New Roman" w:hAnsi="Times New Roman" w:cs="Times New Roman"/>
          <w:sz w:val="24"/>
          <w:szCs w:val="24"/>
        </w:rPr>
        <w:t>Pre-</w:t>
      </w:r>
      <w:r w:rsidR="00D15B45" w:rsidRPr="00A56912">
        <w:rPr>
          <w:rFonts w:ascii="Times New Roman" w:hAnsi="Times New Roman" w:cs="Times New Roman"/>
          <w:sz w:val="24"/>
          <w:szCs w:val="24"/>
        </w:rPr>
        <w:t xml:space="preserve"> COVID period is considered from 2019 to March 2020, COVID Period is from March 2020 to June 2021 and </w:t>
      </w:r>
      <w:r w:rsidR="00D15B45">
        <w:rPr>
          <w:rFonts w:ascii="Times New Roman" w:hAnsi="Times New Roman" w:cs="Times New Roman"/>
          <w:sz w:val="24"/>
          <w:szCs w:val="24"/>
        </w:rPr>
        <w:t>post-</w:t>
      </w:r>
      <w:r w:rsidR="00D15B45" w:rsidRPr="00A56912">
        <w:rPr>
          <w:rFonts w:ascii="Times New Roman" w:hAnsi="Times New Roman" w:cs="Times New Roman"/>
          <w:sz w:val="24"/>
          <w:szCs w:val="24"/>
        </w:rPr>
        <w:t xml:space="preserve"> COVID period is estimated from June 2021 to the present </w:t>
      </w:r>
      <w:r w:rsidR="00D15B45">
        <w:rPr>
          <w:rFonts w:ascii="Times New Roman" w:hAnsi="Times New Roman" w:cs="Times New Roman"/>
          <w:sz w:val="24"/>
          <w:szCs w:val="24"/>
        </w:rPr>
        <w:t>due to the declining trend of infection</w:t>
      </w:r>
      <w:r w:rsidR="002C05DC">
        <w:rPr>
          <w:rFonts w:ascii="Times New Roman" w:hAnsi="Times New Roman" w:cs="Times New Roman"/>
          <w:sz w:val="24"/>
          <w:szCs w:val="24"/>
        </w:rPr>
        <w:t xml:space="preserve">. </w:t>
      </w:r>
      <w:r w:rsidR="00C52D92" w:rsidRPr="00353AFE">
        <w:rPr>
          <w:rFonts w:ascii="Times New Roman" w:hAnsi="Times New Roman" w:cs="Times New Roman"/>
          <w:sz w:val="24"/>
          <w:szCs w:val="24"/>
        </w:rPr>
        <w:t>Using post and pre-remittance data,</w:t>
      </w:r>
      <w:r w:rsidR="00C52D92">
        <w:rPr>
          <w:rFonts w:ascii="Times New Roman" w:hAnsi="Times New Roman" w:cs="Times New Roman"/>
          <w:sz w:val="24"/>
          <w:szCs w:val="24"/>
        </w:rPr>
        <w:t xml:space="preserve"> responses were analyzed and </w:t>
      </w:r>
      <w:r w:rsidR="00C52D92" w:rsidRPr="00353AFE">
        <w:rPr>
          <w:rFonts w:ascii="Times New Roman" w:hAnsi="Times New Roman" w:cs="Times New Roman"/>
          <w:sz w:val="24"/>
          <w:szCs w:val="24"/>
        </w:rPr>
        <w:t xml:space="preserve">summarized to conclude the pattern and channels of </w:t>
      </w:r>
      <w:r w:rsidR="00FF0494">
        <w:rPr>
          <w:rFonts w:ascii="Times New Roman" w:hAnsi="Times New Roman" w:cs="Times New Roman"/>
          <w:sz w:val="24"/>
          <w:szCs w:val="24"/>
        </w:rPr>
        <w:t xml:space="preserve">sending </w:t>
      </w:r>
      <w:r w:rsidR="00C52D92" w:rsidRPr="00353AFE">
        <w:rPr>
          <w:rFonts w:ascii="Times New Roman" w:hAnsi="Times New Roman" w:cs="Times New Roman"/>
          <w:sz w:val="24"/>
          <w:szCs w:val="24"/>
        </w:rPr>
        <w:t>remittance.</w:t>
      </w:r>
    </w:p>
    <w:p w14:paraId="5F50769E" w14:textId="77777777" w:rsidR="00C57A38" w:rsidRDefault="00C57A38"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2CE36AA2"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2B7E9D86"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336DDAE6"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18736C65"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1F121312"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13724BBE"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22D08653"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34BDF0E0"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75CE893A" w14:textId="77777777" w:rsidR="00C76E90" w:rsidRDefault="00C76E90"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0F737DB2" w14:textId="77777777" w:rsidR="00C76E90" w:rsidRDefault="00C76E90"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5CA9C072" w14:textId="77777777" w:rsidR="00C76E90" w:rsidRDefault="00C76E90"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7748CAC0" w14:textId="77777777" w:rsidR="00C76E90" w:rsidRDefault="00C76E90"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3E9712D3" w14:textId="77777777" w:rsidR="00C76E90" w:rsidRDefault="00C76E90"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44B9F1DB" w14:textId="77777777" w:rsidR="00C76E90" w:rsidRDefault="00C76E90"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2C804A28"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50A9B413"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196E2B0D"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327645A6" w14:textId="77777777" w:rsidR="005B2D5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7E5AC66B" w14:textId="77777777" w:rsidR="0039165E" w:rsidRDefault="0039165E"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7B7B0442" w14:textId="77777777" w:rsidR="0039165E" w:rsidRDefault="0039165E"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395F4EE3" w14:textId="77777777" w:rsidR="005B2D55" w:rsidRPr="008D5CA5" w:rsidRDefault="005B2D55" w:rsidP="00AB4A14">
      <w:pPr>
        <w:tabs>
          <w:tab w:val="left" w:pos="1870"/>
        </w:tabs>
        <w:autoSpaceDE w:val="0"/>
        <w:autoSpaceDN w:val="0"/>
        <w:adjustRightInd w:val="0"/>
        <w:spacing w:after="0" w:line="360" w:lineRule="auto"/>
        <w:jc w:val="both"/>
        <w:rPr>
          <w:rFonts w:ascii="Times New Roman" w:hAnsi="Times New Roman" w:cs="Times New Roman"/>
          <w:b/>
          <w:sz w:val="12"/>
          <w:szCs w:val="26"/>
        </w:rPr>
      </w:pPr>
    </w:p>
    <w:p w14:paraId="18623E7F" w14:textId="77777777" w:rsidR="00121FAB" w:rsidRPr="00121FAB" w:rsidRDefault="00121FAB" w:rsidP="00AB4A14">
      <w:pPr>
        <w:tabs>
          <w:tab w:val="left" w:pos="1870"/>
        </w:tabs>
        <w:autoSpaceDE w:val="0"/>
        <w:autoSpaceDN w:val="0"/>
        <w:adjustRightInd w:val="0"/>
        <w:spacing w:after="0" w:line="360" w:lineRule="auto"/>
        <w:jc w:val="both"/>
        <w:rPr>
          <w:rFonts w:ascii="Times New Roman" w:hAnsi="Times New Roman" w:cs="Times New Roman"/>
          <w:b/>
          <w:sz w:val="4"/>
          <w:szCs w:val="26"/>
        </w:rPr>
      </w:pPr>
    </w:p>
    <w:p w14:paraId="0C04546C" w14:textId="77777777" w:rsidR="00904D40" w:rsidRDefault="00400B6E" w:rsidP="00121FAB">
      <w:pPr>
        <w:pStyle w:val="ListParagraph"/>
        <w:numPr>
          <w:ilvl w:val="0"/>
          <w:numId w:val="27"/>
        </w:numPr>
        <w:tabs>
          <w:tab w:val="left" w:pos="540"/>
        </w:tabs>
        <w:autoSpaceDE w:val="0"/>
        <w:autoSpaceDN w:val="0"/>
        <w:adjustRightInd w:val="0"/>
        <w:spacing w:after="0" w:line="360" w:lineRule="auto"/>
        <w:ind w:left="360"/>
        <w:jc w:val="both"/>
        <w:rPr>
          <w:rFonts w:ascii="Times New Roman" w:hAnsi="Times New Roman" w:cs="Times New Roman"/>
          <w:b/>
          <w:sz w:val="32"/>
          <w:szCs w:val="32"/>
        </w:rPr>
      </w:pPr>
      <w:r w:rsidRPr="00121FAB">
        <w:rPr>
          <w:rFonts w:ascii="Times New Roman" w:hAnsi="Times New Roman" w:cs="Times New Roman"/>
          <w:b/>
          <w:sz w:val="32"/>
          <w:szCs w:val="32"/>
        </w:rPr>
        <w:t>Data Analysis &amp; Results/ Findings</w:t>
      </w:r>
    </w:p>
    <w:p w14:paraId="1D277540" w14:textId="77777777" w:rsidR="00891DBF" w:rsidRPr="00B87613" w:rsidRDefault="003E2840" w:rsidP="00904D40">
      <w:pPr>
        <w:pStyle w:val="ListParagraph"/>
        <w:tabs>
          <w:tab w:val="left" w:pos="540"/>
        </w:tabs>
        <w:autoSpaceDE w:val="0"/>
        <w:autoSpaceDN w:val="0"/>
        <w:adjustRightInd w:val="0"/>
        <w:spacing w:after="0" w:line="360" w:lineRule="auto"/>
        <w:ind w:left="360"/>
        <w:jc w:val="both"/>
        <w:rPr>
          <w:rFonts w:ascii="Times New Roman" w:hAnsi="Times New Roman" w:cs="Times New Roman"/>
          <w:b/>
          <w:sz w:val="8"/>
          <w:szCs w:val="32"/>
        </w:rPr>
      </w:pPr>
      <w:r w:rsidRPr="00121FAB">
        <w:rPr>
          <w:rFonts w:ascii="Times New Roman" w:hAnsi="Times New Roman" w:cs="Times New Roman"/>
          <w:b/>
          <w:sz w:val="32"/>
          <w:szCs w:val="32"/>
        </w:rPr>
        <w:t xml:space="preserve"> </w:t>
      </w:r>
    </w:p>
    <w:p w14:paraId="0DC9CCB4" w14:textId="77777777" w:rsidR="00D63B22" w:rsidRPr="00121FAB" w:rsidRDefault="00552557" w:rsidP="006E1F07">
      <w:pPr>
        <w:autoSpaceDE w:val="0"/>
        <w:autoSpaceDN w:val="0"/>
        <w:adjustRightInd w:val="0"/>
        <w:spacing w:after="0" w:line="276" w:lineRule="auto"/>
        <w:ind w:left="540" w:hanging="540"/>
        <w:jc w:val="both"/>
        <w:rPr>
          <w:rFonts w:ascii="Times New Roman" w:hAnsi="Times New Roman" w:cs="Times New Roman"/>
          <w:b/>
          <w:sz w:val="28"/>
          <w:szCs w:val="28"/>
        </w:rPr>
      </w:pPr>
      <w:r>
        <w:rPr>
          <w:rFonts w:ascii="Times New Roman" w:hAnsi="Times New Roman" w:cs="Times New Roman"/>
          <w:b/>
          <w:sz w:val="28"/>
          <w:szCs w:val="28"/>
        </w:rPr>
        <w:lastRenderedPageBreak/>
        <w:t>4</w:t>
      </w:r>
      <w:r w:rsidR="009B3993" w:rsidRPr="00121FAB">
        <w:rPr>
          <w:rFonts w:ascii="Times New Roman" w:hAnsi="Times New Roman" w:cs="Times New Roman"/>
          <w:b/>
          <w:sz w:val="28"/>
          <w:szCs w:val="28"/>
        </w:rPr>
        <w:t xml:space="preserve">.1 </w:t>
      </w:r>
      <w:r w:rsidR="00891DBF" w:rsidRPr="00121FAB">
        <w:rPr>
          <w:rFonts w:ascii="Times New Roman" w:hAnsi="Times New Roman" w:cs="Times New Roman"/>
          <w:b/>
          <w:sz w:val="28"/>
          <w:szCs w:val="28"/>
        </w:rPr>
        <w:t xml:space="preserve">The </w:t>
      </w:r>
      <w:r w:rsidR="00D63B22" w:rsidRPr="00121FAB">
        <w:rPr>
          <w:rFonts w:ascii="Times New Roman" w:hAnsi="Times New Roman" w:cs="Times New Roman"/>
          <w:b/>
          <w:sz w:val="28"/>
          <w:szCs w:val="28"/>
        </w:rPr>
        <w:t xml:space="preserve">Trend and Pattern of </w:t>
      </w:r>
      <w:r w:rsidR="007E4CAD" w:rsidRPr="00121FAB">
        <w:rPr>
          <w:rFonts w:ascii="Times New Roman" w:hAnsi="Times New Roman" w:cs="Times New Roman"/>
          <w:b/>
          <w:sz w:val="28"/>
          <w:szCs w:val="28"/>
        </w:rPr>
        <w:t>R</w:t>
      </w:r>
      <w:r w:rsidR="00D63B22" w:rsidRPr="00121FAB">
        <w:rPr>
          <w:rFonts w:ascii="Times New Roman" w:hAnsi="Times New Roman" w:cs="Times New Roman"/>
          <w:b/>
          <w:sz w:val="28"/>
          <w:szCs w:val="28"/>
        </w:rPr>
        <w:t>emittance</w:t>
      </w:r>
      <w:r w:rsidR="00121FAB">
        <w:rPr>
          <w:rFonts w:ascii="Times New Roman" w:hAnsi="Times New Roman" w:cs="Times New Roman"/>
          <w:b/>
          <w:sz w:val="28"/>
          <w:szCs w:val="28"/>
        </w:rPr>
        <w:t xml:space="preserve"> inflows in Bangladesh from the </w:t>
      </w:r>
      <w:r w:rsidR="00D63B22" w:rsidRPr="00121FAB">
        <w:rPr>
          <w:rFonts w:ascii="Times New Roman" w:hAnsi="Times New Roman" w:cs="Times New Roman"/>
          <w:b/>
          <w:sz w:val="28"/>
          <w:szCs w:val="28"/>
        </w:rPr>
        <w:t>Maldives during COVID-19</w:t>
      </w:r>
    </w:p>
    <w:p w14:paraId="11BECE90" w14:textId="77777777" w:rsidR="00445678" w:rsidRPr="007032B7" w:rsidRDefault="00445678" w:rsidP="00445678">
      <w:pPr>
        <w:pStyle w:val="Footer"/>
        <w:autoSpaceDE w:val="0"/>
        <w:autoSpaceDN w:val="0"/>
        <w:adjustRightInd w:val="0"/>
        <w:spacing w:line="360" w:lineRule="auto"/>
        <w:jc w:val="both"/>
        <w:rPr>
          <w:sz w:val="8"/>
        </w:rPr>
      </w:pPr>
    </w:p>
    <w:p w14:paraId="6007347D" w14:textId="77777777" w:rsidR="00775D5B" w:rsidRPr="00775D5B" w:rsidRDefault="00775D5B" w:rsidP="00F45268">
      <w:pPr>
        <w:pStyle w:val="Footer"/>
        <w:autoSpaceDE w:val="0"/>
        <w:autoSpaceDN w:val="0"/>
        <w:adjustRightInd w:val="0"/>
        <w:spacing w:line="360" w:lineRule="auto"/>
        <w:jc w:val="both"/>
        <w:rPr>
          <w:rFonts w:ascii="Times New Roman" w:hAnsi="Times New Roman" w:cs="Times New Roman"/>
          <w:sz w:val="14"/>
          <w:szCs w:val="24"/>
        </w:rPr>
      </w:pPr>
    </w:p>
    <w:p w14:paraId="0F7598DF" w14:textId="77777777" w:rsidR="00D63B22" w:rsidRPr="00A3584D" w:rsidRDefault="00445678" w:rsidP="00F45268">
      <w:pPr>
        <w:pStyle w:val="Footer"/>
        <w:autoSpaceDE w:val="0"/>
        <w:autoSpaceDN w:val="0"/>
        <w:adjustRightInd w:val="0"/>
        <w:spacing w:line="360" w:lineRule="auto"/>
        <w:jc w:val="both"/>
        <w:rPr>
          <w:rFonts w:ascii="Times New Roman" w:hAnsi="Times New Roman" w:cs="Times New Roman"/>
          <w:sz w:val="24"/>
          <w:szCs w:val="24"/>
        </w:rPr>
      </w:pPr>
      <w:r w:rsidRPr="00A3584D">
        <w:rPr>
          <w:rFonts w:ascii="Times New Roman" w:hAnsi="Times New Roman" w:cs="Times New Roman"/>
          <w:sz w:val="24"/>
          <w:szCs w:val="24"/>
        </w:rPr>
        <w:t xml:space="preserve">To answer the first </w:t>
      </w:r>
      <w:r w:rsidR="0053134A">
        <w:rPr>
          <w:rFonts w:ascii="Times New Roman" w:hAnsi="Times New Roman" w:cs="Times New Roman"/>
          <w:sz w:val="24"/>
          <w:szCs w:val="24"/>
        </w:rPr>
        <w:t xml:space="preserve">research </w:t>
      </w:r>
      <w:r w:rsidRPr="00A3584D">
        <w:rPr>
          <w:rFonts w:ascii="Times New Roman" w:hAnsi="Times New Roman" w:cs="Times New Roman"/>
          <w:sz w:val="24"/>
          <w:szCs w:val="24"/>
        </w:rPr>
        <w:t xml:space="preserve">question regarding </w:t>
      </w:r>
      <w:r w:rsidR="00C36F55" w:rsidRPr="00A3584D">
        <w:rPr>
          <w:rFonts w:ascii="Times New Roman" w:hAnsi="Times New Roman" w:cs="Times New Roman"/>
          <w:sz w:val="24"/>
          <w:szCs w:val="24"/>
        </w:rPr>
        <w:t>the trend of remittance inflows prior to, during, and after COVID-19</w:t>
      </w:r>
      <w:r w:rsidR="00A3584D" w:rsidRPr="00A3584D">
        <w:rPr>
          <w:rFonts w:ascii="Times New Roman" w:hAnsi="Times New Roman" w:cs="Times New Roman"/>
          <w:sz w:val="24"/>
          <w:szCs w:val="24"/>
        </w:rPr>
        <w:t xml:space="preserve">, remittance inflows </w:t>
      </w:r>
      <w:r w:rsidR="00884C48">
        <w:rPr>
          <w:rFonts w:ascii="Times New Roman" w:hAnsi="Times New Roman" w:cs="Times New Roman"/>
          <w:sz w:val="24"/>
          <w:szCs w:val="24"/>
        </w:rPr>
        <w:t xml:space="preserve">from the Maldives </w:t>
      </w:r>
      <w:r w:rsidR="00520FAA">
        <w:rPr>
          <w:rFonts w:ascii="Times New Roman" w:hAnsi="Times New Roman" w:cs="Times New Roman"/>
          <w:sz w:val="24"/>
          <w:szCs w:val="24"/>
        </w:rPr>
        <w:t>in last 06</w:t>
      </w:r>
      <w:r w:rsidR="0039165E">
        <w:rPr>
          <w:rFonts w:ascii="Times New Roman" w:hAnsi="Times New Roman" w:cs="Times New Roman"/>
          <w:sz w:val="24"/>
          <w:szCs w:val="24"/>
        </w:rPr>
        <w:t xml:space="preserve"> Fiscal Years (2016-17</w:t>
      </w:r>
      <w:r w:rsidR="00A3584D" w:rsidRPr="00A3584D">
        <w:rPr>
          <w:rFonts w:ascii="Times New Roman" w:hAnsi="Times New Roman" w:cs="Times New Roman"/>
          <w:sz w:val="24"/>
          <w:szCs w:val="24"/>
        </w:rPr>
        <w:t xml:space="preserve"> to 2021-22) </w:t>
      </w:r>
      <w:r w:rsidR="00884C48">
        <w:rPr>
          <w:rFonts w:ascii="Times New Roman" w:hAnsi="Times New Roman" w:cs="Times New Roman"/>
          <w:sz w:val="24"/>
          <w:szCs w:val="24"/>
        </w:rPr>
        <w:t>were</w:t>
      </w:r>
      <w:r w:rsidR="00A3584D" w:rsidRPr="00A3584D">
        <w:rPr>
          <w:rFonts w:ascii="Times New Roman" w:hAnsi="Times New Roman" w:cs="Times New Roman"/>
          <w:sz w:val="24"/>
          <w:szCs w:val="24"/>
        </w:rPr>
        <w:t xml:space="preserve"> assessed. </w:t>
      </w:r>
    </w:p>
    <w:p w14:paraId="2D766759" w14:textId="77777777" w:rsidR="00C36F55" w:rsidRPr="00B77909" w:rsidRDefault="00A3584D" w:rsidP="00B77909">
      <w:pPr>
        <w:pStyle w:val="ListParagraph"/>
        <w:spacing w:line="360" w:lineRule="auto"/>
        <w:rPr>
          <w:rFonts w:ascii="Times New Roman" w:hAnsi="Times New Roman" w:cs="Times New Roman"/>
          <w:b/>
          <w:sz w:val="10"/>
          <w:szCs w:val="24"/>
        </w:rPr>
      </w:pPr>
      <w:r w:rsidRPr="00A3584D">
        <w:rPr>
          <w:rFonts w:ascii="Times New Roman" w:hAnsi="Times New Roman" w:cs="Times New Roman"/>
          <w:b/>
          <w:sz w:val="24"/>
          <w:szCs w:val="24"/>
        </w:rPr>
        <w:t xml:space="preserve"> </w:t>
      </w:r>
    </w:p>
    <w:p w14:paraId="32678DFC" w14:textId="77777777" w:rsidR="00C36F55" w:rsidRPr="00AF2781" w:rsidRDefault="00C36F55" w:rsidP="005D31C2">
      <w:pPr>
        <w:pStyle w:val="ListParagraph"/>
        <w:spacing w:after="0" w:line="360" w:lineRule="auto"/>
        <w:ind w:left="0"/>
        <w:jc w:val="both"/>
        <w:rPr>
          <w:rFonts w:ascii="Times New Roman" w:hAnsi="Times New Roman" w:cs="Times New Roman"/>
          <w:sz w:val="24"/>
          <w:szCs w:val="24"/>
        </w:rPr>
      </w:pPr>
      <w:r w:rsidRPr="00AF2781">
        <w:rPr>
          <w:rFonts w:ascii="Times New Roman" w:hAnsi="Times New Roman" w:cs="Times New Roman"/>
          <w:sz w:val="24"/>
          <w:szCs w:val="24"/>
        </w:rPr>
        <w:t xml:space="preserve">The following </w:t>
      </w:r>
      <w:r w:rsidR="005B2D55">
        <w:rPr>
          <w:rFonts w:ascii="Times New Roman" w:hAnsi="Times New Roman" w:cs="Times New Roman"/>
          <w:sz w:val="24"/>
          <w:szCs w:val="24"/>
        </w:rPr>
        <w:t>Graph</w:t>
      </w:r>
      <w:r w:rsidR="00B87613">
        <w:rPr>
          <w:rFonts w:ascii="Times New Roman" w:hAnsi="Times New Roman" w:cs="Times New Roman"/>
          <w:sz w:val="24"/>
          <w:szCs w:val="24"/>
        </w:rPr>
        <w:t xml:space="preserve"> </w:t>
      </w:r>
      <w:r w:rsidR="005B2D55">
        <w:rPr>
          <w:rFonts w:ascii="Times New Roman" w:hAnsi="Times New Roman" w:cs="Times New Roman"/>
          <w:sz w:val="24"/>
          <w:szCs w:val="24"/>
        </w:rPr>
        <w:t>6</w:t>
      </w:r>
      <w:r w:rsidR="00544251">
        <w:rPr>
          <w:rFonts w:ascii="Times New Roman" w:hAnsi="Times New Roman" w:cs="Times New Roman"/>
          <w:sz w:val="24"/>
          <w:szCs w:val="24"/>
        </w:rPr>
        <w:t xml:space="preserve"> illustrated</w:t>
      </w:r>
      <w:r w:rsidRPr="00AF2781">
        <w:rPr>
          <w:rFonts w:ascii="Times New Roman" w:hAnsi="Times New Roman" w:cs="Times New Roman"/>
          <w:sz w:val="24"/>
          <w:szCs w:val="24"/>
        </w:rPr>
        <w:t xml:space="preserve"> that the inflow of remittance </w:t>
      </w:r>
      <w:r w:rsidR="00BF7569" w:rsidRPr="00AF2781">
        <w:rPr>
          <w:rFonts w:ascii="Times New Roman" w:hAnsi="Times New Roman" w:cs="Times New Roman"/>
          <w:sz w:val="24"/>
          <w:szCs w:val="24"/>
        </w:rPr>
        <w:t xml:space="preserve">from the Maldives </w:t>
      </w:r>
      <w:r w:rsidR="00037AF9">
        <w:rPr>
          <w:rFonts w:ascii="Times New Roman" w:hAnsi="Times New Roman" w:cs="Times New Roman"/>
          <w:sz w:val="24"/>
          <w:szCs w:val="24"/>
        </w:rPr>
        <w:t xml:space="preserve">was </w:t>
      </w:r>
      <w:r w:rsidRPr="00AF2781">
        <w:rPr>
          <w:rFonts w:ascii="Times New Roman" w:hAnsi="Times New Roman" w:cs="Times New Roman"/>
          <w:sz w:val="24"/>
          <w:szCs w:val="24"/>
        </w:rPr>
        <w:t>enhancing</w:t>
      </w:r>
      <w:r w:rsidR="00431B91">
        <w:rPr>
          <w:rFonts w:ascii="Times New Roman" w:hAnsi="Times New Roman" w:cs="Times New Roman"/>
          <w:sz w:val="24"/>
          <w:szCs w:val="24"/>
        </w:rPr>
        <w:t xml:space="preserve"> during COVID-19</w:t>
      </w:r>
      <w:r w:rsidRPr="00AF2781">
        <w:rPr>
          <w:rFonts w:ascii="Times New Roman" w:hAnsi="Times New Roman" w:cs="Times New Roman"/>
          <w:sz w:val="24"/>
          <w:szCs w:val="24"/>
        </w:rPr>
        <w:t xml:space="preserve">. </w:t>
      </w:r>
      <w:r w:rsidR="00323B7F">
        <w:rPr>
          <w:rFonts w:ascii="Times New Roman" w:hAnsi="Times New Roman" w:cs="Times New Roman"/>
          <w:sz w:val="24"/>
          <w:szCs w:val="24"/>
        </w:rPr>
        <w:t xml:space="preserve">In FY 2018-19, Bangladesh received 19.09 million USD. </w:t>
      </w:r>
      <w:r w:rsidR="00037AF9">
        <w:rPr>
          <w:rFonts w:ascii="Times New Roman" w:hAnsi="Times New Roman" w:cs="Times New Roman"/>
          <w:sz w:val="24"/>
          <w:szCs w:val="24"/>
        </w:rPr>
        <w:t>I</w:t>
      </w:r>
      <w:r w:rsidRPr="00AF2781">
        <w:rPr>
          <w:rFonts w:ascii="Times New Roman" w:hAnsi="Times New Roman" w:cs="Times New Roman"/>
          <w:sz w:val="24"/>
          <w:szCs w:val="24"/>
        </w:rPr>
        <w:t xml:space="preserve">t was also visible that in </w:t>
      </w:r>
      <w:r w:rsidR="00BF7569" w:rsidRPr="00AF2781">
        <w:rPr>
          <w:rFonts w:ascii="Times New Roman" w:hAnsi="Times New Roman" w:cs="Times New Roman"/>
          <w:sz w:val="24"/>
          <w:szCs w:val="24"/>
        </w:rPr>
        <w:t xml:space="preserve">FY 2019-20 and FY </w:t>
      </w:r>
      <w:r w:rsidRPr="00AF2781">
        <w:rPr>
          <w:rFonts w:ascii="Times New Roman" w:hAnsi="Times New Roman" w:cs="Times New Roman"/>
          <w:sz w:val="24"/>
          <w:szCs w:val="24"/>
        </w:rPr>
        <w:t>2020</w:t>
      </w:r>
      <w:r w:rsidR="00BF7569" w:rsidRPr="00AF2781">
        <w:rPr>
          <w:rFonts w:ascii="Times New Roman" w:hAnsi="Times New Roman" w:cs="Times New Roman"/>
          <w:sz w:val="24"/>
          <w:szCs w:val="24"/>
        </w:rPr>
        <w:t>-21</w:t>
      </w:r>
      <w:r w:rsidRPr="00AF2781">
        <w:rPr>
          <w:rFonts w:ascii="Times New Roman" w:hAnsi="Times New Roman" w:cs="Times New Roman"/>
          <w:sz w:val="24"/>
          <w:szCs w:val="24"/>
        </w:rPr>
        <w:t>,</w:t>
      </w:r>
      <w:r w:rsidR="00791701" w:rsidRPr="00AF2781">
        <w:rPr>
          <w:rFonts w:ascii="Times New Roman" w:hAnsi="Times New Roman" w:cs="Times New Roman"/>
          <w:sz w:val="24"/>
          <w:szCs w:val="24"/>
        </w:rPr>
        <w:t xml:space="preserve"> </w:t>
      </w:r>
      <w:r w:rsidR="00CD545D">
        <w:rPr>
          <w:rFonts w:ascii="Times New Roman" w:hAnsi="Times New Roman" w:cs="Times New Roman"/>
          <w:sz w:val="24"/>
          <w:szCs w:val="24"/>
        </w:rPr>
        <w:t xml:space="preserve">Bangladesh received an increasing amount </w:t>
      </w:r>
      <w:r w:rsidRPr="00AF2781">
        <w:rPr>
          <w:rFonts w:ascii="Times New Roman" w:hAnsi="Times New Roman" w:cs="Times New Roman"/>
          <w:sz w:val="24"/>
          <w:szCs w:val="24"/>
        </w:rPr>
        <w:t xml:space="preserve">of remittances from </w:t>
      </w:r>
      <w:r w:rsidR="00BF7569" w:rsidRPr="00AF2781">
        <w:rPr>
          <w:rFonts w:ascii="Times New Roman" w:hAnsi="Times New Roman" w:cs="Times New Roman"/>
          <w:sz w:val="24"/>
          <w:szCs w:val="24"/>
        </w:rPr>
        <w:t>the Maldives</w:t>
      </w:r>
      <w:r w:rsidRPr="00AF2781">
        <w:rPr>
          <w:rFonts w:ascii="Times New Roman" w:hAnsi="Times New Roman" w:cs="Times New Roman"/>
          <w:sz w:val="24"/>
          <w:szCs w:val="24"/>
        </w:rPr>
        <w:t xml:space="preserve"> which was</w:t>
      </w:r>
      <w:r w:rsidR="00791701" w:rsidRPr="00AF2781">
        <w:rPr>
          <w:rFonts w:ascii="Times New Roman" w:hAnsi="Times New Roman" w:cs="Times New Roman"/>
          <w:sz w:val="24"/>
          <w:szCs w:val="24"/>
        </w:rPr>
        <w:t xml:space="preserve"> </w:t>
      </w:r>
      <w:r w:rsidR="00BF7569" w:rsidRPr="00AF2781">
        <w:rPr>
          <w:rFonts w:ascii="Times New Roman" w:hAnsi="Times New Roman" w:cs="Times New Roman"/>
          <w:sz w:val="24"/>
          <w:szCs w:val="24"/>
        </w:rPr>
        <w:t>44.75 and 53.49 USD million respectively</w:t>
      </w:r>
      <w:r w:rsidR="00B8529C" w:rsidRPr="00AF2781">
        <w:rPr>
          <w:rFonts w:ascii="Times New Roman" w:hAnsi="Times New Roman" w:cs="Times New Roman"/>
          <w:sz w:val="24"/>
          <w:szCs w:val="24"/>
        </w:rPr>
        <w:t xml:space="preserve"> during COVID-19</w:t>
      </w:r>
      <w:r w:rsidRPr="00AF2781">
        <w:rPr>
          <w:rFonts w:ascii="Times New Roman" w:hAnsi="Times New Roman" w:cs="Times New Roman"/>
          <w:sz w:val="24"/>
          <w:szCs w:val="24"/>
        </w:rPr>
        <w:t>.</w:t>
      </w:r>
    </w:p>
    <w:p w14:paraId="49BECF6B" w14:textId="77777777" w:rsidR="0043558A" w:rsidRPr="00A83848" w:rsidRDefault="00D532C9" w:rsidP="001A0C41">
      <w:pPr>
        <w:pStyle w:val="Footer"/>
        <w:autoSpaceDE w:val="0"/>
        <w:autoSpaceDN w:val="0"/>
        <w:adjustRightInd w:val="0"/>
        <w:spacing w:line="360" w:lineRule="auto"/>
        <w:jc w:val="center"/>
        <w:rPr>
          <w:rFonts w:ascii="Times New Roman" w:hAnsi="Times New Roman" w:cs="Times New Roman"/>
          <w:sz w:val="28"/>
          <w:szCs w:val="28"/>
        </w:rPr>
      </w:pPr>
      <w:r w:rsidRPr="00CA586E">
        <w:rPr>
          <w:rFonts w:ascii="Times New Roman" w:hAnsi="Times New Roman" w:cs="Times New Roman"/>
          <w:noProof/>
          <w:sz w:val="28"/>
          <w:szCs w:val="28"/>
        </w:rPr>
        <mc:AlternateContent>
          <mc:Choice Requires="wps">
            <w:drawing>
              <wp:anchor distT="45720" distB="45720" distL="114300" distR="114300" simplePos="0" relativeHeight="251689984" behindDoc="0" locked="0" layoutInCell="1" allowOverlap="1" wp14:anchorId="1304DF16" wp14:editId="3CEEFAFA">
                <wp:simplePos x="0" y="0"/>
                <wp:positionH relativeFrom="column">
                  <wp:posOffset>338325</wp:posOffset>
                </wp:positionH>
                <wp:positionV relativeFrom="paragraph">
                  <wp:posOffset>1074746</wp:posOffset>
                </wp:positionV>
                <wp:extent cx="1888388" cy="302081"/>
                <wp:effectExtent l="0" t="6985" r="10160" b="10160"/>
                <wp:wrapNone/>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888388" cy="302081"/>
                        </a:xfrm>
                        <a:prstGeom prst="rect">
                          <a:avLst/>
                        </a:prstGeom>
                        <a:solidFill>
                          <a:srgbClr val="FFFFFF"/>
                        </a:solidFill>
                        <a:ln w="9525">
                          <a:solidFill>
                            <a:schemeClr val="bg1"/>
                          </a:solidFill>
                          <a:miter lim="800000"/>
                          <a:headEnd/>
                          <a:tailEnd/>
                        </a:ln>
                      </wps:spPr>
                      <wps:txbx>
                        <w:txbxContent>
                          <w:p w14:paraId="259CA1FB" w14:textId="77777777" w:rsidR="00923C98" w:rsidRPr="00CA586E" w:rsidRDefault="00923C98">
                            <w:pPr>
                              <w:rPr>
                                <w:rFonts w:ascii="Times New Roman" w:hAnsi="Times New Roman" w:cs="Times New Roman"/>
                                <w:b/>
                                <w:sz w:val="18"/>
                                <w:szCs w:val="18"/>
                              </w:rPr>
                            </w:pPr>
                            <w:r w:rsidRPr="00CA586E">
                              <w:rPr>
                                <w:rFonts w:ascii="Times New Roman" w:hAnsi="Times New Roman" w:cs="Times New Roman"/>
                                <w:b/>
                                <w:sz w:val="18"/>
                                <w:szCs w:val="18"/>
                              </w:rPr>
                              <w:t>Remittance inflows in million</w:t>
                            </w:r>
                            <w:r w:rsidRPr="00431B91">
                              <w:rPr>
                                <w:rFonts w:ascii="Times New Roman" w:hAnsi="Times New Roman" w:cs="Times New Roman"/>
                                <w:b/>
                                <w:sz w:val="18"/>
                                <w:szCs w:val="18"/>
                              </w:rPr>
                              <w:t xml:space="preserve"> </w:t>
                            </w:r>
                            <w:r w:rsidRPr="00CA586E">
                              <w:rPr>
                                <w:rFonts w:ascii="Times New Roman" w:hAnsi="Times New Roman" w:cs="Times New Roman"/>
                                <w:b/>
                                <w:sz w:val="18"/>
                                <w:szCs w:val="18"/>
                              </w:rPr>
                              <w:t>USD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F6786B" id="_x0000_s1040" type="#_x0000_t202" style="position:absolute;left:0;text-align:left;margin-left:26.65pt;margin-top:84.65pt;width:148.7pt;height:23.8pt;rotation:-90;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" strokecolor="white [3212]">
                <v:textbox>
                  <w:txbxContent>
                    <w:p w:rsidR="00923C98" w:rsidRPr="00CA586E" w:rsidRDefault="00923C98">
                      <w:pPr>
                        <w:rPr>
                          <w:rFonts w:ascii="Times New Roman" w:hAnsi="Times New Roman" w:cs="Times New Roman"/>
                          <w:b/>
                          <w:sz w:val="18"/>
                          <w:szCs w:val="18"/>
                        </w:rPr>
                      </w:pPr>
                      <w:r w:rsidRPr="00CA586E">
                        <w:rPr>
                          <w:rFonts w:ascii="Times New Roman" w:hAnsi="Times New Roman" w:cs="Times New Roman"/>
                          <w:b/>
                          <w:sz w:val="18"/>
                          <w:szCs w:val="18"/>
                        </w:rPr>
                        <w:t>Remittance inflows in million</w:t>
                      </w:r>
                      <w:r w:rsidRPr="00431B91">
                        <w:rPr>
                          <w:rFonts w:ascii="Times New Roman" w:hAnsi="Times New Roman" w:cs="Times New Roman"/>
                          <w:b/>
                          <w:sz w:val="18"/>
                          <w:szCs w:val="18"/>
                        </w:rPr>
                        <w:t xml:space="preserve"> </w:t>
                      </w:r>
                      <w:r w:rsidRPr="00CA586E">
                        <w:rPr>
                          <w:rFonts w:ascii="Times New Roman" w:hAnsi="Times New Roman" w:cs="Times New Roman"/>
                          <w:b/>
                          <w:sz w:val="18"/>
                          <w:szCs w:val="18"/>
                        </w:rPr>
                        <w:t>USD</w:t>
                      </w:r>
                    </w:p>
                  </w:txbxContent>
                </v:textbox>
              </v:shape>
            </w:pict>
          </mc:Fallback>
        </mc:AlternateContent>
      </w:r>
      <w:r w:rsidR="00707614">
        <w:rPr>
          <w:noProof/>
        </w:rPr>
        <mc:AlternateContent>
          <mc:Choice Requires="wps">
            <w:drawing>
              <wp:anchor distT="0" distB="0" distL="114300" distR="114300" simplePos="0" relativeHeight="251685888" behindDoc="0" locked="0" layoutInCell="1" allowOverlap="1" wp14:anchorId="371F1433" wp14:editId="3E56B807">
                <wp:simplePos x="0" y="0"/>
                <wp:positionH relativeFrom="column">
                  <wp:posOffset>3137759</wp:posOffset>
                </wp:positionH>
                <wp:positionV relativeFrom="paragraph">
                  <wp:posOffset>753998</wp:posOffset>
                </wp:positionV>
                <wp:extent cx="119650" cy="596550"/>
                <wp:effectExtent l="171450" t="0" r="147320" b="0"/>
                <wp:wrapNone/>
                <wp:docPr id="32" name="Up Arrow 32"/>
                <wp:cNvGraphicFramePr/>
                <a:graphic xmlns:a="http://schemas.openxmlformats.org/drawingml/2006/main">
                  <a:graphicData uri="http://schemas.microsoft.com/office/word/2010/wordprocessingShape">
                    <wps:wsp>
                      <wps:cNvSpPr/>
                      <wps:spPr>
                        <a:xfrm rot="2237101">
                          <a:off x="0" y="0"/>
                          <a:ext cx="119650" cy="596550"/>
                        </a:xfrm>
                        <a:prstGeom prst="upArrow">
                          <a:avLst/>
                        </a:prstGeom>
                        <a:solidFill>
                          <a:srgbClr val="C0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273CEB"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32" o:spid="_x0000_s1026" type="#_x0000_t68" style="position:absolute;margin-left:247.05pt;margin-top:59.35pt;width:9.4pt;height:46.95pt;rotation:2443511fd;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" adj="2166" fillcolor="#c00000" strokecolor="#1f4d78 [1604]" strokeweight="1pt"/>
            </w:pict>
          </mc:Fallback>
        </mc:AlternateContent>
      </w:r>
      <w:r w:rsidR="00DD31FF">
        <w:rPr>
          <w:noProof/>
          <w:color w:val="FF0000"/>
        </w:rPr>
        <mc:AlternateContent>
          <mc:Choice Requires="wps">
            <w:drawing>
              <wp:anchor distT="0" distB="0" distL="114300" distR="114300" simplePos="0" relativeHeight="251687936" behindDoc="0" locked="0" layoutInCell="1" allowOverlap="1" wp14:anchorId="1FDEB3AB" wp14:editId="3D9F79C4">
                <wp:simplePos x="0" y="0"/>
                <wp:positionH relativeFrom="column">
                  <wp:posOffset>3410055</wp:posOffset>
                </wp:positionH>
                <wp:positionV relativeFrom="paragraph">
                  <wp:posOffset>474317</wp:posOffset>
                </wp:positionV>
                <wp:extent cx="928370" cy="1500424"/>
                <wp:effectExtent l="0" t="0" r="5080" b="5080"/>
                <wp:wrapNone/>
                <wp:docPr id="33" name="Rectangle 33"/>
                <wp:cNvGraphicFramePr/>
                <a:graphic xmlns:a="http://schemas.openxmlformats.org/drawingml/2006/main">
                  <a:graphicData uri="http://schemas.microsoft.com/office/word/2010/wordprocessingShape">
                    <wps:wsp>
                      <wps:cNvSpPr/>
                      <wps:spPr>
                        <a:xfrm>
                          <a:off x="0" y="0"/>
                          <a:ext cx="928370" cy="1500424"/>
                        </a:xfrm>
                        <a:prstGeom prst="rect">
                          <a:avLst/>
                        </a:prstGeom>
                        <a:solidFill>
                          <a:schemeClr val="accent2">
                            <a:lumMod val="60000"/>
                            <a:lumOff val="40000"/>
                            <a:alpha val="2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924718" id="Rectangle 33" o:spid="_x0000_s1026" style="position:absolute;margin-left:268.5pt;margin-top:37.35pt;width:73.1pt;height:118.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" fillcolor="#f4b083 [1941]" stroked="f" strokeweight="1pt">
                <v:fill opacity="16448f"/>
              </v:rect>
            </w:pict>
          </mc:Fallback>
        </mc:AlternateContent>
      </w:r>
      <w:r w:rsidR="008A031C" w:rsidRPr="008A031C">
        <w:rPr>
          <w:noProof/>
          <w:shd w:val="clear" w:color="auto" w:fill="FBE4D5" w:themeFill="accent2" w:themeFillTint="33"/>
        </w:rPr>
        <w:drawing>
          <wp:inline distT="0" distB="0" distL="0" distR="0" wp14:anchorId="2A0F3B75" wp14:editId="2568B685">
            <wp:extent cx="3982967" cy="2326005"/>
            <wp:effectExtent l="0" t="0" r="17780" b="17145"/>
            <wp:docPr id="31" name="Chart 31">
              <a:extLst xmlns:a="http://schemas.openxmlformats.org/drawingml/2006/main">
                <a:ext uri="{FF2B5EF4-FFF2-40B4-BE49-F238E27FC236}">
                  <a16:creationId xmlns:a16="http://schemas.microsoft.com/office/drawing/2014/main" id="{8B8108E9-15E1-A190-17C9-2E09A1B499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82811AA" w14:textId="77777777" w:rsidR="008A031C" w:rsidRPr="00B87613" w:rsidRDefault="00707614" w:rsidP="001A0C41">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5B2D55">
        <w:rPr>
          <w:rFonts w:ascii="Times New Roman" w:hAnsi="Times New Roman" w:cs="Times New Roman"/>
          <w:b/>
          <w:sz w:val="24"/>
          <w:szCs w:val="24"/>
        </w:rPr>
        <w:t>Graph</w:t>
      </w:r>
      <w:r w:rsidR="00B87613" w:rsidRPr="00B87613">
        <w:rPr>
          <w:rFonts w:ascii="Times New Roman" w:hAnsi="Times New Roman" w:cs="Times New Roman"/>
          <w:b/>
          <w:sz w:val="24"/>
          <w:szCs w:val="24"/>
        </w:rPr>
        <w:t xml:space="preserve"> </w:t>
      </w:r>
      <w:r w:rsidR="001F711A">
        <w:rPr>
          <w:rFonts w:ascii="Times New Roman" w:hAnsi="Times New Roman" w:cs="Times New Roman"/>
          <w:b/>
          <w:sz w:val="24"/>
          <w:szCs w:val="24"/>
        </w:rPr>
        <w:t>6</w:t>
      </w:r>
      <w:r w:rsidR="00FF2A64" w:rsidRPr="00B87613">
        <w:rPr>
          <w:rFonts w:ascii="Times New Roman" w:hAnsi="Times New Roman" w:cs="Times New Roman"/>
          <w:b/>
          <w:sz w:val="24"/>
          <w:szCs w:val="24"/>
        </w:rPr>
        <w:t>:</w:t>
      </w:r>
      <w:r w:rsidR="00F67BBD" w:rsidRPr="00B87613">
        <w:rPr>
          <w:rFonts w:ascii="Times New Roman" w:hAnsi="Times New Roman" w:cs="Times New Roman"/>
          <w:b/>
          <w:sz w:val="24"/>
          <w:szCs w:val="24"/>
        </w:rPr>
        <w:t xml:space="preserve"> Remittance inflows to Bangladesh from </w:t>
      </w:r>
      <w:r w:rsidR="00F24178" w:rsidRPr="00B87613">
        <w:rPr>
          <w:rFonts w:ascii="Times New Roman" w:hAnsi="Times New Roman" w:cs="Times New Roman"/>
          <w:b/>
          <w:sz w:val="24"/>
          <w:szCs w:val="24"/>
        </w:rPr>
        <w:t>the Maldives</w:t>
      </w:r>
    </w:p>
    <w:p w14:paraId="743A7FC5" w14:textId="77777777" w:rsidR="0043558A" w:rsidRPr="00B87613" w:rsidRDefault="008A031C" w:rsidP="00DE3704">
      <w:pPr>
        <w:spacing w:after="0" w:line="240" w:lineRule="auto"/>
        <w:rPr>
          <w:rFonts w:ascii="Times New Roman" w:hAnsi="Times New Roman" w:cs="Times New Roman"/>
          <w:b/>
          <w:sz w:val="24"/>
          <w:szCs w:val="24"/>
        </w:rPr>
      </w:pPr>
      <w:r w:rsidRPr="00B87613">
        <w:rPr>
          <w:rFonts w:ascii="Times New Roman" w:hAnsi="Times New Roman" w:cs="Times New Roman"/>
          <w:b/>
          <w:sz w:val="24"/>
          <w:szCs w:val="24"/>
        </w:rPr>
        <w:t xml:space="preserve">               </w:t>
      </w:r>
      <w:r w:rsidR="00FF2A64" w:rsidRPr="00B87613">
        <w:rPr>
          <w:rFonts w:ascii="Times New Roman" w:hAnsi="Times New Roman" w:cs="Times New Roman"/>
          <w:b/>
          <w:sz w:val="24"/>
          <w:szCs w:val="24"/>
        </w:rPr>
        <w:t xml:space="preserve">     </w:t>
      </w:r>
      <w:r w:rsidRPr="00B87613">
        <w:rPr>
          <w:rFonts w:ascii="Times New Roman" w:hAnsi="Times New Roman" w:cs="Times New Roman"/>
          <w:b/>
          <w:sz w:val="24"/>
          <w:szCs w:val="24"/>
        </w:rPr>
        <w:t xml:space="preserve"> </w:t>
      </w:r>
      <w:r w:rsidR="001A0C41" w:rsidRPr="00B87613">
        <w:rPr>
          <w:rFonts w:ascii="Times New Roman" w:hAnsi="Times New Roman" w:cs="Times New Roman"/>
          <w:b/>
          <w:sz w:val="24"/>
          <w:szCs w:val="24"/>
        </w:rPr>
        <w:t xml:space="preserve">                     </w:t>
      </w:r>
      <w:r w:rsidR="00FF1C57">
        <w:rPr>
          <w:rFonts w:ascii="Times New Roman" w:hAnsi="Times New Roman" w:cs="Times New Roman"/>
          <w:b/>
          <w:sz w:val="24"/>
          <w:szCs w:val="24"/>
        </w:rPr>
        <w:t xml:space="preserve"> </w:t>
      </w:r>
      <w:r w:rsidR="00F24178" w:rsidRPr="00B87613">
        <w:rPr>
          <w:rFonts w:ascii="Times New Roman" w:hAnsi="Times New Roman" w:cs="Times New Roman"/>
          <w:b/>
          <w:sz w:val="24"/>
          <w:szCs w:val="24"/>
        </w:rPr>
        <w:t>during FY 2016-17- 2021-22 (million</w:t>
      </w:r>
      <w:r w:rsidR="00323B7F" w:rsidRPr="00B87613">
        <w:rPr>
          <w:rFonts w:ascii="Times New Roman" w:hAnsi="Times New Roman" w:cs="Times New Roman"/>
          <w:b/>
          <w:sz w:val="24"/>
          <w:szCs w:val="24"/>
        </w:rPr>
        <w:t xml:space="preserve"> USD</w:t>
      </w:r>
      <w:r w:rsidR="00F24178" w:rsidRPr="00B87613">
        <w:rPr>
          <w:rFonts w:ascii="Times New Roman" w:hAnsi="Times New Roman" w:cs="Times New Roman"/>
          <w:b/>
          <w:sz w:val="24"/>
          <w:szCs w:val="24"/>
        </w:rPr>
        <w:t>)</w:t>
      </w:r>
    </w:p>
    <w:p w14:paraId="0344A0AE" w14:textId="77777777" w:rsidR="0064032F" w:rsidRPr="001A0C41" w:rsidRDefault="0064032F" w:rsidP="00DE3704">
      <w:pPr>
        <w:pStyle w:val="ListParagraph"/>
        <w:spacing w:after="0" w:line="240" w:lineRule="auto"/>
        <w:rPr>
          <w:rFonts w:ascii="Times New Roman" w:hAnsi="Times New Roman" w:cs="Times New Roman"/>
          <w:b/>
          <w:sz w:val="8"/>
          <w:szCs w:val="18"/>
        </w:rPr>
      </w:pPr>
      <w:r w:rsidRPr="0064032F">
        <w:rPr>
          <w:rFonts w:ascii="Times New Roman" w:hAnsi="Times New Roman" w:cs="Times New Roman"/>
          <w:b/>
          <w:sz w:val="18"/>
          <w:szCs w:val="18"/>
        </w:rPr>
        <w:t xml:space="preserve">        </w:t>
      </w:r>
      <w:r>
        <w:rPr>
          <w:rFonts w:ascii="Times New Roman" w:hAnsi="Times New Roman" w:cs="Times New Roman"/>
          <w:b/>
          <w:sz w:val="18"/>
          <w:szCs w:val="18"/>
        </w:rPr>
        <w:t xml:space="preserve"> </w:t>
      </w:r>
    </w:p>
    <w:p w14:paraId="7AD4ED47" w14:textId="77777777" w:rsidR="00F053A9" w:rsidRPr="00087B13" w:rsidRDefault="0064032F" w:rsidP="00DE3704">
      <w:pPr>
        <w:pStyle w:val="ListParagraph"/>
        <w:spacing w:after="0" w:line="240" w:lineRule="auto"/>
        <w:rPr>
          <w:rFonts w:ascii="Times New Roman" w:hAnsi="Times New Roman" w:cs="Times New Roman"/>
          <w:b/>
          <w:sz w:val="20"/>
          <w:szCs w:val="20"/>
        </w:rPr>
      </w:pPr>
      <w:r>
        <w:rPr>
          <w:rFonts w:ascii="Times New Roman" w:hAnsi="Times New Roman" w:cs="Times New Roman"/>
          <w:b/>
          <w:sz w:val="18"/>
          <w:szCs w:val="18"/>
        </w:rPr>
        <w:t xml:space="preserve">           </w:t>
      </w:r>
      <w:r w:rsidR="00FF2A64">
        <w:rPr>
          <w:rFonts w:ascii="Times New Roman" w:hAnsi="Times New Roman" w:cs="Times New Roman"/>
          <w:b/>
          <w:sz w:val="18"/>
          <w:szCs w:val="18"/>
        </w:rPr>
        <w:t xml:space="preserve">     </w:t>
      </w:r>
      <w:r>
        <w:rPr>
          <w:rFonts w:ascii="Times New Roman" w:hAnsi="Times New Roman" w:cs="Times New Roman"/>
          <w:b/>
          <w:sz w:val="18"/>
          <w:szCs w:val="18"/>
        </w:rPr>
        <w:t xml:space="preserve"> </w:t>
      </w:r>
      <w:r w:rsidR="001A0C41">
        <w:rPr>
          <w:rFonts w:ascii="Times New Roman" w:hAnsi="Times New Roman" w:cs="Times New Roman"/>
          <w:b/>
          <w:sz w:val="18"/>
          <w:szCs w:val="18"/>
        </w:rPr>
        <w:t xml:space="preserve">                         </w:t>
      </w:r>
      <w:r w:rsidRPr="00087B13">
        <w:rPr>
          <w:rFonts w:ascii="Times New Roman" w:hAnsi="Times New Roman" w:cs="Times New Roman"/>
          <w:b/>
          <w:sz w:val="20"/>
          <w:szCs w:val="20"/>
        </w:rPr>
        <w:t>Sourc</w:t>
      </w:r>
      <w:r w:rsidR="00E30AB1" w:rsidRPr="00087B13">
        <w:rPr>
          <w:rFonts w:ascii="Times New Roman" w:hAnsi="Times New Roman" w:cs="Times New Roman"/>
          <w:b/>
          <w:sz w:val="20"/>
          <w:szCs w:val="20"/>
        </w:rPr>
        <w:t>e: Bangladesh Bank, BMET (2022)</w:t>
      </w:r>
    </w:p>
    <w:p w14:paraId="559FB43B" w14:textId="77777777" w:rsidR="00AD66FE" w:rsidRPr="00087B13" w:rsidRDefault="00AD66FE" w:rsidP="00D03A26">
      <w:pPr>
        <w:spacing w:after="0" w:line="360" w:lineRule="auto"/>
        <w:jc w:val="both"/>
        <w:rPr>
          <w:rFonts w:ascii="Times New Roman" w:hAnsi="Times New Roman" w:cs="Times New Roman"/>
          <w:sz w:val="20"/>
          <w:szCs w:val="20"/>
        </w:rPr>
      </w:pPr>
    </w:p>
    <w:p w14:paraId="6AD21A84" w14:textId="77777777" w:rsidR="00A976CC" w:rsidRDefault="005B2D55" w:rsidP="00F16D00">
      <w:pPr>
        <w:pStyle w:val="ListParagraph"/>
        <w:spacing w:after="0" w:line="360" w:lineRule="auto"/>
        <w:ind w:left="0" w:right="-180"/>
        <w:jc w:val="both"/>
        <w:rPr>
          <w:rFonts w:ascii="Times New Roman" w:hAnsi="Times New Roman" w:cs="Times New Roman"/>
          <w:sz w:val="24"/>
          <w:szCs w:val="24"/>
        </w:rPr>
      </w:pPr>
      <w:r>
        <w:rPr>
          <w:rFonts w:ascii="Times New Roman" w:hAnsi="Times New Roman" w:cs="Times New Roman"/>
          <w:sz w:val="24"/>
          <w:szCs w:val="24"/>
        </w:rPr>
        <w:t>Graph</w:t>
      </w:r>
      <w:r w:rsidR="00DE57CF">
        <w:rPr>
          <w:rFonts w:ascii="Times New Roman" w:hAnsi="Times New Roman" w:cs="Times New Roman"/>
          <w:sz w:val="24"/>
          <w:szCs w:val="24"/>
        </w:rPr>
        <w:t xml:space="preserve"> </w:t>
      </w:r>
      <w:r>
        <w:rPr>
          <w:rFonts w:ascii="Times New Roman" w:hAnsi="Times New Roman" w:cs="Times New Roman"/>
          <w:sz w:val="24"/>
          <w:szCs w:val="24"/>
        </w:rPr>
        <w:t>7</w:t>
      </w:r>
      <w:r w:rsidR="00465DE8" w:rsidRPr="00EF0184">
        <w:rPr>
          <w:rFonts w:ascii="Times New Roman" w:hAnsi="Times New Roman" w:cs="Times New Roman"/>
          <w:sz w:val="24"/>
          <w:szCs w:val="24"/>
        </w:rPr>
        <w:t xml:space="preserve"> shows </w:t>
      </w:r>
      <w:r w:rsidR="0032270B">
        <w:rPr>
          <w:rFonts w:ascii="Times New Roman" w:hAnsi="Times New Roman" w:cs="Times New Roman"/>
          <w:sz w:val="24"/>
          <w:szCs w:val="24"/>
        </w:rPr>
        <w:t xml:space="preserve">the </w:t>
      </w:r>
      <w:r w:rsidR="00090A47">
        <w:rPr>
          <w:rFonts w:ascii="Times New Roman" w:hAnsi="Times New Roman" w:cs="Times New Roman"/>
          <w:sz w:val="24"/>
          <w:szCs w:val="24"/>
        </w:rPr>
        <w:t>month-to-month</w:t>
      </w:r>
      <w:r w:rsidR="0032270B">
        <w:rPr>
          <w:rFonts w:ascii="Times New Roman" w:hAnsi="Times New Roman" w:cs="Times New Roman"/>
          <w:sz w:val="24"/>
          <w:szCs w:val="24"/>
        </w:rPr>
        <w:t xml:space="preserve"> analysis </w:t>
      </w:r>
      <w:r w:rsidR="00090A47">
        <w:rPr>
          <w:rFonts w:ascii="Times New Roman" w:hAnsi="Times New Roman" w:cs="Times New Roman"/>
          <w:sz w:val="24"/>
          <w:szCs w:val="24"/>
        </w:rPr>
        <w:t xml:space="preserve">when </w:t>
      </w:r>
      <w:r w:rsidR="00465DE8" w:rsidRPr="00EF0184">
        <w:rPr>
          <w:rFonts w:ascii="Times New Roman" w:hAnsi="Times New Roman" w:cs="Times New Roman"/>
          <w:sz w:val="24"/>
          <w:szCs w:val="24"/>
        </w:rPr>
        <w:t xml:space="preserve">COVID-19 has started and </w:t>
      </w:r>
      <w:r w:rsidR="00C76E90" w:rsidRPr="00EF0184">
        <w:rPr>
          <w:rFonts w:ascii="Times New Roman" w:hAnsi="Times New Roman" w:cs="Times New Roman"/>
          <w:sz w:val="24"/>
          <w:szCs w:val="24"/>
        </w:rPr>
        <w:t>widespread</w:t>
      </w:r>
      <w:r w:rsidR="00465DE8" w:rsidRPr="00EF0184">
        <w:rPr>
          <w:rFonts w:ascii="Times New Roman" w:hAnsi="Times New Roman" w:cs="Times New Roman"/>
          <w:sz w:val="24"/>
          <w:szCs w:val="24"/>
        </w:rPr>
        <w:t xml:space="preserve"> lock</w:t>
      </w:r>
      <w:r w:rsidR="0032270B">
        <w:rPr>
          <w:rFonts w:ascii="Times New Roman" w:hAnsi="Times New Roman" w:cs="Times New Roman"/>
          <w:sz w:val="24"/>
          <w:szCs w:val="24"/>
        </w:rPr>
        <w:t xml:space="preserve">downs in the </w:t>
      </w:r>
      <w:r w:rsidR="00090A47">
        <w:rPr>
          <w:rFonts w:ascii="Times New Roman" w:hAnsi="Times New Roman" w:cs="Times New Roman"/>
          <w:sz w:val="24"/>
          <w:szCs w:val="24"/>
        </w:rPr>
        <w:t>destination</w:t>
      </w:r>
      <w:r w:rsidR="0032270B">
        <w:rPr>
          <w:rFonts w:ascii="Times New Roman" w:hAnsi="Times New Roman" w:cs="Times New Roman"/>
          <w:sz w:val="24"/>
          <w:szCs w:val="24"/>
        </w:rPr>
        <w:t xml:space="preserve"> </w:t>
      </w:r>
      <w:r w:rsidR="00C76E90">
        <w:rPr>
          <w:rFonts w:ascii="Times New Roman" w:hAnsi="Times New Roman" w:cs="Times New Roman"/>
          <w:sz w:val="24"/>
          <w:szCs w:val="24"/>
        </w:rPr>
        <w:t>nation</w:t>
      </w:r>
      <w:r w:rsidR="00465DE8" w:rsidRPr="00EF0184">
        <w:rPr>
          <w:rFonts w:ascii="Times New Roman" w:hAnsi="Times New Roman" w:cs="Times New Roman"/>
          <w:sz w:val="24"/>
          <w:szCs w:val="24"/>
        </w:rPr>
        <w:t xml:space="preserve"> the Maldives, remittances started </w:t>
      </w:r>
      <w:r w:rsidR="00C76E90" w:rsidRPr="00EF0184">
        <w:rPr>
          <w:rFonts w:ascii="Times New Roman" w:hAnsi="Times New Roman" w:cs="Times New Roman"/>
          <w:sz w:val="24"/>
          <w:szCs w:val="24"/>
        </w:rPr>
        <w:t>diminishing</w:t>
      </w:r>
      <w:r w:rsidR="00465DE8" w:rsidRPr="00EF0184">
        <w:rPr>
          <w:rFonts w:ascii="Times New Roman" w:hAnsi="Times New Roman" w:cs="Times New Roman"/>
          <w:sz w:val="24"/>
          <w:szCs w:val="24"/>
        </w:rPr>
        <w:t xml:space="preserve"> but were insignifican</w:t>
      </w:r>
      <w:r w:rsidR="00526258">
        <w:rPr>
          <w:rFonts w:ascii="Times New Roman" w:hAnsi="Times New Roman" w:cs="Times New Roman"/>
          <w:sz w:val="24"/>
          <w:szCs w:val="24"/>
        </w:rPr>
        <w:t>t</w:t>
      </w:r>
      <w:r w:rsidR="0032270B">
        <w:rPr>
          <w:rFonts w:ascii="Times New Roman" w:hAnsi="Times New Roman" w:cs="Times New Roman"/>
          <w:sz w:val="24"/>
          <w:szCs w:val="24"/>
        </w:rPr>
        <w:t>.</w:t>
      </w:r>
      <w:r w:rsidR="00465DE8" w:rsidRPr="00EF0184">
        <w:rPr>
          <w:rFonts w:ascii="Times New Roman" w:hAnsi="Times New Roman" w:cs="Times New Roman"/>
          <w:sz w:val="24"/>
          <w:szCs w:val="24"/>
        </w:rPr>
        <w:t xml:space="preserve"> </w:t>
      </w:r>
      <w:r w:rsidR="0032270B">
        <w:rPr>
          <w:rFonts w:ascii="Times New Roman" w:hAnsi="Times New Roman" w:cs="Times New Roman"/>
          <w:sz w:val="24"/>
          <w:szCs w:val="24"/>
        </w:rPr>
        <w:t>I</w:t>
      </w:r>
      <w:r w:rsidR="00465DE8" w:rsidRPr="00EF0184">
        <w:rPr>
          <w:rFonts w:ascii="Times New Roman" w:hAnsi="Times New Roman" w:cs="Times New Roman"/>
          <w:sz w:val="24"/>
          <w:szCs w:val="24"/>
        </w:rPr>
        <w:t xml:space="preserve">n April, 2020, the remittances amounted to USD 4.77 million, indicating a 14% </w:t>
      </w:r>
      <w:r w:rsidR="00C76E90" w:rsidRPr="00EF0184">
        <w:rPr>
          <w:rFonts w:ascii="Times New Roman" w:hAnsi="Times New Roman" w:cs="Times New Roman"/>
          <w:sz w:val="24"/>
          <w:szCs w:val="24"/>
        </w:rPr>
        <w:t>plummet</w:t>
      </w:r>
      <w:r w:rsidR="00465DE8" w:rsidRPr="00EF0184">
        <w:rPr>
          <w:rFonts w:ascii="Times New Roman" w:hAnsi="Times New Roman" w:cs="Times New Roman"/>
          <w:sz w:val="24"/>
          <w:szCs w:val="24"/>
        </w:rPr>
        <w:t xml:space="preserve"> than that of April 2019. However, the remittance started to shoot up suddenly from the next month. </w:t>
      </w:r>
      <w:r w:rsidR="00C76E90" w:rsidRPr="00C76E90">
        <w:rPr>
          <w:rFonts w:ascii="Times New Roman" w:hAnsi="Times New Roman" w:cs="Times New Roman"/>
          <w:sz w:val="24"/>
          <w:szCs w:val="24"/>
        </w:rPr>
        <w:t xml:space="preserve">In comparison to the same period </w:t>
      </w:r>
      <w:r w:rsidR="00090A47">
        <w:rPr>
          <w:rFonts w:ascii="Times New Roman" w:hAnsi="Times New Roman" w:cs="Times New Roman"/>
          <w:sz w:val="24"/>
          <w:szCs w:val="24"/>
        </w:rPr>
        <w:t xml:space="preserve">of </w:t>
      </w:r>
      <w:r w:rsidR="00C76E90" w:rsidRPr="00C76E90">
        <w:rPr>
          <w:rFonts w:ascii="Times New Roman" w:hAnsi="Times New Roman" w:cs="Times New Roman"/>
          <w:sz w:val="24"/>
          <w:szCs w:val="24"/>
        </w:rPr>
        <w:t xml:space="preserve">2019, Bangladesh received 55% greater remittances from the Maldives during the final six months of 2020 (July-December). </w:t>
      </w:r>
      <w:r w:rsidR="00465DE8" w:rsidRPr="00EF0184">
        <w:rPr>
          <w:rFonts w:ascii="Times New Roman" w:hAnsi="Times New Roman" w:cs="Times New Roman"/>
          <w:sz w:val="24"/>
          <w:szCs w:val="24"/>
        </w:rPr>
        <w:t xml:space="preserve">(BMET, BB 2022). </w:t>
      </w:r>
    </w:p>
    <w:p w14:paraId="1950270D" w14:textId="77777777" w:rsidR="005B2D55" w:rsidRDefault="005B2D55" w:rsidP="00042774">
      <w:pPr>
        <w:pStyle w:val="ListParagraph"/>
        <w:spacing w:after="0" w:line="360" w:lineRule="auto"/>
        <w:ind w:left="540" w:right="-180"/>
        <w:jc w:val="both"/>
        <w:rPr>
          <w:rFonts w:ascii="Times New Roman" w:hAnsi="Times New Roman" w:cs="Times New Roman"/>
          <w:sz w:val="24"/>
          <w:szCs w:val="24"/>
        </w:rPr>
      </w:pPr>
    </w:p>
    <w:p w14:paraId="32F6E32F" w14:textId="77777777" w:rsidR="005B2D55" w:rsidRDefault="005B2D55" w:rsidP="00042774">
      <w:pPr>
        <w:pStyle w:val="ListParagraph"/>
        <w:spacing w:after="0" w:line="360" w:lineRule="auto"/>
        <w:ind w:left="540" w:right="-180"/>
        <w:jc w:val="both"/>
        <w:rPr>
          <w:rFonts w:ascii="Times New Roman" w:hAnsi="Times New Roman" w:cs="Times New Roman"/>
          <w:sz w:val="24"/>
          <w:szCs w:val="24"/>
        </w:rPr>
      </w:pPr>
    </w:p>
    <w:p w14:paraId="44764429" w14:textId="77777777" w:rsidR="00A976CC" w:rsidRPr="001F711A" w:rsidRDefault="005C6517" w:rsidP="001F711A">
      <w:pPr>
        <w:pStyle w:val="ListParagraph"/>
        <w:spacing w:after="0" w:line="360" w:lineRule="auto"/>
        <w:ind w:left="540" w:right="-180"/>
        <w:jc w:val="center"/>
        <w:rPr>
          <w:rFonts w:ascii="Times New Roman" w:hAnsi="Times New Roman" w:cs="Times New Roman"/>
          <w:sz w:val="24"/>
          <w:szCs w:val="24"/>
        </w:rPr>
      </w:pPr>
      <w:r>
        <w:rPr>
          <w:noProof/>
          <w:color w:val="FF0000"/>
        </w:rPr>
        <w:lastRenderedPageBreak/>
        <mc:AlternateContent>
          <mc:Choice Requires="wps">
            <w:drawing>
              <wp:anchor distT="0" distB="0" distL="114300" distR="114300" simplePos="0" relativeHeight="251694080" behindDoc="0" locked="0" layoutInCell="1" allowOverlap="1" wp14:anchorId="3D2EDCF1" wp14:editId="49DECE1C">
                <wp:simplePos x="0" y="0"/>
                <wp:positionH relativeFrom="column">
                  <wp:posOffset>1583140</wp:posOffset>
                </wp:positionH>
                <wp:positionV relativeFrom="paragraph">
                  <wp:posOffset>347166</wp:posOffset>
                </wp:positionV>
                <wp:extent cx="1797050" cy="1365392"/>
                <wp:effectExtent l="0" t="0" r="0" b="6350"/>
                <wp:wrapNone/>
                <wp:docPr id="30" name="Rectangle 30"/>
                <wp:cNvGraphicFramePr/>
                <a:graphic xmlns:a="http://schemas.openxmlformats.org/drawingml/2006/main">
                  <a:graphicData uri="http://schemas.microsoft.com/office/word/2010/wordprocessingShape">
                    <wps:wsp>
                      <wps:cNvSpPr/>
                      <wps:spPr>
                        <a:xfrm>
                          <a:off x="0" y="0"/>
                          <a:ext cx="1797050" cy="1365392"/>
                        </a:xfrm>
                        <a:prstGeom prst="rect">
                          <a:avLst/>
                        </a:prstGeom>
                        <a:solidFill>
                          <a:schemeClr val="accent4">
                            <a:lumMod val="60000"/>
                            <a:lumOff val="40000"/>
                            <a:alpha val="2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04BB20" id="Rectangle 30" o:spid="_x0000_s1026" style="position:absolute;margin-left:124.65pt;margin-top:27.35pt;width:141.5pt;height:10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" fillcolor="#ffd966 [1943]" stroked="f" strokeweight="1pt">
                <v:fill opacity="16448f"/>
              </v:rect>
            </w:pict>
          </mc:Fallback>
        </mc:AlternateContent>
      </w:r>
      <w:r>
        <w:rPr>
          <w:noProof/>
          <w:color w:val="FF0000"/>
        </w:rPr>
        <mc:AlternateContent>
          <mc:Choice Requires="wps">
            <w:drawing>
              <wp:anchor distT="0" distB="0" distL="114300" distR="114300" simplePos="0" relativeHeight="251692032" behindDoc="0" locked="0" layoutInCell="1" allowOverlap="1" wp14:anchorId="0395E9BC" wp14:editId="29347171">
                <wp:simplePos x="0" y="0"/>
                <wp:positionH relativeFrom="column">
                  <wp:posOffset>3739487</wp:posOffset>
                </wp:positionH>
                <wp:positionV relativeFrom="paragraph">
                  <wp:posOffset>326694</wp:posOffset>
                </wp:positionV>
                <wp:extent cx="850900" cy="1364426"/>
                <wp:effectExtent l="0" t="0" r="6350" b="7620"/>
                <wp:wrapNone/>
                <wp:docPr id="29" name="Rectangle 29"/>
                <wp:cNvGraphicFramePr/>
                <a:graphic xmlns:a="http://schemas.openxmlformats.org/drawingml/2006/main">
                  <a:graphicData uri="http://schemas.microsoft.com/office/word/2010/wordprocessingShape">
                    <wps:wsp>
                      <wps:cNvSpPr/>
                      <wps:spPr>
                        <a:xfrm>
                          <a:off x="0" y="0"/>
                          <a:ext cx="850900" cy="1364426"/>
                        </a:xfrm>
                        <a:prstGeom prst="rect">
                          <a:avLst/>
                        </a:prstGeom>
                        <a:solidFill>
                          <a:schemeClr val="tx2">
                            <a:lumMod val="75000"/>
                            <a:alpha val="2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2ACEEE" id="Rectangle 29" o:spid="_x0000_s1026" style="position:absolute;margin-left:294.45pt;margin-top:25.7pt;width:67pt;height:107.4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" fillcolor="#323e4f [2415]" stroked="f" strokeweight="1pt">
                <v:fill opacity="16448f"/>
              </v:rect>
            </w:pict>
          </mc:Fallback>
        </mc:AlternateContent>
      </w:r>
      <w:r w:rsidR="005B2D55">
        <w:rPr>
          <w:noProof/>
          <w:color w:val="FF0000"/>
        </w:rPr>
        <mc:AlternateContent>
          <mc:Choice Requires="wps">
            <w:drawing>
              <wp:anchor distT="0" distB="0" distL="114300" distR="114300" simplePos="0" relativeHeight="251696128" behindDoc="0" locked="0" layoutInCell="1" allowOverlap="1" wp14:anchorId="5BF0D2F7" wp14:editId="40DA428B">
                <wp:simplePos x="0" y="0"/>
                <wp:positionH relativeFrom="column">
                  <wp:posOffset>4592472</wp:posOffset>
                </wp:positionH>
                <wp:positionV relativeFrom="paragraph">
                  <wp:posOffset>306222</wp:posOffset>
                </wp:positionV>
                <wp:extent cx="577850" cy="1399066"/>
                <wp:effectExtent l="0" t="0" r="12700" b="10795"/>
                <wp:wrapNone/>
                <wp:docPr id="35" name="Rectangle 35"/>
                <wp:cNvGraphicFramePr/>
                <a:graphic xmlns:a="http://schemas.openxmlformats.org/drawingml/2006/main">
                  <a:graphicData uri="http://schemas.microsoft.com/office/word/2010/wordprocessingShape">
                    <wps:wsp>
                      <wps:cNvSpPr/>
                      <wps:spPr>
                        <a:xfrm>
                          <a:off x="0" y="0"/>
                          <a:ext cx="577850" cy="1399066"/>
                        </a:xfrm>
                        <a:prstGeom prst="rect">
                          <a:avLst/>
                        </a:prstGeom>
                        <a:solidFill>
                          <a:schemeClr val="accent4">
                            <a:lumMod val="60000"/>
                            <a:lumOff val="40000"/>
                            <a:alpha val="2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52D72E" id="Rectangle 35" o:spid="_x0000_s1026" style="position:absolute;margin-left:361.6pt;margin-top:24.1pt;width:45.5pt;height:110.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" fillcolor="#ffd966 [1943]" strokecolor="white [3212]" strokeweight="1pt">
                <v:fill opacity="16448f"/>
              </v:rect>
            </w:pict>
          </mc:Fallback>
        </mc:AlternateContent>
      </w:r>
      <w:r w:rsidR="005B2D55" w:rsidRPr="008326B6">
        <w:rPr>
          <w:noProof/>
          <w:shd w:val="clear" w:color="auto" w:fill="FBE4D5" w:themeFill="accent2" w:themeFillTint="33"/>
        </w:rPr>
        <w:drawing>
          <wp:inline distT="0" distB="0" distL="0" distR="0" wp14:anchorId="1037AF28" wp14:editId="43475125">
            <wp:extent cx="4210335" cy="2578100"/>
            <wp:effectExtent l="0" t="0" r="0" b="1270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821BAAE" w14:textId="77777777" w:rsidR="00BA6333" w:rsidRPr="008326B6" w:rsidRDefault="00BA6333" w:rsidP="00DE3704">
      <w:pPr>
        <w:pStyle w:val="ListParagraph"/>
        <w:spacing w:after="0" w:line="240" w:lineRule="auto"/>
        <w:rPr>
          <w:rFonts w:ascii="Times New Roman" w:hAnsi="Times New Roman" w:cs="Times New Roman"/>
          <w:b/>
          <w:sz w:val="2"/>
          <w:szCs w:val="18"/>
        </w:rPr>
      </w:pPr>
    </w:p>
    <w:p w14:paraId="11035A43" w14:textId="77777777" w:rsidR="00BA6333" w:rsidRPr="001F711A" w:rsidRDefault="00BA6333" w:rsidP="00A976CC">
      <w:pPr>
        <w:pStyle w:val="ListParagraph"/>
        <w:spacing w:after="0" w:line="240" w:lineRule="auto"/>
        <w:jc w:val="center"/>
        <w:rPr>
          <w:rFonts w:ascii="Times New Roman" w:hAnsi="Times New Roman" w:cs="Times New Roman"/>
          <w:b/>
          <w:sz w:val="2"/>
          <w:szCs w:val="18"/>
        </w:rPr>
      </w:pPr>
    </w:p>
    <w:p w14:paraId="48AA86E5" w14:textId="77777777" w:rsidR="001F711A" w:rsidRPr="00B87613" w:rsidRDefault="004763AA" w:rsidP="001F711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1F711A">
        <w:rPr>
          <w:rFonts w:ascii="Times New Roman" w:hAnsi="Times New Roman" w:cs="Times New Roman"/>
          <w:b/>
          <w:sz w:val="24"/>
          <w:szCs w:val="24"/>
        </w:rPr>
        <w:t>Graph</w:t>
      </w:r>
      <w:r w:rsidR="001F711A" w:rsidRPr="00B87613">
        <w:rPr>
          <w:rFonts w:ascii="Times New Roman" w:hAnsi="Times New Roman" w:cs="Times New Roman"/>
          <w:b/>
          <w:sz w:val="24"/>
          <w:szCs w:val="24"/>
        </w:rPr>
        <w:t xml:space="preserve"> </w:t>
      </w:r>
      <w:r w:rsidR="001F711A">
        <w:rPr>
          <w:rFonts w:ascii="Times New Roman" w:hAnsi="Times New Roman" w:cs="Times New Roman"/>
          <w:b/>
          <w:sz w:val="24"/>
          <w:szCs w:val="24"/>
        </w:rPr>
        <w:t>7</w:t>
      </w:r>
      <w:r w:rsidR="001F711A" w:rsidRPr="00B87613">
        <w:rPr>
          <w:rFonts w:ascii="Times New Roman" w:hAnsi="Times New Roman" w:cs="Times New Roman"/>
          <w:b/>
          <w:sz w:val="24"/>
          <w:szCs w:val="24"/>
        </w:rPr>
        <w:t>: Remittance inflows to Bangladesh from the Maldives</w:t>
      </w:r>
    </w:p>
    <w:p w14:paraId="5105CEC4" w14:textId="77777777" w:rsidR="001F711A" w:rsidRPr="00B87613" w:rsidRDefault="001F711A" w:rsidP="001F711A">
      <w:pPr>
        <w:spacing w:after="0" w:line="240" w:lineRule="auto"/>
        <w:rPr>
          <w:rFonts w:ascii="Times New Roman" w:hAnsi="Times New Roman" w:cs="Times New Roman"/>
          <w:b/>
          <w:sz w:val="24"/>
          <w:szCs w:val="24"/>
        </w:rPr>
      </w:pPr>
      <w:r w:rsidRPr="00B8761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2F365E">
        <w:rPr>
          <w:rFonts w:ascii="Times New Roman" w:hAnsi="Times New Roman" w:cs="Times New Roman"/>
          <w:b/>
          <w:sz w:val="24"/>
          <w:szCs w:val="24"/>
        </w:rPr>
        <w:t xml:space="preserve">during FY 2019-20 to </w:t>
      </w:r>
      <w:r w:rsidRPr="00B87613">
        <w:rPr>
          <w:rFonts w:ascii="Times New Roman" w:hAnsi="Times New Roman" w:cs="Times New Roman"/>
          <w:b/>
          <w:sz w:val="24"/>
          <w:szCs w:val="24"/>
        </w:rPr>
        <w:t>2021-22 (million USD)</w:t>
      </w:r>
    </w:p>
    <w:p w14:paraId="66DA0B4B" w14:textId="77777777" w:rsidR="001F711A" w:rsidRPr="001A0C41" w:rsidRDefault="001F711A" w:rsidP="001F711A">
      <w:pPr>
        <w:pStyle w:val="ListParagraph"/>
        <w:spacing w:after="0" w:line="240" w:lineRule="auto"/>
        <w:rPr>
          <w:rFonts w:ascii="Times New Roman" w:hAnsi="Times New Roman" w:cs="Times New Roman"/>
          <w:b/>
          <w:sz w:val="8"/>
          <w:szCs w:val="18"/>
        </w:rPr>
      </w:pPr>
      <w:r w:rsidRPr="0064032F">
        <w:rPr>
          <w:rFonts w:ascii="Times New Roman" w:hAnsi="Times New Roman" w:cs="Times New Roman"/>
          <w:b/>
          <w:sz w:val="18"/>
          <w:szCs w:val="18"/>
        </w:rPr>
        <w:t xml:space="preserve">        </w:t>
      </w:r>
      <w:r>
        <w:rPr>
          <w:rFonts w:ascii="Times New Roman" w:hAnsi="Times New Roman" w:cs="Times New Roman"/>
          <w:b/>
          <w:sz w:val="18"/>
          <w:szCs w:val="18"/>
        </w:rPr>
        <w:t xml:space="preserve"> </w:t>
      </w:r>
    </w:p>
    <w:p w14:paraId="55F03122" w14:textId="77777777" w:rsidR="001F711A" w:rsidRPr="00087B13" w:rsidRDefault="001F711A" w:rsidP="001F711A">
      <w:pPr>
        <w:pStyle w:val="ListParagraph"/>
        <w:spacing w:after="0" w:line="240" w:lineRule="auto"/>
        <w:rPr>
          <w:rFonts w:ascii="Times New Roman" w:hAnsi="Times New Roman" w:cs="Times New Roman"/>
          <w:b/>
          <w:sz w:val="20"/>
          <w:szCs w:val="20"/>
        </w:rPr>
      </w:pPr>
      <w:r>
        <w:rPr>
          <w:rFonts w:ascii="Times New Roman" w:hAnsi="Times New Roman" w:cs="Times New Roman"/>
          <w:b/>
          <w:sz w:val="18"/>
          <w:szCs w:val="18"/>
        </w:rPr>
        <w:t xml:space="preserve">                                                          </w:t>
      </w:r>
      <w:r w:rsidRPr="00087B13">
        <w:rPr>
          <w:rFonts w:ascii="Times New Roman" w:hAnsi="Times New Roman" w:cs="Times New Roman"/>
          <w:b/>
          <w:sz w:val="20"/>
          <w:szCs w:val="20"/>
        </w:rPr>
        <w:t>Source: Bangladesh Bank, BMET (2022)</w:t>
      </w:r>
    </w:p>
    <w:p w14:paraId="7A99CCF9" w14:textId="77777777" w:rsidR="008326B6" w:rsidRPr="00423BC5" w:rsidRDefault="008326B6" w:rsidP="004763AA">
      <w:pPr>
        <w:pStyle w:val="ListParagraph"/>
        <w:spacing w:line="360" w:lineRule="auto"/>
        <w:ind w:left="0"/>
        <w:jc w:val="both"/>
        <w:rPr>
          <w:rFonts w:ascii="Times New Roman" w:hAnsi="Times New Roman" w:cs="Times New Roman"/>
          <w:b/>
          <w:color w:val="FF0000"/>
          <w:sz w:val="24"/>
          <w:szCs w:val="24"/>
        </w:rPr>
      </w:pPr>
    </w:p>
    <w:p w14:paraId="795974AC" w14:textId="77777777" w:rsidR="00BA6333" w:rsidRPr="0042717B" w:rsidRDefault="00BA6333" w:rsidP="00DE3704">
      <w:pPr>
        <w:pStyle w:val="ListParagraph"/>
        <w:spacing w:after="0" w:line="240" w:lineRule="auto"/>
        <w:rPr>
          <w:rFonts w:ascii="Times New Roman" w:hAnsi="Times New Roman" w:cs="Times New Roman"/>
          <w:b/>
          <w:sz w:val="2"/>
          <w:szCs w:val="18"/>
        </w:rPr>
      </w:pPr>
    </w:p>
    <w:p w14:paraId="77DDF360" w14:textId="77777777" w:rsidR="00BA6333" w:rsidRPr="007032B7" w:rsidRDefault="00BA6333" w:rsidP="00DE3704">
      <w:pPr>
        <w:pStyle w:val="ListParagraph"/>
        <w:spacing w:after="0" w:line="240" w:lineRule="auto"/>
        <w:rPr>
          <w:rFonts w:ascii="Times New Roman" w:hAnsi="Times New Roman" w:cs="Times New Roman"/>
          <w:b/>
          <w:sz w:val="2"/>
          <w:szCs w:val="18"/>
        </w:rPr>
      </w:pPr>
    </w:p>
    <w:p w14:paraId="18CEA4AF" w14:textId="77777777" w:rsidR="00A14B86" w:rsidRPr="007032B7" w:rsidRDefault="00AE3D61" w:rsidP="00F16D00">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Graph 8</w:t>
      </w:r>
      <w:r w:rsidR="002C2CBB" w:rsidRPr="004C63E8">
        <w:rPr>
          <w:rFonts w:ascii="Times New Roman" w:hAnsi="Times New Roman" w:cs="Times New Roman"/>
          <w:bCs/>
          <w:sz w:val="24"/>
          <w:szCs w:val="24"/>
        </w:rPr>
        <w:t xml:space="preserve"> depicts the trend of </w:t>
      </w:r>
      <w:r w:rsidR="002C2CBB" w:rsidRPr="004C63E8">
        <w:rPr>
          <w:rFonts w:ascii="Times New Roman" w:hAnsi="Times New Roman" w:cs="Times New Roman"/>
          <w:sz w:val="24"/>
          <w:szCs w:val="24"/>
        </w:rPr>
        <w:t xml:space="preserve">Pre, during, and Post COVID-19 Remittance </w:t>
      </w:r>
      <w:r w:rsidR="00100961" w:rsidRPr="004C63E8">
        <w:rPr>
          <w:rFonts w:ascii="Times New Roman" w:hAnsi="Times New Roman" w:cs="Times New Roman"/>
          <w:sz w:val="24"/>
          <w:szCs w:val="24"/>
        </w:rPr>
        <w:t>influx</w:t>
      </w:r>
      <w:r w:rsidR="002C2CBB" w:rsidRPr="004C63E8">
        <w:rPr>
          <w:rFonts w:ascii="Times New Roman" w:hAnsi="Times New Roman" w:cs="Times New Roman"/>
          <w:bCs/>
          <w:sz w:val="24"/>
          <w:szCs w:val="24"/>
        </w:rPr>
        <w:t xml:space="preserve"> </w:t>
      </w:r>
      <w:r w:rsidR="002C2CBB" w:rsidRPr="004C63E8">
        <w:rPr>
          <w:rFonts w:ascii="Times New Roman" w:hAnsi="Times New Roman" w:cs="Times New Roman"/>
          <w:sz w:val="24"/>
          <w:szCs w:val="24"/>
        </w:rPr>
        <w:t xml:space="preserve">in Bangladesh from the Maldives. Bangladesh received </w:t>
      </w:r>
      <w:r w:rsidR="00E534C9" w:rsidRPr="004C63E8">
        <w:rPr>
          <w:rFonts w:ascii="Times New Roman" w:hAnsi="Times New Roman" w:cs="Times New Roman"/>
          <w:sz w:val="24"/>
          <w:szCs w:val="24"/>
        </w:rPr>
        <w:t>54.23</w:t>
      </w:r>
      <w:r w:rsidR="002C2CBB" w:rsidRPr="004C63E8">
        <w:rPr>
          <w:rFonts w:ascii="Times New Roman" w:hAnsi="Times New Roman" w:cs="Times New Roman"/>
          <w:sz w:val="24"/>
          <w:szCs w:val="24"/>
        </w:rPr>
        <w:t xml:space="preserve"> million </w:t>
      </w:r>
      <w:r w:rsidR="00E534C9" w:rsidRPr="004C63E8">
        <w:rPr>
          <w:rFonts w:ascii="Times New Roman" w:hAnsi="Times New Roman" w:cs="Times New Roman"/>
          <w:sz w:val="24"/>
          <w:szCs w:val="24"/>
        </w:rPr>
        <w:t xml:space="preserve">USD </w:t>
      </w:r>
      <w:r w:rsidR="002C2CBB" w:rsidRPr="004C63E8">
        <w:rPr>
          <w:rFonts w:ascii="Times New Roman" w:hAnsi="Times New Roman" w:cs="Times New Roman"/>
          <w:sz w:val="24"/>
          <w:szCs w:val="24"/>
        </w:rPr>
        <w:t xml:space="preserve">remittances in </w:t>
      </w:r>
      <w:r w:rsidR="00E534C9" w:rsidRPr="004C63E8">
        <w:rPr>
          <w:rFonts w:ascii="Times New Roman" w:hAnsi="Times New Roman" w:cs="Times New Roman"/>
          <w:sz w:val="24"/>
          <w:szCs w:val="24"/>
        </w:rPr>
        <w:t>the year 2020</w:t>
      </w:r>
      <w:r w:rsidR="002C2CBB" w:rsidRPr="004C63E8">
        <w:rPr>
          <w:rFonts w:ascii="Times New Roman" w:hAnsi="Times New Roman" w:cs="Times New Roman"/>
          <w:sz w:val="24"/>
          <w:szCs w:val="24"/>
        </w:rPr>
        <w:t xml:space="preserve"> whic</w:t>
      </w:r>
      <w:r w:rsidR="00E534C9" w:rsidRPr="004C63E8">
        <w:rPr>
          <w:rFonts w:ascii="Times New Roman" w:hAnsi="Times New Roman" w:cs="Times New Roman"/>
          <w:sz w:val="24"/>
          <w:szCs w:val="24"/>
        </w:rPr>
        <w:t>h was 73%</w:t>
      </w:r>
      <w:r w:rsidR="002C2CBB" w:rsidRPr="004C63E8">
        <w:rPr>
          <w:rFonts w:ascii="Times New Roman" w:hAnsi="Times New Roman" w:cs="Times New Roman"/>
          <w:sz w:val="24"/>
          <w:szCs w:val="24"/>
        </w:rPr>
        <w:t xml:space="preserve"> higher than that of the previous </w:t>
      </w:r>
      <w:r w:rsidR="00E534C9" w:rsidRPr="004C63E8">
        <w:rPr>
          <w:rFonts w:ascii="Times New Roman" w:hAnsi="Times New Roman" w:cs="Times New Roman"/>
          <w:sz w:val="24"/>
          <w:szCs w:val="24"/>
        </w:rPr>
        <w:t>year 20</w:t>
      </w:r>
      <w:r w:rsidR="001630F9">
        <w:rPr>
          <w:rFonts w:ascii="Times New Roman" w:hAnsi="Times New Roman" w:cs="Times New Roman"/>
          <w:sz w:val="24"/>
          <w:szCs w:val="24"/>
        </w:rPr>
        <w:t>19</w:t>
      </w:r>
      <w:r w:rsidR="002C2CBB" w:rsidRPr="004C63E8">
        <w:rPr>
          <w:rFonts w:ascii="Times New Roman" w:hAnsi="Times New Roman" w:cs="Times New Roman"/>
          <w:sz w:val="24"/>
          <w:szCs w:val="24"/>
        </w:rPr>
        <w:t xml:space="preserve">. </w:t>
      </w:r>
      <w:r w:rsidR="004C63E8" w:rsidRPr="004C63E8">
        <w:rPr>
          <w:rFonts w:ascii="Times New Roman" w:hAnsi="Times New Roman" w:cs="Times New Roman"/>
          <w:sz w:val="24"/>
          <w:szCs w:val="24"/>
        </w:rPr>
        <w:t xml:space="preserve">There was a fluctuation during the acute infection of </w:t>
      </w:r>
      <w:r w:rsidR="003F686E" w:rsidRPr="004C63E8">
        <w:rPr>
          <w:rFonts w:ascii="Times New Roman" w:hAnsi="Times New Roman" w:cs="Times New Roman"/>
          <w:sz w:val="24"/>
          <w:szCs w:val="24"/>
        </w:rPr>
        <w:t xml:space="preserve">COVID-19 </w:t>
      </w:r>
      <w:r w:rsidR="004C63E8" w:rsidRPr="004C63E8">
        <w:rPr>
          <w:rFonts w:ascii="Times New Roman" w:hAnsi="Times New Roman" w:cs="Times New Roman"/>
          <w:sz w:val="24"/>
          <w:szCs w:val="24"/>
        </w:rPr>
        <w:t xml:space="preserve">but it was predominantly high comparing to pre and post </w:t>
      </w:r>
      <w:r w:rsidR="00753455" w:rsidRPr="004C63E8">
        <w:rPr>
          <w:rFonts w:ascii="Times New Roman" w:hAnsi="Times New Roman" w:cs="Times New Roman"/>
          <w:sz w:val="24"/>
          <w:szCs w:val="24"/>
        </w:rPr>
        <w:t>COVID-19</w:t>
      </w:r>
      <w:r w:rsidR="004C63E8" w:rsidRPr="004C63E8">
        <w:rPr>
          <w:rFonts w:ascii="Times New Roman" w:hAnsi="Times New Roman" w:cs="Times New Roman"/>
          <w:sz w:val="24"/>
          <w:szCs w:val="24"/>
        </w:rPr>
        <w:t>.</w:t>
      </w:r>
    </w:p>
    <w:p w14:paraId="4A909C53" w14:textId="77777777" w:rsidR="00F053A9" w:rsidRDefault="007E1172" w:rsidP="00176FA2">
      <w:pPr>
        <w:autoSpaceDE w:val="0"/>
        <w:autoSpaceDN w:val="0"/>
        <w:adjustRightInd w:val="0"/>
        <w:spacing w:after="0" w:line="360" w:lineRule="auto"/>
        <w:jc w:val="center"/>
        <w:rPr>
          <w:rFonts w:ascii="Times New Roman" w:hAnsi="Times New Roman" w:cs="Times New Roman"/>
          <w:b/>
          <w:sz w:val="28"/>
          <w:szCs w:val="28"/>
        </w:rPr>
      </w:pPr>
      <w:r w:rsidRPr="00BD6BC9">
        <w:rPr>
          <w:rFonts w:ascii="Times New Roman" w:hAnsi="Times New Roman" w:cs="Times New Roman"/>
          <w:b/>
          <w:noProof/>
          <w:sz w:val="28"/>
          <w:szCs w:val="28"/>
        </w:rPr>
        <mc:AlternateContent>
          <mc:Choice Requires="wps">
            <w:drawing>
              <wp:anchor distT="45720" distB="45720" distL="114300" distR="114300" simplePos="0" relativeHeight="251680768" behindDoc="0" locked="0" layoutInCell="1" allowOverlap="1" wp14:anchorId="2200DA73" wp14:editId="15C937BC">
                <wp:simplePos x="0" y="0"/>
                <wp:positionH relativeFrom="column">
                  <wp:posOffset>2202643</wp:posOffset>
                </wp:positionH>
                <wp:positionV relativeFrom="paragraph">
                  <wp:posOffset>3928</wp:posOffset>
                </wp:positionV>
                <wp:extent cx="2019300" cy="424363"/>
                <wp:effectExtent l="0" t="0" r="19050" b="1397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424363"/>
                        </a:xfrm>
                        <a:prstGeom prst="rect">
                          <a:avLst/>
                        </a:prstGeom>
                        <a:solidFill>
                          <a:srgbClr val="FFFFFF"/>
                        </a:solidFill>
                        <a:ln w="9525">
                          <a:solidFill>
                            <a:schemeClr val="bg1"/>
                          </a:solidFill>
                          <a:miter lim="800000"/>
                          <a:headEnd/>
                          <a:tailEnd/>
                        </a:ln>
                      </wps:spPr>
                      <wps:txbx>
                        <w:txbxContent>
                          <w:p w14:paraId="43999F37" w14:textId="77777777" w:rsidR="00923C98" w:rsidRPr="007E1172" w:rsidRDefault="00923C98" w:rsidP="008A4C3C">
                            <w:pPr>
                              <w:spacing w:after="0" w:line="240" w:lineRule="auto"/>
                              <w:jc w:val="center"/>
                              <w:rPr>
                                <w:rFonts w:ascii="Times New Roman" w:hAnsi="Times New Roman" w:cs="Times New Roman"/>
                                <w:b/>
                                <w:bCs/>
                                <w:color w:val="538135" w:themeColor="accent6" w:themeShade="BF"/>
                              </w:rPr>
                            </w:pPr>
                            <w:r>
                              <w:rPr>
                                <w:rFonts w:ascii="Times New Roman" w:hAnsi="Times New Roman" w:cs="Times New Roman"/>
                                <w:b/>
                                <w:bCs/>
                                <w:color w:val="00B050"/>
                              </w:rPr>
                              <w:t>High Remittances inflow</w:t>
                            </w:r>
                            <w:r w:rsidRPr="000839C2">
                              <w:rPr>
                                <w:rFonts w:ascii="Times New Roman" w:hAnsi="Times New Roman" w:cs="Times New Roman"/>
                                <w:b/>
                                <w:bCs/>
                                <w:color w:val="00B050"/>
                              </w:rPr>
                              <w:t xml:space="preserve"> after commencing </w:t>
                            </w:r>
                            <w:r w:rsidRPr="007E1172">
                              <w:rPr>
                                <w:rFonts w:ascii="Times New Roman" w:hAnsi="Times New Roman" w:cs="Times New Roman"/>
                                <w:b/>
                                <w:color w:val="538135" w:themeColor="accent6" w:themeShade="BF"/>
                                <w:sz w:val="24"/>
                                <w:szCs w:val="24"/>
                              </w:rPr>
                              <w:t>COVID-19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7B2023" id="_x0000_s1041" type="#_x0000_t202" style="position:absolute;left:0;text-align:left;margin-left:173.45pt;margin-top:.3pt;width:159pt;height:33.4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" strokecolor="white [3212]">
                <v:textbox>
                  <w:txbxContent>
                    <w:p w:rsidR="00923C98" w:rsidRPr="007E1172" w:rsidRDefault="00923C98" w:rsidP="008A4C3C">
                      <w:pPr>
                        <w:spacing w:after="0" w:line="240" w:lineRule="auto"/>
                        <w:jc w:val="center"/>
                        <w:rPr>
                          <w:rFonts w:ascii="Times New Roman" w:hAnsi="Times New Roman" w:cs="Times New Roman"/>
                          <w:b/>
                          <w:bCs/>
                          <w:color w:val="538135" w:themeColor="accent6" w:themeShade="BF"/>
                        </w:rPr>
                      </w:pPr>
                      <w:r>
                        <w:rPr>
                          <w:rFonts w:ascii="Times New Roman" w:hAnsi="Times New Roman" w:cs="Times New Roman"/>
                          <w:b/>
                          <w:bCs/>
                          <w:color w:val="00B050"/>
                        </w:rPr>
                        <w:t>High Remittances inflow</w:t>
                      </w:r>
                      <w:r w:rsidRPr="000839C2">
                        <w:rPr>
                          <w:rFonts w:ascii="Times New Roman" w:hAnsi="Times New Roman" w:cs="Times New Roman"/>
                          <w:b/>
                          <w:bCs/>
                          <w:color w:val="00B050"/>
                        </w:rPr>
                        <w:t xml:space="preserve"> after commencing </w:t>
                      </w:r>
                      <w:r w:rsidRPr="007E1172">
                        <w:rPr>
                          <w:rFonts w:ascii="Times New Roman" w:hAnsi="Times New Roman" w:cs="Times New Roman"/>
                          <w:b/>
                          <w:color w:val="538135" w:themeColor="accent6" w:themeShade="BF"/>
                          <w:sz w:val="24"/>
                          <w:szCs w:val="24"/>
                        </w:rPr>
                        <w:t>COVID-19</w:t>
                      </w:r>
                    </w:p>
                  </w:txbxContent>
                </v:textbox>
              </v:shape>
            </w:pict>
          </mc:Fallback>
        </mc:AlternateContent>
      </w:r>
      <w:r w:rsidR="00172BF8">
        <w:rPr>
          <w:rFonts w:ascii="Times New Roman" w:hAnsi="Times New Roman" w:cs="Times New Roman"/>
          <w:b/>
          <w:noProof/>
          <w:sz w:val="28"/>
          <w:szCs w:val="28"/>
        </w:rPr>
        <mc:AlternateContent>
          <mc:Choice Requires="wps">
            <w:drawing>
              <wp:anchor distT="0" distB="0" distL="114300" distR="114300" simplePos="0" relativeHeight="251698176" behindDoc="0" locked="0" layoutInCell="1" allowOverlap="1" wp14:anchorId="636BE57C" wp14:editId="3D4FBD1C">
                <wp:simplePos x="0" y="0"/>
                <wp:positionH relativeFrom="column">
                  <wp:posOffset>1275013</wp:posOffset>
                </wp:positionH>
                <wp:positionV relativeFrom="paragraph">
                  <wp:posOffset>2794787</wp:posOffset>
                </wp:positionV>
                <wp:extent cx="340360" cy="5715"/>
                <wp:effectExtent l="0" t="0" r="21590" b="32385"/>
                <wp:wrapNone/>
                <wp:docPr id="20" name="Straight Connector 20"/>
                <wp:cNvGraphicFramePr/>
                <a:graphic xmlns:a="http://schemas.openxmlformats.org/drawingml/2006/main">
                  <a:graphicData uri="http://schemas.microsoft.com/office/word/2010/wordprocessingShape">
                    <wps:wsp>
                      <wps:cNvCnPr/>
                      <wps:spPr>
                        <a:xfrm flipV="1">
                          <a:off x="0" y="0"/>
                          <a:ext cx="340360" cy="5715"/>
                        </a:xfrm>
                        <a:prstGeom prst="line">
                          <a:avLst/>
                        </a:prstGeom>
                        <a:ln w="25400">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E6A56AD" id="Straight Connector 20" o:spid="_x0000_s1026" style="position:absolute;flip:y;z-index:251698176;visibility:visible;mso-wrap-style:square;mso-wrap-distance-left:9pt;mso-wrap-distance-top:0;mso-wrap-distance-right:9pt;mso-wrap-distance-bottom:0;mso-position-horizontal:absolute;mso-position-horizontal-relative:text;mso-position-vertical:absolute;mso-position-vertical-relative:text" from="100.4pt,220.05pt" to="127.2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" strokecolor="#0070c0" strokeweight="2pt">
                <v:stroke joinstyle="miter"/>
              </v:line>
            </w:pict>
          </mc:Fallback>
        </mc:AlternateContent>
      </w:r>
      <w:r w:rsidR="00137915" w:rsidRPr="00BD6BC9">
        <w:rPr>
          <w:rFonts w:ascii="Times New Roman" w:hAnsi="Times New Roman" w:cs="Times New Roman"/>
          <w:b/>
          <w:noProof/>
          <w:sz w:val="28"/>
          <w:szCs w:val="28"/>
        </w:rPr>
        <mc:AlternateContent>
          <mc:Choice Requires="wps">
            <w:drawing>
              <wp:anchor distT="45720" distB="45720" distL="114300" distR="114300" simplePos="0" relativeHeight="251656701" behindDoc="0" locked="0" layoutInCell="1" allowOverlap="1" wp14:anchorId="3716A6B3" wp14:editId="7B05FE76">
                <wp:simplePos x="0" y="0"/>
                <wp:positionH relativeFrom="column">
                  <wp:posOffset>648269</wp:posOffset>
                </wp:positionH>
                <wp:positionV relativeFrom="paragraph">
                  <wp:posOffset>748560</wp:posOffset>
                </wp:positionV>
                <wp:extent cx="1092645" cy="252483"/>
                <wp:effectExtent l="0" t="0" r="12700" b="14605"/>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2645" cy="252483"/>
                        </a:xfrm>
                        <a:prstGeom prst="rect">
                          <a:avLst/>
                        </a:prstGeom>
                        <a:solidFill>
                          <a:srgbClr val="FFFFFF"/>
                        </a:solidFill>
                        <a:ln w="9525">
                          <a:solidFill>
                            <a:schemeClr val="bg1"/>
                          </a:solidFill>
                          <a:miter lim="800000"/>
                          <a:headEnd/>
                          <a:tailEnd/>
                        </a:ln>
                      </wps:spPr>
                      <wps:txbx>
                        <w:txbxContent>
                          <w:p w14:paraId="30FE8A72" w14:textId="77777777" w:rsidR="00923C98" w:rsidRPr="00B61F7E" w:rsidRDefault="00923C98">
                            <w:pPr>
                              <w:rPr>
                                <w:rFonts w:ascii="Times New Roman" w:hAnsi="Times New Roman" w:cs="Times New Roman"/>
                                <w:b/>
                                <w:bCs/>
                                <w:color w:val="7030A0"/>
                              </w:rPr>
                            </w:pPr>
                            <w:r>
                              <w:rPr>
                                <w:rFonts w:ascii="Times New Roman" w:hAnsi="Times New Roman" w:cs="Times New Roman"/>
                                <w:b/>
                                <w:bCs/>
                                <w:color w:val="7030A0"/>
                              </w:rPr>
                              <w:t>Pre COVID</w:t>
                            </w:r>
                            <w:r w:rsidRPr="00B61F7E">
                              <w:rPr>
                                <w:rFonts w:ascii="Times New Roman" w:hAnsi="Times New Roman" w:cs="Times New Roman"/>
                                <w:b/>
                                <w:bCs/>
                                <w:color w:val="7030A0"/>
                              </w:rPr>
                              <w:t>-19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B1BC08" id="_x0000_s1042" type="#_x0000_t202" style="position:absolute;left:0;text-align:left;margin-left:51.05pt;margin-top:58.95pt;width:86.05pt;height:19.9pt;z-index:25165670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" strokecolor="white [3212]">
                <v:textbox>
                  <w:txbxContent>
                    <w:p w:rsidR="00923C98" w:rsidRPr="00B61F7E" w:rsidRDefault="00923C98">
                      <w:pPr>
                        <w:rPr>
                          <w:rFonts w:ascii="Times New Roman" w:hAnsi="Times New Roman" w:cs="Times New Roman"/>
                          <w:b/>
                          <w:bCs/>
                          <w:color w:val="7030A0"/>
                        </w:rPr>
                      </w:pPr>
                      <w:r>
                        <w:rPr>
                          <w:rFonts w:ascii="Times New Roman" w:hAnsi="Times New Roman" w:cs="Times New Roman"/>
                          <w:b/>
                          <w:bCs/>
                          <w:color w:val="7030A0"/>
                        </w:rPr>
                        <w:t>Pre COVID</w:t>
                      </w:r>
                      <w:r w:rsidRPr="00B61F7E">
                        <w:rPr>
                          <w:rFonts w:ascii="Times New Roman" w:hAnsi="Times New Roman" w:cs="Times New Roman"/>
                          <w:b/>
                          <w:bCs/>
                          <w:color w:val="7030A0"/>
                        </w:rPr>
                        <w:t>-19</w:t>
                      </w:r>
                    </w:p>
                  </w:txbxContent>
                </v:textbox>
              </v:shape>
            </w:pict>
          </mc:Fallback>
        </mc:AlternateContent>
      </w:r>
      <w:r w:rsidR="00137915" w:rsidRPr="00BD6BC9">
        <w:rPr>
          <w:rFonts w:ascii="Times New Roman" w:hAnsi="Times New Roman" w:cs="Times New Roman"/>
          <w:b/>
          <w:noProof/>
          <w:sz w:val="28"/>
          <w:szCs w:val="28"/>
        </w:rPr>
        <mc:AlternateContent>
          <mc:Choice Requires="wps">
            <w:drawing>
              <wp:anchor distT="45720" distB="45720" distL="114300" distR="114300" simplePos="0" relativeHeight="251678720" behindDoc="0" locked="0" layoutInCell="1" allowOverlap="1" wp14:anchorId="2FFFE21D" wp14:editId="06924616">
                <wp:simplePos x="0" y="0"/>
                <wp:positionH relativeFrom="column">
                  <wp:posOffset>4155051</wp:posOffset>
                </wp:positionH>
                <wp:positionV relativeFrom="paragraph">
                  <wp:posOffset>756105</wp:posOffset>
                </wp:positionV>
                <wp:extent cx="1180465" cy="227509"/>
                <wp:effectExtent l="0" t="0" r="19685" b="2032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465" cy="227509"/>
                        </a:xfrm>
                        <a:prstGeom prst="rect">
                          <a:avLst/>
                        </a:prstGeom>
                        <a:solidFill>
                          <a:srgbClr val="FFFFFF"/>
                        </a:solidFill>
                        <a:ln w="9525">
                          <a:solidFill>
                            <a:schemeClr val="bg1"/>
                          </a:solidFill>
                          <a:miter lim="800000"/>
                          <a:headEnd/>
                          <a:tailEnd/>
                        </a:ln>
                      </wps:spPr>
                      <wps:txbx>
                        <w:txbxContent>
                          <w:p w14:paraId="404F3ABC" w14:textId="77777777" w:rsidR="00923C98" w:rsidRPr="00B61F7E" w:rsidRDefault="00923C98" w:rsidP="00BD6BC9">
                            <w:pPr>
                              <w:rPr>
                                <w:rFonts w:ascii="Times New Roman" w:hAnsi="Times New Roman" w:cs="Times New Roman"/>
                                <w:b/>
                                <w:bCs/>
                                <w:color w:val="C45911" w:themeColor="accent2" w:themeShade="BF"/>
                              </w:rPr>
                            </w:pPr>
                            <w:r w:rsidRPr="00B61F7E">
                              <w:rPr>
                                <w:rFonts w:ascii="Times New Roman" w:hAnsi="Times New Roman" w:cs="Times New Roman"/>
                                <w:b/>
                                <w:bCs/>
                                <w:color w:val="C45911" w:themeColor="accent2" w:themeShade="BF"/>
                              </w:rPr>
                              <w:t xml:space="preserve">Post </w:t>
                            </w:r>
                            <w:r>
                              <w:rPr>
                                <w:rFonts w:ascii="Times New Roman" w:hAnsi="Times New Roman" w:cs="Times New Roman"/>
                                <w:b/>
                                <w:bCs/>
                                <w:color w:val="C45911" w:themeColor="accent2" w:themeShade="BF"/>
                              </w:rPr>
                              <w:t>COVID</w:t>
                            </w:r>
                            <w:r w:rsidRPr="00B61F7E">
                              <w:rPr>
                                <w:rFonts w:ascii="Times New Roman" w:hAnsi="Times New Roman" w:cs="Times New Roman"/>
                                <w:b/>
                                <w:bCs/>
                                <w:color w:val="C45911" w:themeColor="accent2" w:themeShade="BF"/>
                              </w:rPr>
                              <w:t>-19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BD598B" id="_x0000_s1043" type="#_x0000_t202" style="position:absolute;left:0;text-align:left;margin-left:327.15pt;margin-top:59.55pt;width:92.95pt;height:17.9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" strokecolor="white [3212]">
                <v:textbox>
                  <w:txbxContent>
                    <w:p w:rsidR="00923C98" w:rsidRPr="00B61F7E" w:rsidRDefault="00923C98" w:rsidP="00BD6BC9">
                      <w:pPr>
                        <w:rPr>
                          <w:rFonts w:ascii="Times New Roman" w:hAnsi="Times New Roman" w:cs="Times New Roman"/>
                          <w:b/>
                          <w:bCs/>
                          <w:color w:val="C45911" w:themeColor="accent2" w:themeShade="BF"/>
                        </w:rPr>
                      </w:pPr>
                      <w:r w:rsidRPr="00B61F7E">
                        <w:rPr>
                          <w:rFonts w:ascii="Times New Roman" w:hAnsi="Times New Roman" w:cs="Times New Roman"/>
                          <w:b/>
                          <w:bCs/>
                          <w:color w:val="C45911" w:themeColor="accent2" w:themeShade="BF"/>
                        </w:rPr>
                        <w:t xml:space="preserve">Post </w:t>
                      </w:r>
                      <w:r>
                        <w:rPr>
                          <w:rFonts w:ascii="Times New Roman" w:hAnsi="Times New Roman" w:cs="Times New Roman"/>
                          <w:b/>
                          <w:bCs/>
                          <w:color w:val="C45911" w:themeColor="accent2" w:themeShade="BF"/>
                        </w:rPr>
                        <w:t>COVID</w:t>
                      </w:r>
                      <w:r w:rsidRPr="00B61F7E">
                        <w:rPr>
                          <w:rFonts w:ascii="Times New Roman" w:hAnsi="Times New Roman" w:cs="Times New Roman"/>
                          <w:b/>
                          <w:bCs/>
                          <w:color w:val="C45911" w:themeColor="accent2" w:themeShade="BF"/>
                        </w:rPr>
                        <w:t>-19</w:t>
                      </w:r>
                    </w:p>
                  </w:txbxContent>
                </v:textbox>
              </v:shape>
            </w:pict>
          </mc:Fallback>
        </mc:AlternateContent>
      </w:r>
      <w:r w:rsidR="00080ED6" w:rsidRPr="003E2840">
        <w:rPr>
          <w:rFonts w:ascii="Times New Roman" w:hAnsi="Times New Roman" w:cs="Times New Roman"/>
          <w:b/>
          <w:noProof/>
          <w:sz w:val="28"/>
          <w:szCs w:val="28"/>
        </w:rPr>
        <mc:AlternateContent>
          <mc:Choice Requires="wps">
            <w:drawing>
              <wp:anchor distT="0" distB="0" distL="114300" distR="114300" simplePos="0" relativeHeight="251697152" behindDoc="0" locked="0" layoutInCell="1" allowOverlap="1" wp14:anchorId="34975B69" wp14:editId="2D9AA56F">
                <wp:simplePos x="0" y="0"/>
                <wp:positionH relativeFrom="margin">
                  <wp:posOffset>989464</wp:posOffset>
                </wp:positionH>
                <wp:positionV relativeFrom="paragraph">
                  <wp:posOffset>2652423</wp:posOffset>
                </wp:positionV>
                <wp:extent cx="3978322" cy="908050"/>
                <wp:effectExtent l="0" t="0" r="22225" b="2540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8322" cy="908050"/>
                        </a:xfrm>
                        <a:prstGeom prst="rect">
                          <a:avLst/>
                        </a:prstGeom>
                        <a:solidFill>
                          <a:srgbClr val="FFFFFF"/>
                        </a:solidFill>
                        <a:ln w="9525">
                          <a:solidFill>
                            <a:schemeClr val="bg1"/>
                          </a:solidFill>
                          <a:miter lim="800000"/>
                          <a:headEnd/>
                          <a:tailEnd/>
                        </a:ln>
                      </wps:spPr>
                      <wps:txbx>
                        <w:txbxContent>
                          <w:p w14:paraId="50291C4D" w14:textId="77777777" w:rsidR="00923C98" w:rsidRPr="002A211B" w:rsidRDefault="00923C98" w:rsidP="007032B7">
                            <w:pPr>
                              <w:spacing w:after="0"/>
                              <w:rPr>
                                <w:b/>
                                <w:bCs/>
                              </w:rPr>
                            </w:pPr>
                            <w:r>
                              <w:rPr>
                                <w:b/>
                                <w:bCs/>
                              </w:rPr>
                              <w:t xml:space="preserve">         </w:t>
                            </w:r>
                            <w:r w:rsidRPr="006718BD">
                              <w:rPr>
                                <w:b/>
                                <w:bCs/>
                              </w:rPr>
                              <w:t xml:space="preserve">           </w:t>
                            </w:r>
                            <w:r w:rsidRPr="00EC5A53">
                              <w:rPr>
                                <w:rFonts w:ascii="Times New Roman" w:hAnsi="Times New Roman" w:cs="Times New Roman"/>
                                <w:b/>
                                <w:bCs/>
                                <w:sz w:val="20"/>
                                <w:szCs w:val="20"/>
                              </w:rPr>
                              <w:t>Remittance Inflows (USD Million)</w:t>
                            </w:r>
                          </w:p>
                          <w:p w14:paraId="542FA431" w14:textId="77777777" w:rsidR="00923C98" w:rsidRDefault="00923C98" w:rsidP="007032B7">
                            <w:pPr>
                              <w:spacing w:after="0"/>
                              <w:ind w:left="720" w:hanging="720"/>
                              <w:rPr>
                                <w:rFonts w:ascii="Times New Roman" w:hAnsi="Times New Roman" w:cs="Times New Roman"/>
                                <w:b/>
                                <w:sz w:val="24"/>
                                <w:szCs w:val="24"/>
                              </w:rPr>
                            </w:pPr>
                            <w:r>
                              <w:rPr>
                                <w:rFonts w:ascii="Times New Roman" w:hAnsi="Times New Roman" w:cs="Times New Roman"/>
                                <w:b/>
                                <w:bCs/>
                                <w:sz w:val="24"/>
                                <w:szCs w:val="24"/>
                              </w:rPr>
                              <w:t>Graph 8</w:t>
                            </w:r>
                            <w:r w:rsidRPr="003B5315">
                              <w:rPr>
                                <w:rFonts w:ascii="Times New Roman" w:hAnsi="Times New Roman" w:cs="Times New Roman"/>
                                <w:b/>
                                <w:bCs/>
                                <w:sz w:val="24"/>
                                <w:szCs w:val="24"/>
                              </w:rPr>
                              <w:t xml:space="preserve">: </w:t>
                            </w:r>
                            <w:r w:rsidRPr="003B5315">
                              <w:rPr>
                                <w:rFonts w:ascii="Times New Roman" w:hAnsi="Times New Roman" w:cs="Times New Roman"/>
                                <w:b/>
                                <w:sz w:val="24"/>
                                <w:szCs w:val="24"/>
                              </w:rPr>
                              <w:t xml:space="preserve">Pre, during, and Post COVID-19 Remittance </w:t>
                            </w:r>
                            <w:r>
                              <w:rPr>
                                <w:rFonts w:ascii="Times New Roman" w:hAnsi="Times New Roman" w:cs="Times New Roman"/>
                                <w:b/>
                                <w:sz w:val="24"/>
                                <w:szCs w:val="24"/>
                              </w:rPr>
                              <w:t xml:space="preserve"> </w:t>
                            </w:r>
                          </w:p>
                          <w:p w14:paraId="42BACD0F" w14:textId="77777777" w:rsidR="00923C98" w:rsidRDefault="00923C98" w:rsidP="002A211B">
                            <w:pPr>
                              <w:spacing w:after="0" w:line="276"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           </w:t>
                            </w:r>
                            <w:r w:rsidRPr="003B5315">
                              <w:rPr>
                                <w:rFonts w:ascii="Times New Roman" w:hAnsi="Times New Roman" w:cs="Times New Roman"/>
                                <w:b/>
                                <w:sz w:val="24"/>
                                <w:szCs w:val="24"/>
                              </w:rPr>
                              <w:t>inf</w:t>
                            </w:r>
                            <w:r>
                              <w:rPr>
                                <w:rFonts w:ascii="Times New Roman" w:hAnsi="Times New Roman" w:cs="Times New Roman"/>
                                <w:b/>
                                <w:sz w:val="24"/>
                                <w:szCs w:val="24"/>
                              </w:rPr>
                              <w:t>low</w:t>
                            </w:r>
                            <w:r w:rsidRPr="003B5315">
                              <w:rPr>
                                <w:rFonts w:ascii="Times New Roman" w:hAnsi="Times New Roman" w:cs="Times New Roman"/>
                                <w:b/>
                                <w:bCs/>
                                <w:sz w:val="24"/>
                                <w:szCs w:val="24"/>
                              </w:rPr>
                              <w:t xml:space="preserve"> </w:t>
                            </w:r>
                            <w:r w:rsidRPr="003B5315">
                              <w:rPr>
                                <w:rFonts w:ascii="Times New Roman" w:hAnsi="Times New Roman" w:cs="Times New Roman"/>
                                <w:b/>
                                <w:sz w:val="24"/>
                                <w:szCs w:val="24"/>
                              </w:rPr>
                              <w:t>in Bangladesh from the Maldives.</w:t>
                            </w:r>
                            <w:r>
                              <w:rPr>
                                <w:rFonts w:ascii="Times New Roman" w:hAnsi="Times New Roman" w:cs="Times New Roman"/>
                                <w:b/>
                                <w:sz w:val="24"/>
                                <w:szCs w:val="24"/>
                              </w:rPr>
                              <w:t xml:space="preserve">           </w:t>
                            </w:r>
                          </w:p>
                          <w:p w14:paraId="13598973" w14:textId="77777777" w:rsidR="00923C98" w:rsidRPr="003B5315" w:rsidRDefault="00923C98" w:rsidP="002A211B">
                            <w:pPr>
                              <w:spacing w:after="0" w:line="276"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           </w:t>
                            </w:r>
                            <w:r w:rsidRPr="00087B13">
                              <w:rPr>
                                <w:rFonts w:ascii="Times New Roman" w:hAnsi="Times New Roman" w:cs="Times New Roman"/>
                                <w:b/>
                                <w:sz w:val="20"/>
                                <w:szCs w:val="20"/>
                              </w:rPr>
                              <w:t>Source: Bangladesh Bank, BMET (2022)</w:t>
                            </w:r>
                            <w:r>
                              <w:rPr>
                                <w:rFonts w:ascii="Times New Roman" w:hAnsi="Times New Roman" w:cs="Times New Roman"/>
                                <w:b/>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5F8768" id="_x0000_s1044" type="#_x0000_t202" style="position:absolute;left:0;text-align:left;margin-left:77.9pt;margin-top:208.85pt;width:313.25pt;height:71.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" strokecolor="white [3212]">
                <v:textbox>
                  <w:txbxContent>
                    <w:p w:rsidR="00923C98" w:rsidRPr="002A211B" w:rsidRDefault="00923C98" w:rsidP="007032B7">
                      <w:pPr>
                        <w:spacing w:after="0"/>
                        <w:rPr>
                          <w:b/>
                          <w:bCs/>
                        </w:rPr>
                      </w:pPr>
                      <w:r>
                        <w:rPr>
                          <w:b/>
                          <w:bCs/>
                        </w:rPr>
                        <w:t xml:space="preserve">         </w:t>
                      </w:r>
                      <w:r w:rsidRPr="006718BD">
                        <w:rPr>
                          <w:b/>
                          <w:bCs/>
                        </w:rPr>
                        <w:t xml:space="preserve">           </w:t>
                      </w:r>
                      <w:r w:rsidRPr="00EC5A53">
                        <w:rPr>
                          <w:rFonts w:ascii="Times New Roman" w:hAnsi="Times New Roman" w:cs="Times New Roman"/>
                          <w:b/>
                          <w:bCs/>
                          <w:sz w:val="20"/>
                          <w:szCs w:val="20"/>
                        </w:rPr>
                        <w:t>Remittance Inflows (USD Million)</w:t>
                      </w:r>
                    </w:p>
                    <w:p w:rsidR="00923C98" w:rsidRDefault="00923C98" w:rsidP="007032B7">
                      <w:pPr>
                        <w:spacing w:after="0"/>
                        <w:ind w:left="720" w:hanging="720"/>
                        <w:rPr>
                          <w:rFonts w:ascii="Times New Roman" w:hAnsi="Times New Roman" w:cs="Times New Roman"/>
                          <w:b/>
                          <w:sz w:val="24"/>
                          <w:szCs w:val="24"/>
                        </w:rPr>
                      </w:pPr>
                      <w:r>
                        <w:rPr>
                          <w:rFonts w:ascii="Times New Roman" w:hAnsi="Times New Roman" w:cs="Times New Roman"/>
                          <w:b/>
                          <w:bCs/>
                          <w:sz w:val="24"/>
                          <w:szCs w:val="24"/>
                        </w:rPr>
                        <w:t>Graph 8</w:t>
                      </w:r>
                      <w:r w:rsidRPr="003B5315">
                        <w:rPr>
                          <w:rFonts w:ascii="Times New Roman" w:hAnsi="Times New Roman" w:cs="Times New Roman"/>
                          <w:b/>
                          <w:bCs/>
                          <w:sz w:val="24"/>
                          <w:szCs w:val="24"/>
                        </w:rPr>
                        <w:t xml:space="preserve">: </w:t>
                      </w:r>
                      <w:r w:rsidRPr="003B5315">
                        <w:rPr>
                          <w:rFonts w:ascii="Times New Roman" w:hAnsi="Times New Roman" w:cs="Times New Roman"/>
                          <w:b/>
                          <w:sz w:val="24"/>
                          <w:szCs w:val="24"/>
                        </w:rPr>
                        <w:t xml:space="preserve">Pre, during, and Post COVID-19 Remittance </w:t>
                      </w:r>
                      <w:r>
                        <w:rPr>
                          <w:rFonts w:ascii="Times New Roman" w:hAnsi="Times New Roman" w:cs="Times New Roman"/>
                          <w:b/>
                          <w:sz w:val="24"/>
                          <w:szCs w:val="24"/>
                        </w:rPr>
                        <w:t xml:space="preserve"> </w:t>
                      </w:r>
                    </w:p>
                    <w:p w:rsidR="00923C98" w:rsidRDefault="00923C98" w:rsidP="002A211B">
                      <w:pPr>
                        <w:spacing w:after="0" w:line="276"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           </w:t>
                      </w:r>
                      <w:r w:rsidRPr="003B5315">
                        <w:rPr>
                          <w:rFonts w:ascii="Times New Roman" w:hAnsi="Times New Roman" w:cs="Times New Roman"/>
                          <w:b/>
                          <w:sz w:val="24"/>
                          <w:szCs w:val="24"/>
                        </w:rPr>
                        <w:t>inf</w:t>
                      </w:r>
                      <w:r>
                        <w:rPr>
                          <w:rFonts w:ascii="Times New Roman" w:hAnsi="Times New Roman" w:cs="Times New Roman"/>
                          <w:b/>
                          <w:sz w:val="24"/>
                          <w:szCs w:val="24"/>
                        </w:rPr>
                        <w:t>low</w:t>
                      </w:r>
                      <w:r w:rsidRPr="003B5315">
                        <w:rPr>
                          <w:rFonts w:ascii="Times New Roman" w:hAnsi="Times New Roman" w:cs="Times New Roman"/>
                          <w:b/>
                          <w:bCs/>
                          <w:sz w:val="24"/>
                          <w:szCs w:val="24"/>
                        </w:rPr>
                        <w:t xml:space="preserve"> </w:t>
                      </w:r>
                      <w:r w:rsidRPr="003B5315">
                        <w:rPr>
                          <w:rFonts w:ascii="Times New Roman" w:hAnsi="Times New Roman" w:cs="Times New Roman"/>
                          <w:b/>
                          <w:sz w:val="24"/>
                          <w:szCs w:val="24"/>
                        </w:rPr>
                        <w:t>in Bangladesh from the Maldives.</w:t>
                      </w:r>
                      <w:r>
                        <w:rPr>
                          <w:rFonts w:ascii="Times New Roman" w:hAnsi="Times New Roman" w:cs="Times New Roman"/>
                          <w:b/>
                          <w:sz w:val="24"/>
                          <w:szCs w:val="24"/>
                        </w:rPr>
                        <w:t xml:space="preserve">           </w:t>
                      </w:r>
                    </w:p>
                    <w:p w:rsidR="00923C98" w:rsidRPr="003B5315" w:rsidRDefault="00923C98" w:rsidP="002A211B">
                      <w:pPr>
                        <w:spacing w:after="0" w:line="276"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           </w:t>
                      </w:r>
                      <w:r w:rsidRPr="00087B13">
                        <w:rPr>
                          <w:rFonts w:ascii="Times New Roman" w:hAnsi="Times New Roman" w:cs="Times New Roman"/>
                          <w:b/>
                          <w:sz w:val="20"/>
                          <w:szCs w:val="20"/>
                        </w:rPr>
                        <w:t>Source: Bangladesh Bank, BMET (2022)</w:t>
                      </w:r>
                      <w:r>
                        <w:rPr>
                          <w:rFonts w:ascii="Times New Roman" w:hAnsi="Times New Roman" w:cs="Times New Roman"/>
                          <w:b/>
                          <w:sz w:val="20"/>
                          <w:szCs w:val="20"/>
                        </w:rPr>
                        <w:t>.</w:t>
                      </w:r>
                    </w:p>
                  </w:txbxContent>
                </v:textbox>
                <w10:wrap anchorx="margin"/>
              </v:shape>
            </w:pict>
          </mc:Fallback>
        </mc:AlternateContent>
      </w:r>
      <w:r w:rsidR="005C3FB8">
        <w:rPr>
          <w:noProof/>
          <w:color w:val="FF0000"/>
        </w:rPr>
        <mc:AlternateContent>
          <mc:Choice Requires="wps">
            <w:drawing>
              <wp:anchor distT="0" distB="0" distL="114300" distR="114300" simplePos="0" relativeHeight="251656189" behindDoc="0" locked="0" layoutInCell="1" allowOverlap="1" wp14:anchorId="20C96872" wp14:editId="69B89E13">
                <wp:simplePos x="0" y="0"/>
                <wp:positionH relativeFrom="column">
                  <wp:posOffset>2451100</wp:posOffset>
                </wp:positionH>
                <wp:positionV relativeFrom="paragraph">
                  <wp:posOffset>447040</wp:posOffset>
                </wp:positionV>
                <wp:extent cx="1549400" cy="1701800"/>
                <wp:effectExtent l="0" t="0" r="0" b="0"/>
                <wp:wrapNone/>
                <wp:docPr id="27" name="Rectangle 27"/>
                <wp:cNvGraphicFramePr/>
                <a:graphic xmlns:a="http://schemas.openxmlformats.org/drawingml/2006/main">
                  <a:graphicData uri="http://schemas.microsoft.com/office/word/2010/wordprocessingShape">
                    <wps:wsp>
                      <wps:cNvSpPr/>
                      <wps:spPr>
                        <a:xfrm>
                          <a:off x="0" y="0"/>
                          <a:ext cx="1549400" cy="1701800"/>
                        </a:xfrm>
                        <a:prstGeom prst="rect">
                          <a:avLst/>
                        </a:prstGeom>
                        <a:solidFill>
                          <a:srgbClr val="FFFF00">
                            <a:alpha val="25000"/>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FDF86F" id="Rectangle 27" o:spid="_x0000_s1026" style="position:absolute;margin-left:193pt;margin-top:35.2pt;width:122pt;height:134pt;z-index:2516561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" fillcolor="yellow" stroked="f" strokeweight="1pt">
                <v:fill opacity="16448f"/>
              </v:rect>
            </w:pict>
          </mc:Fallback>
        </mc:AlternateContent>
      </w:r>
      <w:r w:rsidR="005C3FB8" w:rsidRPr="00176FA2">
        <w:rPr>
          <w:noProof/>
          <w:color w:val="FF0000"/>
        </w:rPr>
        <mc:AlternateContent>
          <mc:Choice Requires="wps">
            <w:drawing>
              <wp:anchor distT="0" distB="0" distL="114300" distR="114300" simplePos="0" relativeHeight="251673600" behindDoc="0" locked="0" layoutInCell="1" allowOverlap="1" wp14:anchorId="6A9535BD" wp14:editId="793B70A5">
                <wp:simplePos x="0" y="0"/>
                <wp:positionH relativeFrom="column">
                  <wp:posOffset>2418716</wp:posOffset>
                </wp:positionH>
                <wp:positionV relativeFrom="paragraph">
                  <wp:posOffset>447040</wp:posOffset>
                </wp:positionV>
                <wp:extent cx="45719" cy="1682750"/>
                <wp:effectExtent l="19050" t="19050" r="31115" b="12700"/>
                <wp:wrapNone/>
                <wp:docPr id="18" name="Up Arrow 18"/>
                <wp:cNvGraphicFramePr/>
                <a:graphic xmlns:a="http://schemas.openxmlformats.org/drawingml/2006/main">
                  <a:graphicData uri="http://schemas.microsoft.com/office/word/2010/wordprocessingShape">
                    <wps:wsp>
                      <wps:cNvSpPr/>
                      <wps:spPr>
                        <a:xfrm>
                          <a:off x="0" y="0"/>
                          <a:ext cx="45719" cy="1682750"/>
                        </a:xfrm>
                        <a:prstGeom prst="upArrow">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E28BA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8" o:spid="_x0000_s1026" type="#_x0000_t68" style="position:absolute;margin-left:190.45pt;margin-top:35.2pt;width:3.6pt;height:13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" adj="293" fillcolor="#c45911 [2405]" strokecolor="#1f4d78 [1604]" strokeweight="1pt"/>
            </w:pict>
          </mc:Fallback>
        </mc:AlternateContent>
      </w:r>
      <w:r w:rsidR="00F053A9">
        <w:rPr>
          <w:noProof/>
        </w:rPr>
        <w:drawing>
          <wp:inline distT="0" distB="0" distL="0" distR="0" wp14:anchorId="785D53BD" wp14:editId="2F6265C8">
            <wp:extent cx="5213350" cy="2813050"/>
            <wp:effectExtent l="0" t="0" r="6350" b="63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8C9F252" w14:textId="77777777" w:rsidR="00F053A9" w:rsidRPr="00D8275A" w:rsidRDefault="00D8275A" w:rsidP="00F053A9">
      <w:pPr>
        <w:autoSpaceDE w:val="0"/>
        <w:autoSpaceDN w:val="0"/>
        <w:adjustRightInd w:val="0"/>
        <w:spacing w:after="0" w:line="360" w:lineRule="auto"/>
        <w:jc w:val="both"/>
        <w:rPr>
          <w:rFonts w:ascii="Times New Roman" w:hAnsi="Times New Roman" w:cs="Times New Roman"/>
          <w:b/>
          <w:sz w:val="42"/>
          <w:szCs w:val="28"/>
        </w:rPr>
      </w:pPr>
      <w:r>
        <w:rPr>
          <w:rFonts w:ascii="Times New Roman" w:hAnsi="Times New Roman" w:cs="Times New Roman"/>
          <w:b/>
          <w:noProof/>
          <w:sz w:val="28"/>
          <w:szCs w:val="28"/>
          <w:lang w:bidi="bn-IN"/>
        </w:rPr>
        <w:t xml:space="preserve">   </w:t>
      </w:r>
    </w:p>
    <w:p w14:paraId="66620948" w14:textId="77777777" w:rsidR="00F053A9" w:rsidRPr="00F053A9" w:rsidRDefault="00F053A9" w:rsidP="00F053A9">
      <w:pPr>
        <w:autoSpaceDE w:val="0"/>
        <w:autoSpaceDN w:val="0"/>
        <w:adjustRightInd w:val="0"/>
        <w:spacing w:after="0" w:line="360" w:lineRule="auto"/>
        <w:jc w:val="both"/>
        <w:rPr>
          <w:rFonts w:ascii="Times New Roman" w:hAnsi="Times New Roman" w:cs="Times New Roman"/>
          <w:b/>
          <w:sz w:val="28"/>
          <w:szCs w:val="28"/>
        </w:rPr>
      </w:pPr>
    </w:p>
    <w:p w14:paraId="5A0AF2A9" w14:textId="77777777" w:rsidR="00CA428E" w:rsidRPr="00ED67CF" w:rsidRDefault="00CA428E" w:rsidP="002B5999">
      <w:pPr>
        <w:pStyle w:val="ListParagraph"/>
        <w:spacing w:after="0" w:line="360" w:lineRule="auto"/>
        <w:ind w:left="0"/>
        <w:jc w:val="both"/>
        <w:rPr>
          <w:rFonts w:ascii="Times New Roman" w:hAnsi="Times New Roman" w:cs="Times New Roman"/>
          <w:sz w:val="12"/>
          <w:szCs w:val="24"/>
        </w:rPr>
      </w:pPr>
    </w:p>
    <w:p w14:paraId="710C1F9F" w14:textId="77777777" w:rsidR="002B5999" w:rsidRPr="00D94AAB" w:rsidRDefault="00CA428E" w:rsidP="002B5999">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A</w:t>
      </w:r>
      <w:r w:rsidRPr="00CA428E">
        <w:rPr>
          <w:rFonts w:ascii="Times New Roman" w:hAnsi="Times New Roman" w:cs="Times New Roman"/>
          <w:sz w:val="24"/>
          <w:szCs w:val="24"/>
        </w:rPr>
        <w:t xml:space="preserve">ccording to Maldives money transfer agency official (NBL), they </w:t>
      </w:r>
      <w:r w:rsidR="007A5ADD">
        <w:rPr>
          <w:rFonts w:ascii="Times New Roman" w:hAnsi="Times New Roman" w:cs="Times New Roman"/>
          <w:sz w:val="24"/>
          <w:szCs w:val="24"/>
        </w:rPr>
        <w:t>received</w:t>
      </w:r>
      <w:r w:rsidRPr="00CA428E">
        <w:rPr>
          <w:rFonts w:ascii="Times New Roman" w:hAnsi="Times New Roman" w:cs="Times New Roman"/>
          <w:sz w:val="24"/>
          <w:szCs w:val="24"/>
        </w:rPr>
        <w:t xml:space="preserve"> 165% more money to </w:t>
      </w:r>
      <w:r>
        <w:rPr>
          <w:rFonts w:ascii="Times New Roman" w:hAnsi="Times New Roman" w:cs="Times New Roman"/>
          <w:sz w:val="24"/>
          <w:szCs w:val="24"/>
        </w:rPr>
        <w:t>remit</w:t>
      </w:r>
      <w:r w:rsidRPr="00CA428E">
        <w:rPr>
          <w:rFonts w:ascii="Times New Roman" w:hAnsi="Times New Roman" w:cs="Times New Roman"/>
          <w:sz w:val="24"/>
          <w:szCs w:val="24"/>
        </w:rPr>
        <w:t xml:space="preserve"> </w:t>
      </w:r>
      <w:r>
        <w:rPr>
          <w:rFonts w:ascii="Times New Roman" w:hAnsi="Times New Roman" w:cs="Times New Roman"/>
          <w:sz w:val="24"/>
          <w:szCs w:val="24"/>
        </w:rPr>
        <w:t xml:space="preserve">to Bangladesh </w:t>
      </w:r>
      <w:r w:rsidRPr="00CA428E">
        <w:rPr>
          <w:rFonts w:ascii="Times New Roman" w:hAnsi="Times New Roman" w:cs="Times New Roman"/>
          <w:sz w:val="24"/>
          <w:szCs w:val="24"/>
        </w:rPr>
        <w:t>in 2020 compared to 2019. In contrast to the previous year, there were 43% more transactions in 2020.</w:t>
      </w:r>
      <w:r>
        <w:rPr>
          <w:rFonts w:ascii="Times New Roman" w:hAnsi="Times New Roman" w:cs="Times New Roman"/>
          <w:sz w:val="24"/>
          <w:szCs w:val="24"/>
        </w:rPr>
        <w:t xml:space="preserve"> </w:t>
      </w:r>
      <w:r w:rsidRPr="00CA428E">
        <w:rPr>
          <w:rFonts w:ascii="Times New Roman" w:hAnsi="Times New Roman" w:cs="Times New Roman"/>
          <w:sz w:val="24"/>
          <w:szCs w:val="24"/>
        </w:rPr>
        <w:t>However, the number of transactions and remitt</w:t>
      </w:r>
      <w:r>
        <w:rPr>
          <w:rFonts w:ascii="Times New Roman" w:hAnsi="Times New Roman" w:cs="Times New Roman"/>
          <w:sz w:val="24"/>
          <w:szCs w:val="24"/>
        </w:rPr>
        <w:t xml:space="preserve">ances both </w:t>
      </w:r>
      <w:r w:rsidR="00350E89">
        <w:rPr>
          <w:rFonts w:ascii="Times New Roman" w:hAnsi="Times New Roman" w:cs="Times New Roman"/>
          <w:sz w:val="24"/>
          <w:szCs w:val="24"/>
        </w:rPr>
        <w:t xml:space="preserve">were </w:t>
      </w:r>
      <w:r>
        <w:rPr>
          <w:rFonts w:ascii="Times New Roman" w:hAnsi="Times New Roman" w:cs="Times New Roman"/>
          <w:sz w:val="24"/>
          <w:szCs w:val="24"/>
        </w:rPr>
        <w:t>decreased</w:t>
      </w:r>
      <w:r w:rsidR="00F22A9C" w:rsidRPr="00F22A9C">
        <w:rPr>
          <w:rFonts w:ascii="Times New Roman" w:hAnsi="Times New Roman" w:cs="Times New Roman"/>
          <w:sz w:val="24"/>
          <w:szCs w:val="24"/>
        </w:rPr>
        <w:t xml:space="preserve"> </w:t>
      </w:r>
      <w:r w:rsidR="00F22A9C" w:rsidRPr="00CA428E">
        <w:rPr>
          <w:rFonts w:ascii="Times New Roman" w:hAnsi="Times New Roman" w:cs="Times New Roman"/>
          <w:sz w:val="24"/>
          <w:szCs w:val="24"/>
        </w:rPr>
        <w:t>in 2021</w:t>
      </w:r>
      <w:r w:rsidR="00F9556A" w:rsidRPr="00D94AAB">
        <w:rPr>
          <w:rFonts w:ascii="Times New Roman" w:hAnsi="Times New Roman" w:cs="Times New Roman"/>
          <w:sz w:val="24"/>
          <w:szCs w:val="24"/>
        </w:rPr>
        <w:t>.</w:t>
      </w:r>
    </w:p>
    <w:p w14:paraId="79261BFB" w14:textId="77777777" w:rsidR="002B5999" w:rsidRPr="002B5999" w:rsidRDefault="002B5999" w:rsidP="002B5999">
      <w:pPr>
        <w:pStyle w:val="ListParagraph"/>
        <w:spacing w:after="0" w:line="360" w:lineRule="auto"/>
        <w:ind w:left="0"/>
        <w:jc w:val="both"/>
        <w:rPr>
          <w:rFonts w:ascii="Times New Roman" w:hAnsi="Times New Roman" w:cs="Times New Roman"/>
          <w:color w:val="385623" w:themeColor="accent6" w:themeShade="80"/>
          <w:sz w:val="8"/>
          <w:szCs w:val="24"/>
        </w:rPr>
      </w:pPr>
    </w:p>
    <w:p w14:paraId="460C6AE3" w14:textId="77777777" w:rsidR="001D34D0" w:rsidRPr="008D5CA5" w:rsidRDefault="00DE08B5" w:rsidP="00D8275A">
      <w:pPr>
        <w:pStyle w:val="ListParagraph"/>
        <w:spacing w:after="0" w:line="360" w:lineRule="auto"/>
        <w:ind w:left="0"/>
        <w:jc w:val="both"/>
        <w:rPr>
          <w:rFonts w:ascii="Times New Roman" w:hAnsi="Times New Roman" w:cs="Times New Roman"/>
          <w:sz w:val="24"/>
          <w:szCs w:val="24"/>
        </w:rPr>
      </w:pPr>
      <w:r w:rsidRPr="008D5CA5">
        <w:rPr>
          <w:rFonts w:ascii="Times New Roman" w:hAnsi="Times New Roman" w:cs="Times New Roman"/>
          <w:sz w:val="24"/>
          <w:szCs w:val="24"/>
        </w:rPr>
        <w:t xml:space="preserve">It is evident from the above analysis that, the remittances inflow from the Maldives increased significantly </w:t>
      </w:r>
      <w:r w:rsidR="007514D4" w:rsidRPr="008D5CA5">
        <w:rPr>
          <w:rFonts w:ascii="Times New Roman" w:hAnsi="Times New Roman" w:cs="Times New Roman"/>
          <w:sz w:val="24"/>
          <w:szCs w:val="24"/>
        </w:rPr>
        <w:t>during the C</w:t>
      </w:r>
      <w:r w:rsidR="007514D4">
        <w:rPr>
          <w:rFonts w:ascii="Times New Roman" w:hAnsi="Times New Roman" w:cs="Times New Roman"/>
          <w:sz w:val="24"/>
          <w:szCs w:val="24"/>
        </w:rPr>
        <w:t>OVID</w:t>
      </w:r>
      <w:r w:rsidR="007514D4" w:rsidRPr="008D5CA5">
        <w:rPr>
          <w:rFonts w:ascii="Times New Roman" w:hAnsi="Times New Roman" w:cs="Times New Roman"/>
          <w:sz w:val="24"/>
          <w:szCs w:val="24"/>
        </w:rPr>
        <w:t xml:space="preserve">-19 period </w:t>
      </w:r>
      <w:r w:rsidRPr="008D5CA5">
        <w:rPr>
          <w:rFonts w:ascii="Times New Roman" w:hAnsi="Times New Roman" w:cs="Times New Roman"/>
          <w:sz w:val="24"/>
          <w:szCs w:val="24"/>
        </w:rPr>
        <w:t xml:space="preserve">but it showed a downward trend after </w:t>
      </w:r>
      <w:r w:rsidR="002B5999">
        <w:rPr>
          <w:rFonts w:ascii="Times New Roman" w:hAnsi="Times New Roman" w:cs="Times New Roman"/>
          <w:sz w:val="24"/>
          <w:szCs w:val="24"/>
        </w:rPr>
        <w:t>COVID</w:t>
      </w:r>
      <w:r w:rsidRPr="008D5CA5">
        <w:rPr>
          <w:rFonts w:ascii="Times New Roman" w:hAnsi="Times New Roman" w:cs="Times New Roman"/>
          <w:sz w:val="24"/>
          <w:szCs w:val="24"/>
        </w:rPr>
        <w:t>-19.</w:t>
      </w:r>
    </w:p>
    <w:p w14:paraId="656D664C" w14:textId="77777777" w:rsidR="00F16D00" w:rsidRPr="009809E2" w:rsidRDefault="00F16D00" w:rsidP="00F16D00">
      <w:pPr>
        <w:pStyle w:val="ListParagraph"/>
        <w:ind w:left="360"/>
        <w:jc w:val="both"/>
        <w:rPr>
          <w:rFonts w:ascii="Times New Roman" w:hAnsi="Times New Roman" w:cs="Times New Roman"/>
          <w:b/>
          <w:color w:val="385623" w:themeColor="accent6" w:themeShade="80"/>
          <w:sz w:val="8"/>
          <w:szCs w:val="24"/>
        </w:rPr>
      </w:pPr>
    </w:p>
    <w:p w14:paraId="30FA57AA" w14:textId="77777777" w:rsidR="00F16D00" w:rsidRPr="00F16D00" w:rsidRDefault="005D31C2" w:rsidP="008D5CA5">
      <w:pPr>
        <w:pStyle w:val="ListParagraph"/>
        <w:numPr>
          <w:ilvl w:val="1"/>
          <w:numId w:val="28"/>
        </w:numPr>
        <w:jc w:val="both"/>
        <w:rPr>
          <w:rFonts w:ascii="Times New Roman" w:hAnsi="Times New Roman" w:cs="Times New Roman"/>
          <w:b/>
          <w:color w:val="385623" w:themeColor="accent6" w:themeShade="80"/>
          <w:sz w:val="28"/>
          <w:szCs w:val="28"/>
        </w:rPr>
      </w:pPr>
      <w:r>
        <w:rPr>
          <w:rFonts w:ascii="Times New Roman" w:hAnsi="Times New Roman" w:cs="Times New Roman"/>
          <w:b/>
          <w:bCs/>
          <w:sz w:val="28"/>
          <w:szCs w:val="28"/>
        </w:rPr>
        <w:t xml:space="preserve">   </w:t>
      </w:r>
      <w:r w:rsidR="001D34D0" w:rsidRPr="008D5CA5">
        <w:rPr>
          <w:rFonts w:ascii="Times New Roman" w:hAnsi="Times New Roman" w:cs="Times New Roman"/>
          <w:b/>
          <w:bCs/>
          <w:sz w:val="28"/>
          <w:szCs w:val="28"/>
        </w:rPr>
        <w:t xml:space="preserve">Factors that </w:t>
      </w:r>
      <w:r w:rsidR="0009610D" w:rsidRPr="008D5CA5">
        <w:rPr>
          <w:rFonts w:ascii="Times New Roman" w:hAnsi="Times New Roman" w:cs="Times New Roman"/>
          <w:b/>
          <w:bCs/>
          <w:sz w:val="28"/>
          <w:szCs w:val="28"/>
        </w:rPr>
        <w:t>triggered</w:t>
      </w:r>
      <w:r w:rsidR="001D34D0" w:rsidRPr="008D5CA5">
        <w:rPr>
          <w:rFonts w:ascii="Times New Roman" w:hAnsi="Times New Roman" w:cs="Times New Roman"/>
          <w:b/>
          <w:bCs/>
          <w:sz w:val="28"/>
          <w:szCs w:val="28"/>
        </w:rPr>
        <w:t xml:space="preserve"> Bangladeshi migrant workers to send more </w:t>
      </w:r>
      <w:r w:rsidR="00F16D00">
        <w:rPr>
          <w:rFonts w:ascii="Times New Roman" w:hAnsi="Times New Roman" w:cs="Times New Roman"/>
          <w:b/>
          <w:bCs/>
          <w:sz w:val="28"/>
          <w:szCs w:val="28"/>
        </w:rPr>
        <w:t xml:space="preserve">   </w:t>
      </w:r>
    </w:p>
    <w:p w14:paraId="0F01D75F" w14:textId="77777777" w:rsidR="001D34D0" w:rsidRPr="008D5CA5" w:rsidRDefault="00F16D00" w:rsidP="00F16D00">
      <w:pPr>
        <w:pStyle w:val="ListParagraph"/>
        <w:ind w:left="360"/>
        <w:jc w:val="both"/>
        <w:rPr>
          <w:rFonts w:ascii="Times New Roman" w:hAnsi="Times New Roman" w:cs="Times New Roman"/>
          <w:b/>
          <w:color w:val="385623" w:themeColor="accent6" w:themeShade="80"/>
          <w:sz w:val="28"/>
          <w:szCs w:val="28"/>
        </w:rPr>
      </w:pPr>
      <w:r>
        <w:rPr>
          <w:rFonts w:ascii="Times New Roman" w:hAnsi="Times New Roman" w:cs="Times New Roman"/>
          <w:b/>
          <w:bCs/>
          <w:sz w:val="28"/>
          <w:szCs w:val="28"/>
        </w:rPr>
        <w:t xml:space="preserve">   </w:t>
      </w:r>
      <w:r w:rsidR="001D34D0" w:rsidRPr="008D5CA5">
        <w:rPr>
          <w:rFonts w:ascii="Times New Roman" w:hAnsi="Times New Roman" w:cs="Times New Roman"/>
          <w:b/>
          <w:bCs/>
          <w:sz w:val="28"/>
          <w:szCs w:val="28"/>
        </w:rPr>
        <w:t>remittances from the Maldives in the midst of the pandemic</w:t>
      </w:r>
    </w:p>
    <w:p w14:paraId="54B01D58" w14:textId="77777777" w:rsidR="001D34D0" w:rsidRPr="00633FFE" w:rsidRDefault="001D34D0" w:rsidP="001D34D0">
      <w:pPr>
        <w:pStyle w:val="ListParagraph"/>
        <w:jc w:val="both"/>
        <w:rPr>
          <w:rFonts w:ascii="Times New Roman" w:hAnsi="Times New Roman" w:cs="Times New Roman"/>
          <w:color w:val="385623" w:themeColor="accent6" w:themeShade="80"/>
          <w:sz w:val="2"/>
          <w:szCs w:val="32"/>
        </w:rPr>
      </w:pPr>
    </w:p>
    <w:p w14:paraId="03629DE7" w14:textId="77777777" w:rsidR="00EF150E" w:rsidRPr="009809E2" w:rsidRDefault="00EF150E" w:rsidP="00C9779C">
      <w:pPr>
        <w:spacing w:after="0" w:line="360" w:lineRule="auto"/>
        <w:jc w:val="both"/>
        <w:rPr>
          <w:rFonts w:ascii="Times New Roman" w:hAnsi="Times New Roman" w:cs="Times New Roman"/>
          <w:sz w:val="2"/>
          <w:szCs w:val="24"/>
        </w:rPr>
      </w:pPr>
    </w:p>
    <w:p w14:paraId="79504DBA" w14:textId="77777777" w:rsidR="001D34D0" w:rsidRDefault="001D34D0" w:rsidP="00C9779C">
      <w:pPr>
        <w:spacing w:after="0" w:line="360" w:lineRule="auto"/>
        <w:jc w:val="both"/>
        <w:rPr>
          <w:rFonts w:ascii="Times New Roman" w:hAnsi="Times New Roman" w:cs="Times New Roman"/>
          <w:sz w:val="24"/>
          <w:szCs w:val="24"/>
        </w:rPr>
      </w:pPr>
      <w:r w:rsidRPr="00A56912">
        <w:rPr>
          <w:rFonts w:ascii="Times New Roman" w:hAnsi="Times New Roman" w:cs="Times New Roman"/>
          <w:sz w:val="24"/>
          <w:szCs w:val="24"/>
        </w:rPr>
        <w:t xml:space="preserve">To get the answer </w:t>
      </w:r>
      <w:r>
        <w:rPr>
          <w:rFonts w:ascii="Times New Roman" w:hAnsi="Times New Roman" w:cs="Times New Roman"/>
          <w:sz w:val="24"/>
          <w:szCs w:val="24"/>
        </w:rPr>
        <w:t>to</w:t>
      </w:r>
      <w:r w:rsidRPr="00A56912">
        <w:rPr>
          <w:rFonts w:ascii="Times New Roman" w:hAnsi="Times New Roman" w:cs="Times New Roman"/>
          <w:sz w:val="24"/>
          <w:szCs w:val="24"/>
        </w:rPr>
        <w:t xml:space="preserve"> the second research question</w:t>
      </w:r>
      <w:r>
        <w:rPr>
          <w:rFonts w:ascii="Times New Roman" w:hAnsi="Times New Roman" w:cs="Times New Roman"/>
          <w:sz w:val="24"/>
          <w:szCs w:val="24"/>
        </w:rPr>
        <w:t>,</w:t>
      </w:r>
      <w:r w:rsidRPr="00A56912">
        <w:rPr>
          <w:rFonts w:ascii="Times New Roman" w:hAnsi="Times New Roman" w:cs="Times New Roman"/>
          <w:sz w:val="24"/>
          <w:szCs w:val="24"/>
        </w:rPr>
        <w:t xml:space="preserve"> the following factors are analyzed in view of their influence in sending more remittances from Maldives during </w:t>
      </w:r>
      <w:r w:rsidR="00950A35" w:rsidRPr="004C63E8">
        <w:rPr>
          <w:rFonts w:ascii="Times New Roman" w:hAnsi="Times New Roman" w:cs="Times New Roman"/>
          <w:sz w:val="24"/>
          <w:szCs w:val="24"/>
        </w:rPr>
        <w:t>COVID-19</w:t>
      </w:r>
      <w:r w:rsidRPr="00A56912">
        <w:rPr>
          <w:rFonts w:ascii="Times New Roman" w:hAnsi="Times New Roman" w:cs="Times New Roman"/>
          <w:sz w:val="24"/>
          <w:szCs w:val="24"/>
        </w:rPr>
        <w:t xml:space="preserve">. The observations in sections (a), (b) and (c) are from a survey done with migrant workers in the Maldives, and their remittance receiver households living in Jashore district of Bangladesh and key informants from different organizations. This section provides their response/ opinions about the factors that triggered more remittance inflows during the pandemic. </w:t>
      </w:r>
    </w:p>
    <w:p w14:paraId="18C2DC39" w14:textId="77777777" w:rsidR="001D34D0" w:rsidRPr="00F16D00" w:rsidRDefault="001D34D0" w:rsidP="00F16D00">
      <w:pPr>
        <w:jc w:val="both"/>
        <w:rPr>
          <w:rFonts w:ascii="Times New Roman" w:hAnsi="Times New Roman" w:cs="Times New Roman"/>
          <w:color w:val="385623" w:themeColor="accent6" w:themeShade="80"/>
          <w:sz w:val="2"/>
          <w:szCs w:val="32"/>
        </w:rPr>
      </w:pPr>
    </w:p>
    <w:p w14:paraId="06872FBB" w14:textId="77777777" w:rsidR="001D34D0" w:rsidRPr="00A56912" w:rsidRDefault="001D34D0" w:rsidP="00F16D00">
      <w:pPr>
        <w:pStyle w:val="ListParagraph"/>
        <w:numPr>
          <w:ilvl w:val="0"/>
          <w:numId w:val="16"/>
        </w:numPr>
        <w:tabs>
          <w:tab w:val="left" w:pos="990"/>
        </w:tabs>
        <w:ind w:left="540" w:firstLine="90"/>
        <w:rPr>
          <w:rFonts w:ascii="Times New Roman" w:hAnsi="Times New Roman" w:cs="Times New Roman"/>
          <w:b/>
          <w:sz w:val="26"/>
          <w:szCs w:val="26"/>
        </w:rPr>
      </w:pPr>
      <w:r w:rsidRPr="00A56912">
        <w:rPr>
          <w:rFonts w:ascii="Times New Roman" w:hAnsi="Times New Roman" w:cs="Times New Roman"/>
          <w:b/>
          <w:sz w:val="26"/>
          <w:szCs w:val="26"/>
        </w:rPr>
        <w:t>Channel used by Bangladeshi migrants to send their remittance:</w:t>
      </w:r>
    </w:p>
    <w:p w14:paraId="0B3ED52E" w14:textId="77777777" w:rsidR="001D34D0" w:rsidRPr="00A56912" w:rsidRDefault="001D34D0" w:rsidP="00C9779C">
      <w:pPr>
        <w:spacing w:after="0" w:line="360" w:lineRule="auto"/>
        <w:jc w:val="both"/>
        <w:rPr>
          <w:rFonts w:ascii="Times New Roman" w:hAnsi="Times New Roman" w:cs="Times New Roman"/>
          <w:sz w:val="24"/>
          <w:szCs w:val="24"/>
        </w:rPr>
      </w:pPr>
      <w:r w:rsidRPr="00A56912">
        <w:rPr>
          <w:rFonts w:ascii="Times New Roman" w:hAnsi="Times New Roman" w:cs="Times New Roman"/>
          <w:sz w:val="24"/>
          <w:szCs w:val="24"/>
        </w:rPr>
        <w:t xml:space="preserve">Table </w:t>
      </w:r>
      <w:r w:rsidR="001D2ED8">
        <w:rPr>
          <w:rFonts w:ascii="Times New Roman" w:hAnsi="Times New Roman" w:cs="Times New Roman"/>
          <w:sz w:val="24"/>
          <w:szCs w:val="24"/>
        </w:rPr>
        <w:t>1</w:t>
      </w:r>
      <w:r w:rsidRPr="00A56912">
        <w:rPr>
          <w:rFonts w:ascii="Times New Roman" w:hAnsi="Times New Roman" w:cs="Times New Roman"/>
          <w:sz w:val="24"/>
          <w:szCs w:val="24"/>
        </w:rPr>
        <w:t xml:space="preserve"> demonstrates the transfer method which is used by the migrants to send their money before the COVID</w:t>
      </w:r>
      <w:r w:rsidR="005208A2">
        <w:rPr>
          <w:rFonts w:ascii="Times New Roman" w:hAnsi="Times New Roman" w:cs="Times New Roman"/>
          <w:sz w:val="24"/>
          <w:szCs w:val="24"/>
        </w:rPr>
        <w:t>-19</w:t>
      </w:r>
      <w:r w:rsidRPr="00A56912">
        <w:rPr>
          <w:rFonts w:ascii="Times New Roman" w:hAnsi="Times New Roman" w:cs="Times New Roman"/>
          <w:sz w:val="24"/>
          <w:szCs w:val="24"/>
        </w:rPr>
        <w:t xml:space="preserve">, during and after the </w:t>
      </w:r>
      <w:r w:rsidR="005208A2" w:rsidRPr="00A56912">
        <w:rPr>
          <w:rFonts w:ascii="Times New Roman" w:hAnsi="Times New Roman" w:cs="Times New Roman"/>
          <w:sz w:val="24"/>
          <w:szCs w:val="24"/>
        </w:rPr>
        <w:t>COVID</w:t>
      </w:r>
      <w:r w:rsidR="005208A2">
        <w:rPr>
          <w:rFonts w:ascii="Times New Roman" w:hAnsi="Times New Roman" w:cs="Times New Roman"/>
          <w:sz w:val="24"/>
          <w:szCs w:val="24"/>
        </w:rPr>
        <w:t>-19</w:t>
      </w:r>
      <w:r w:rsidRPr="00A56912">
        <w:rPr>
          <w:rFonts w:ascii="Times New Roman" w:hAnsi="Times New Roman" w:cs="Times New Roman"/>
          <w:sz w:val="24"/>
          <w:szCs w:val="24"/>
        </w:rPr>
        <w:t xml:space="preserve"> period. Formals channels are </w:t>
      </w:r>
      <w:r>
        <w:rPr>
          <w:rFonts w:ascii="Times New Roman" w:hAnsi="Times New Roman" w:cs="Times New Roman"/>
          <w:sz w:val="24"/>
          <w:szCs w:val="24"/>
        </w:rPr>
        <w:t>sending money through</w:t>
      </w:r>
      <w:r w:rsidRPr="00A56912">
        <w:rPr>
          <w:rFonts w:ascii="Times New Roman" w:hAnsi="Times New Roman" w:cs="Times New Roman"/>
          <w:sz w:val="24"/>
          <w:szCs w:val="24"/>
        </w:rPr>
        <w:t xml:space="preserve"> bank</w:t>
      </w:r>
      <w:r w:rsidR="00950A35">
        <w:rPr>
          <w:rFonts w:ascii="Times New Roman" w:hAnsi="Times New Roman" w:cs="Times New Roman"/>
          <w:sz w:val="24"/>
          <w:szCs w:val="24"/>
        </w:rPr>
        <w:t>s</w:t>
      </w:r>
      <w:r w:rsidRPr="00A56912">
        <w:rPr>
          <w:rFonts w:ascii="Times New Roman" w:hAnsi="Times New Roman" w:cs="Times New Roman"/>
          <w:sz w:val="24"/>
          <w:szCs w:val="24"/>
        </w:rPr>
        <w:t xml:space="preserve"> or transfer agencies </w:t>
      </w:r>
      <w:r>
        <w:rPr>
          <w:rFonts w:ascii="Times New Roman" w:hAnsi="Times New Roman" w:cs="Times New Roman"/>
          <w:sz w:val="24"/>
          <w:szCs w:val="24"/>
        </w:rPr>
        <w:t>or</w:t>
      </w:r>
      <w:r w:rsidRPr="00A56912">
        <w:rPr>
          <w:rFonts w:ascii="Times New Roman" w:hAnsi="Times New Roman" w:cs="Times New Roman"/>
          <w:sz w:val="24"/>
          <w:szCs w:val="24"/>
        </w:rPr>
        <w:t xml:space="preserve"> mobile financial service (MFS). Among the informa</w:t>
      </w:r>
      <w:r w:rsidR="00D15B45">
        <w:rPr>
          <w:rFonts w:ascii="Times New Roman" w:hAnsi="Times New Roman" w:cs="Times New Roman"/>
          <w:sz w:val="24"/>
          <w:szCs w:val="24"/>
        </w:rPr>
        <w:t>l channels, hundi is noteworthy</w:t>
      </w:r>
      <w:r w:rsidR="00093E5B">
        <w:rPr>
          <w:rFonts w:ascii="Times New Roman" w:hAnsi="Times New Roman" w:cs="Times New Roman"/>
          <w:sz w:val="24"/>
          <w:szCs w:val="24"/>
        </w:rPr>
        <w:t xml:space="preserve">. </w:t>
      </w:r>
      <w:r w:rsidR="00D15B45">
        <w:rPr>
          <w:rFonts w:ascii="Times New Roman" w:hAnsi="Times New Roman" w:cs="Times New Roman"/>
          <w:sz w:val="24"/>
          <w:szCs w:val="24"/>
        </w:rPr>
        <w:t>Pre-</w:t>
      </w:r>
      <w:r w:rsidR="00D15B45" w:rsidRPr="00A56912">
        <w:rPr>
          <w:rFonts w:ascii="Times New Roman" w:hAnsi="Times New Roman" w:cs="Times New Roman"/>
          <w:sz w:val="24"/>
          <w:szCs w:val="24"/>
        </w:rPr>
        <w:t xml:space="preserve"> COVID period is considered from 2019 to March 2020, COVID Period is from March 2020 to June 2021 and </w:t>
      </w:r>
      <w:r w:rsidR="00D15B45">
        <w:rPr>
          <w:rFonts w:ascii="Times New Roman" w:hAnsi="Times New Roman" w:cs="Times New Roman"/>
          <w:sz w:val="24"/>
          <w:szCs w:val="24"/>
        </w:rPr>
        <w:t>post-</w:t>
      </w:r>
      <w:r w:rsidR="00D15B45" w:rsidRPr="00A56912">
        <w:rPr>
          <w:rFonts w:ascii="Times New Roman" w:hAnsi="Times New Roman" w:cs="Times New Roman"/>
          <w:sz w:val="24"/>
          <w:szCs w:val="24"/>
        </w:rPr>
        <w:t xml:space="preserve"> COVID period is estimated from June 2021 to the present </w:t>
      </w:r>
      <w:r w:rsidR="00D15B45">
        <w:rPr>
          <w:rFonts w:ascii="Times New Roman" w:hAnsi="Times New Roman" w:cs="Times New Roman"/>
          <w:sz w:val="24"/>
          <w:szCs w:val="24"/>
        </w:rPr>
        <w:t>due to the declining trend of infection</w:t>
      </w:r>
      <w:r w:rsidRPr="00A56912">
        <w:rPr>
          <w:rFonts w:ascii="Times New Roman" w:hAnsi="Times New Roman" w:cs="Times New Roman"/>
          <w:sz w:val="24"/>
          <w:szCs w:val="24"/>
        </w:rPr>
        <w:t xml:space="preserve">. </w:t>
      </w:r>
    </w:p>
    <w:p w14:paraId="0484FAB0" w14:textId="77777777" w:rsidR="009809E2" w:rsidRDefault="009809E2" w:rsidP="00633FFE">
      <w:pPr>
        <w:rPr>
          <w:rFonts w:ascii="Times New Roman" w:hAnsi="Times New Roman" w:cs="Times New Roman"/>
          <w:b/>
          <w:sz w:val="2"/>
          <w:szCs w:val="26"/>
        </w:rPr>
      </w:pPr>
      <w:r>
        <w:rPr>
          <w:rFonts w:ascii="Times New Roman" w:hAnsi="Times New Roman" w:cs="Times New Roman"/>
          <w:b/>
          <w:sz w:val="2"/>
          <w:szCs w:val="26"/>
        </w:rPr>
        <w:t xml:space="preserve">   </w:t>
      </w:r>
    </w:p>
    <w:p w14:paraId="7C91F585" w14:textId="77777777" w:rsidR="00633FFE" w:rsidRPr="00633FFE" w:rsidRDefault="009809E2" w:rsidP="00633FFE">
      <w:pPr>
        <w:rPr>
          <w:rFonts w:ascii="Times New Roman" w:hAnsi="Times New Roman" w:cs="Times New Roman"/>
          <w:b/>
          <w:sz w:val="26"/>
          <w:szCs w:val="26"/>
        </w:rPr>
      </w:pPr>
      <w:r>
        <w:rPr>
          <w:rFonts w:ascii="Times New Roman" w:hAnsi="Times New Roman" w:cs="Times New Roman"/>
          <w:b/>
          <w:sz w:val="2"/>
          <w:szCs w:val="26"/>
        </w:rPr>
        <w:t xml:space="preserve">                                                                 </w:t>
      </w:r>
      <w:r w:rsidR="006F42D5" w:rsidRPr="00633FFE">
        <w:rPr>
          <w:rFonts w:ascii="Times New Roman" w:hAnsi="Times New Roman" w:cs="Times New Roman"/>
          <w:b/>
          <w:sz w:val="26"/>
          <w:szCs w:val="26"/>
        </w:rPr>
        <w:t>Table 1</w:t>
      </w:r>
      <w:r w:rsidR="00633FFE" w:rsidRPr="00633FFE">
        <w:rPr>
          <w:rFonts w:ascii="Times New Roman" w:hAnsi="Times New Roman" w:cs="Times New Roman"/>
          <w:b/>
          <w:sz w:val="26"/>
          <w:szCs w:val="26"/>
        </w:rPr>
        <w:t>: Channel used by Bangladeshi mi</w:t>
      </w:r>
      <w:r w:rsidR="00633FFE">
        <w:rPr>
          <w:rFonts w:ascii="Times New Roman" w:hAnsi="Times New Roman" w:cs="Times New Roman"/>
          <w:b/>
          <w:sz w:val="26"/>
          <w:szCs w:val="26"/>
        </w:rPr>
        <w:t>grants to send their remittance</w:t>
      </w:r>
    </w:p>
    <w:p w14:paraId="0684E961" w14:textId="77777777" w:rsidR="001D34D0" w:rsidRPr="009809E2" w:rsidRDefault="001D34D0" w:rsidP="001D34D0">
      <w:pPr>
        <w:ind w:left="720" w:hanging="360"/>
        <w:rPr>
          <w:rFonts w:ascii="Times New Roman" w:hAnsi="Times New Roman" w:cs="Times New Roman"/>
          <w:b/>
          <w:sz w:val="2"/>
          <w:szCs w:val="26"/>
        </w:rPr>
      </w:pPr>
      <w:r w:rsidRPr="00657465">
        <w:rPr>
          <w:rFonts w:ascii="Times New Roman" w:hAnsi="Times New Roman" w:cs="Times New Roman"/>
          <w:b/>
          <w:sz w:val="26"/>
          <w:szCs w:val="26"/>
        </w:rPr>
        <w:t xml:space="preserve"> </w:t>
      </w:r>
    </w:p>
    <w:tbl>
      <w:tblPr>
        <w:tblStyle w:val="TableGrid"/>
        <w:tblW w:w="4912" w:type="pct"/>
        <w:tblInd w:w="355" w:type="dxa"/>
        <w:tblLook w:val="04A0" w:firstRow="1" w:lastRow="0" w:firstColumn="1" w:lastColumn="0" w:noHBand="0" w:noVBand="1"/>
      </w:tblPr>
      <w:tblGrid>
        <w:gridCol w:w="2180"/>
        <w:gridCol w:w="1908"/>
        <w:gridCol w:w="2212"/>
        <w:gridCol w:w="2970"/>
      </w:tblGrid>
      <w:tr w:rsidR="001D34D0" w:rsidRPr="009809E2" w14:paraId="66805D9E" w14:textId="77777777" w:rsidTr="009809E2">
        <w:trPr>
          <w:trHeight w:val="1052"/>
        </w:trPr>
        <w:tc>
          <w:tcPr>
            <w:tcW w:w="1176" w:type="pct"/>
            <w:shd w:val="clear" w:color="auto" w:fill="FBE4D5" w:themeFill="accent2" w:themeFillTint="33"/>
          </w:tcPr>
          <w:p w14:paraId="33F9DDAB" w14:textId="77777777" w:rsidR="001D34D0" w:rsidRPr="009809E2" w:rsidRDefault="001D34D0" w:rsidP="005A6682">
            <w:pPr>
              <w:rPr>
                <w:rFonts w:ascii="Times New Roman" w:hAnsi="Times New Roman" w:cs="Times New Roman"/>
                <w:b/>
              </w:rPr>
            </w:pPr>
            <w:r w:rsidRPr="009809E2">
              <w:rPr>
                <w:rFonts w:ascii="Times New Roman" w:hAnsi="Times New Roman" w:cs="Times New Roman"/>
                <w:b/>
              </w:rPr>
              <w:t>Period</w:t>
            </w:r>
          </w:p>
        </w:tc>
        <w:tc>
          <w:tcPr>
            <w:tcW w:w="1029" w:type="pct"/>
            <w:shd w:val="clear" w:color="auto" w:fill="FBE4D5" w:themeFill="accent2" w:themeFillTint="33"/>
          </w:tcPr>
          <w:p w14:paraId="13B9C224" w14:textId="77777777" w:rsidR="001D34D0" w:rsidRPr="009809E2" w:rsidRDefault="001D34D0" w:rsidP="002561BA">
            <w:pPr>
              <w:rPr>
                <w:rFonts w:ascii="Times New Roman" w:hAnsi="Times New Roman" w:cs="Times New Roman"/>
                <w:b/>
              </w:rPr>
            </w:pPr>
            <w:r w:rsidRPr="009809E2">
              <w:rPr>
                <w:rFonts w:ascii="Times New Roman" w:hAnsi="Times New Roman" w:cs="Times New Roman"/>
                <w:b/>
              </w:rPr>
              <w:t>Remittance</w:t>
            </w:r>
          </w:p>
          <w:p w14:paraId="58598A76" w14:textId="77777777" w:rsidR="001D34D0" w:rsidRPr="009809E2" w:rsidRDefault="001D34D0" w:rsidP="002561BA">
            <w:pPr>
              <w:rPr>
                <w:rFonts w:ascii="Times New Roman" w:hAnsi="Times New Roman" w:cs="Times New Roman"/>
                <w:b/>
              </w:rPr>
            </w:pPr>
            <w:r w:rsidRPr="009809E2">
              <w:rPr>
                <w:rFonts w:ascii="Times New Roman" w:hAnsi="Times New Roman" w:cs="Times New Roman"/>
                <w:b/>
              </w:rPr>
              <w:t>Sending</w:t>
            </w:r>
          </w:p>
          <w:p w14:paraId="7E21B139" w14:textId="77777777" w:rsidR="001D34D0" w:rsidRPr="009809E2" w:rsidRDefault="001D34D0" w:rsidP="002561BA">
            <w:pPr>
              <w:rPr>
                <w:rFonts w:ascii="Times New Roman" w:hAnsi="Times New Roman" w:cs="Times New Roman"/>
                <w:b/>
              </w:rPr>
            </w:pPr>
            <w:r w:rsidRPr="009809E2">
              <w:rPr>
                <w:rFonts w:ascii="Times New Roman" w:hAnsi="Times New Roman" w:cs="Times New Roman"/>
                <w:b/>
              </w:rPr>
              <w:t xml:space="preserve">Channel </w:t>
            </w:r>
          </w:p>
        </w:tc>
        <w:tc>
          <w:tcPr>
            <w:tcW w:w="1193" w:type="pct"/>
            <w:shd w:val="clear" w:color="auto" w:fill="FBE4D5" w:themeFill="accent2" w:themeFillTint="33"/>
          </w:tcPr>
          <w:p w14:paraId="6D98C82C" w14:textId="77777777" w:rsidR="001D34D0" w:rsidRPr="009809E2" w:rsidRDefault="001D34D0" w:rsidP="005A6682">
            <w:pPr>
              <w:jc w:val="center"/>
              <w:rPr>
                <w:rFonts w:ascii="Times New Roman" w:hAnsi="Times New Roman" w:cs="Times New Roman"/>
                <w:b/>
              </w:rPr>
            </w:pPr>
            <w:r w:rsidRPr="009809E2">
              <w:rPr>
                <w:rFonts w:ascii="Times New Roman" w:hAnsi="Times New Roman" w:cs="Times New Roman"/>
                <w:b/>
              </w:rPr>
              <w:t>Response from</w:t>
            </w:r>
          </w:p>
          <w:p w14:paraId="1944328D" w14:textId="77777777" w:rsidR="001D34D0" w:rsidRPr="009809E2" w:rsidRDefault="001D34D0" w:rsidP="005A6682">
            <w:pPr>
              <w:jc w:val="center"/>
              <w:rPr>
                <w:rFonts w:ascii="Times New Roman" w:hAnsi="Times New Roman" w:cs="Times New Roman"/>
                <w:b/>
              </w:rPr>
            </w:pPr>
            <w:r w:rsidRPr="009809E2">
              <w:rPr>
                <w:rFonts w:ascii="Times New Roman" w:hAnsi="Times New Roman" w:cs="Times New Roman"/>
                <w:b/>
              </w:rPr>
              <w:t>50 Migrant Workers</w:t>
            </w:r>
          </w:p>
          <w:p w14:paraId="68541AB8" w14:textId="77777777" w:rsidR="001D34D0" w:rsidRPr="009809E2" w:rsidRDefault="001D34D0" w:rsidP="005A6682">
            <w:pPr>
              <w:jc w:val="center"/>
              <w:rPr>
                <w:rFonts w:ascii="Times New Roman" w:hAnsi="Times New Roman" w:cs="Times New Roman"/>
                <w:b/>
              </w:rPr>
            </w:pPr>
            <w:r w:rsidRPr="009809E2">
              <w:rPr>
                <w:rFonts w:ascii="Times New Roman" w:hAnsi="Times New Roman" w:cs="Times New Roman"/>
                <w:b/>
              </w:rPr>
              <w:t>in the Maldives</w:t>
            </w:r>
          </w:p>
          <w:p w14:paraId="7D91FA54" w14:textId="77777777" w:rsidR="001D34D0" w:rsidRPr="009809E2" w:rsidRDefault="009809E2" w:rsidP="009809E2">
            <w:pPr>
              <w:jc w:val="center"/>
              <w:rPr>
                <w:rFonts w:ascii="Times New Roman" w:hAnsi="Times New Roman" w:cs="Times New Roman"/>
                <w:b/>
              </w:rPr>
            </w:pPr>
            <w:r>
              <w:rPr>
                <w:rFonts w:ascii="Times New Roman" w:hAnsi="Times New Roman" w:cs="Times New Roman"/>
                <w:b/>
              </w:rPr>
              <w:t>(%)</w:t>
            </w:r>
          </w:p>
        </w:tc>
        <w:tc>
          <w:tcPr>
            <w:tcW w:w="1602" w:type="pct"/>
            <w:shd w:val="clear" w:color="auto" w:fill="FBE4D5" w:themeFill="accent2" w:themeFillTint="33"/>
          </w:tcPr>
          <w:p w14:paraId="643D6186" w14:textId="77777777" w:rsidR="001D34D0" w:rsidRPr="009809E2" w:rsidRDefault="001D34D0" w:rsidP="005A6682">
            <w:pPr>
              <w:jc w:val="center"/>
              <w:rPr>
                <w:rFonts w:ascii="Times New Roman" w:hAnsi="Times New Roman" w:cs="Times New Roman"/>
                <w:b/>
              </w:rPr>
            </w:pPr>
            <w:r w:rsidRPr="009809E2">
              <w:rPr>
                <w:rFonts w:ascii="Times New Roman" w:hAnsi="Times New Roman" w:cs="Times New Roman"/>
                <w:b/>
              </w:rPr>
              <w:t>Response from</w:t>
            </w:r>
          </w:p>
          <w:p w14:paraId="21D33902" w14:textId="77777777" w:rsidR="001D34D0" w:rsidRPr="009809E2" w:rsidRDefault="001D34D0" w:rsidP="005A6682">
            <w:pPr>
              <w:jc w:val="center"/>
              <w:rPr>
                <w:rFonts w:ascii="Times New Roman" w:hAnsi="Times New Roman" w:cs="Times New Roman"/>
                <w:b/>
              </w:rPr>
            </w:pPr>
            <w:r w:rsidRPr="009809E2">
              <w:rPr>
                <w:rFonts w:ascii="Times New Roman" w:hAnsi="Times New Roman" w:cs="Times New Roman"/>
                <w:b/>
              </w:rPr>
              <w:t>10 Migrant Worker’s (Maldives) Family in Jashore</w:t>
            </w:r>
          </w:p>
          <w:p w14:paraId="3F3EC7B6" w14:textId="77777777" w:rsidR="001D34D0" w:rsidRPr="009809E2" w:rsidRDefault="001D34D0" w:rsidP="005A6682">
            <w:pPr>
              <w:jc w:val="center"/>
              <w:rPr>
                <w:rFonts w:ascii="Times New Roman" w:hAnsi="Times New Roman" w:cs="Times New Roman"/>
                <w:b/>
              </w:rPr>
            </w:pPr>
            <w:r w:rsidRPr="009809E2">
              <w:rPr>
                <w:rFonts w:ascii="Times New Roman" w:hAnsi="Times New Roman" w:cs="Times New Roman"/>
                <w:b/>
              </w:rPr>
              <w:t xml:space="preserve"> (%)</w:t>
            </w:r>
          </w:p>
        </w:tc>
      </w:tr>
      <w:tr w:rsidR="001D34D0" w:rsidRPr="009809E2" w14:paraId="2136607B" w14:textId="77777777" w:rsidTr="009809E2">
        <w:trPr>
          <w:trHeight w:val="395"/>
        </w:trPr>
        <w:tc>
          <w:tcPr>
            <w:tcW w:w="1176" w:type="pct"/>
            <w:shd w:val="clear" w:color="auto" w:fill="9CC2E5" w:themeFill="accent1" w:themeFillTint="99"/>
          </w:tcPr>
          <w:p w14:paraId="659461B2" w14:textId="77777777" w:rsidR="001D34D0" w:rsidRPr="009809E2" w:rsidRDefault="001D34D0" w:rsidP="005A6682">
            <w:pPr>
              <w:spacing w:line="276" w:lineRule="auto"/>
              <w:rPr>
                <w:rFonts w:ascii="Times New Roman" w:hAnsi="Times New Roman" w:cs="Times New Roman"/>
              </w:rPr>
            </w:pPr>
            <w:r w:rsidRPr="009809E2">
              <w:rPr>
                <w:rFonts w:ascii="Times New Roman" w:hAnsi="Times New Roman" w:cs="Times New Roman"/>
              </w:rPr>
              <w:t>Pre- COVID</w:t>
            </w:r>
            <w:r w:rsidR="005208A2">
              <w:rPr>
                <w:rFonts w:ascii="Times New Roman" w:hAnsi="Times New Roman" w:cs="Times New Roman"/>
              </w:rPr>
              <w:t>-</w:t>
            </w:r>
            <w:r w:rsidRPr="009809E2">
              <w:rPr>
                <w:rFonts w:ascii="Times New Roman" w:hAnsi="Times New Roman" w:cs="Times New Roman"/>
              </w:rPr>
              <w:t>19</w:t>
            </w:r>
          </w:p>
        </w:tc>
        <w:tc>
          <w:tcPr>
            <w:tcW w:w="1029" w:type="pct"/>
          </w:tcPr>
          <w:p w14:paraId="0874C7B4" w14:textId="77777777" w:rsidR="001D34D0" w:rsidRPr="009809E2" w:rsidRDefault="001D34D0" w:rsidP="002561BA">
            <w:pPr>
              <w:spacing w:line="276" w:lineRule="auto"/>
              <w:rPr>
                <w:rFonts w:ascii="Times New Roman" w:hAnsi="Times New Roman" w:cs="Times New Roman"/>
              </w:rPr>
            </w:pPr>
            <w:r w:rsidRPr="009809E2">
              <w:rPr>
                <w:rFonts w:ascii="Times New Roman" w:hAnsi="Times New Roman" w:cs="Times New Roman"/>
              </w:rPr>
              <w:t>Formal</w:t>
            </w:r>
          </w:p>
        </w:tc>
        <w:tc>
          <w:tcPr>
            <w:tcW w:w="1193" w:type="pct"/>
          </w:tcPr>
          <w:p w14:paraId="031DF64C" w14:textId="77777777" w:rsidR="001D34D0" w:rsidRPr="009809E2" w:rsidRDefault="003C3F4D" w:rsidP="005A6682">
            <w:pPr>
              <w:spacing w:line="276" w:lineRule="auto"/>
              <w:jc w:val="center"/>
              <w:rPr>
                <w:rFonts w:ascii="Times New Roman" w:hAnsi="Times New Roman" w:cs="Times New Roman"/>
              </w:rPr>
            </w:pPr>
            <w:r>
              <w:rPr>
                <w:rFonts w:ascii="Times New Roman" w:hAnsi="Times New Roman" w:cs="Times New Roman"/>
              </w:rPr>
              <w:t>36</w:t>
            </w:r>
            <w:r w:rsidR="001D34D0" w:rsidRPr="009809E2">
              <w:rPr>
                <w:rFonts w:ascii="Times New Roman" w:hAnsi="Times New Roman" w:cs="Times New Roman"/>
              </w:rPr>
              <w:t>%</w:t>
            </w:r>
          </w:p>
        </w:tc>
        <w:tc>
          <w:tcPr>
            <w:tcW w:w="1602" w:type="pct"/>
          </w:tcPr>
          <w:p w14:paraId="2F7E740A" w14:textId="77777777" w:rsidR="001D34D0" w:rsidRPr="009809E2" w:rsidRDefault="001D34D0" w:rsidP="005A6682">
            <w:pPr>
              <w:spacing w:line="276" w:lineRule="auto"/>
              <w:jc w:val="center"/>
              <w:rPr>
                <w:rFonts w:ascii="Times New Roman" w:hAnsi="Times New Roman" w:cs="Times New Roman"/>
              </w:rPr>
            </w:pPr>
            <w:r w:rsidRPr="009809E2">
              <w:rPr>
                <w:rFonts w:ascii="Times New Roman" w:hAnsi="Times New Roman" w:cs="Times New Roman"/>
              </w:rPr>
              <w:t>20%</w:t>
            </w:r>
          </w:p>
        </w:tc>
      </w:tr>
      <w:tr w:rsidR="001D34D0" w:rsidRPr="009809E2" w14:paraId="227C1B84" w14:textId="77777777" w:rsidTr="009809E2">
        <w:tc>
          <w:tcPr>
            <w:tcW w:w="1176" w:type="pct"/>
            <w:shd w:val="clear" w:color="auto" w:fill="9CC2E5" w:themeFill="accent1" w:themeFillTint="99"/>
          </w:tcPr>
          <w:p w14:paraId="3E2005AE" w14:textId="77777777" w:rsidR="001D34D0" w:rsidRPr="009809E2" w:rsidRDefault="001D34D0" w:rsidP="005A6682">
            <w:pPr>
              <w:spacing w:line="276" w:lineRule="auto"/>
              <w:rPr>
                <w:rFonts w:ascii="Times New Roman" w:hAnsi="Times New Roman" w:cs="Times New Roman"/>
                <w:b/>
              </w:rPr>
            </w:pPr>
            <w:r w:rsidRPr="009809E2">
              <w:rPr>
                <w:rFonts w:ascii="Times New Roman" w:hAnsi="Times New Roman" w:cs="Times New Roman"/>
                <w:b/>
              </w:rPr>
              <w:t>During COVID</w:t>
            </w:r>
            <w:r w:rsidR="005208A2">
              <w:rPr>
                <w:rFonts w:ascii="Times New Roman" w:hAnsi="Times New Roman" w:cs="Times New Roman"/>
                <w:b/>
              </w:rPr>
              <w:t>-</w:t>
            </w:r>
            <w:r w:rsidRPr="009809E2">
              <w:rPr>
                <w:rFonts w:ascii="Times New Roman" w:hAnsi="Times New Roman" w:cs="Times New Roman"/>
                <w:b/>
              </w:rPr>
              <w:t>19</w:t>
            </w:r>
          </w:p>
        </w:tc>
        <w:tc>
          <w:tcPr>
            <w:tcW w:w="1029" w:type="pct"/>
          </w:tcPr>
          <w:p w14:paraId="6D86CA7C" w14:textId="77777777" w:rsidR="001D34D0" w:rsidRPr="009809E2" w:rsidRDefault="001D34D0" w:rsidP="002561BA">
            <w:pPr>
              <w:spacing w:line="276" w:lineRule="auto"/>
              <w:rPr>
                <w:rFonts w:ascii="Times New Roman" w:hAnsi="Times New Roman" w:cs="Times New Roman"/>
                <w:b/>
              </w:rPr>
            </w:pPr>
            <w:r w:rsidRPr="009809E2">
              <w:rPr>
                <w:rFonts w:ascii="Times New Roman" w:hAnsi="Times New Roman" w:cs="Times New Roman"/>
                <w:b/>
              </w:rPr>
              <w:t>Formal</w:t>
            </w:r>
          </w:p>
        </w:tc>
        <w:tc>
          <w:tcPr>
            <w:tcW w:w="1193" w:type="pct"/>
          </w:tcPr>
          <w:p w14:paraId="6712F4ED" w14:textId="77777777" w:rsidR="001D34D0" w:rsidRPr="009809E2" w:rsidRDefault="001D34D0" w:rsidP="005A6682">
            <w:pPr>
              <w:spacing w:line="276" w:lineRule="auto"/>
              <w:jc w:val="center"/>
              <w:rPr>
                <w:rFonts w:ascii="Times New Roman" w:hAnsi="Times New Roman" w:cs="Times New Roman"/>
                <w:b/>
              </w:rPr>
            </w:pPr>
            <w:r w:rsidRPr="009809E2">
              <w:rPr>
                <w:rFonts w:ascii="Times New Roman" w:hAnsi="Times New Roman" w:cs="Times New Roman"/>
                <w:b/>
              </w:rPr>
              <w:t>76%</w:t>
            </w:r>
          </w:p>
        </w:tc>
        <w:tc>
          <w:tcPr>
            <w:tcW w:w="1602" w:type="pct"/>
          </w:tcPr>
          <w:p w14:paraId="5D4B07EE" w14:textId="77777777" w:rsidR="001D34D0" w:rsidRPr="009809E2" w:rsidRDefault="001D34D0" w:rsidP="005A6682">
            <w:pPr>
              <w:spacing w:line="276" w:lineRule="auto"/>
              <w:jc w:val="center"/>
              <w:rPr>
                <w:rFonts w:ascii="Times New Roman" w:hAnsi="Times New Roman" w:cs="Times New Roman"/>
                <w:b/>
              </w:rPr>
            </w:pPr>
            <w:r w:rsidRPr="009809E2">
              <w:rPr>
                <w:rFonts w:ascii="Times New Roman" w:hAnsi="Times New Roman" w:cs="Times New Roman"/>
                <w:b/>
              </w:rPr>
              <w:t>40%</w:t>
            </w:r>
          </w:p>
        </w:tc>
      </w:tr>
      <w:tr w:rsidR="001D34D0" w:rsidRPr="009809E2" w14:paraId="71E54509" w14:textId="77777777" w:rsidTr="009809E2">
        <w:tc>
          <w:tcPr>
            <w:tcW w:w="1176" w:type="pct"/>
            <w:shd w:val="clear" w:color="auto" w:fill="9CC2E5" w:themeFill="accent1" w:themeFillTint="99"/>
          </w:tcPr>
          <w:p w14:paraId="0E385991" w14:textId="77777777" w:rsidR="001D34D0" w:rsidRPr="009809E2" w:rsidRDefault="001D34D0" w:rsidP="005A6682">
            <w:pPr>
              <w:spacing w:line="276" w:lineRule="auto"/>
              <w:rPr>
                <w:rFonts w:ascii="Times New Roman" w:hAnsi="Times New Roman" w:cs="Times New Roman"/>
              </w:rPr>
            </w:pPr>
            <w:r w:rsidRPr="009809E2">
              <w:rPr>
                <w:rFonts w:ascii="Times New Roman" w:hAnsi="Times New Roman" w:cs="Times New Roman"/>
              </w:rPr>
              <w:t xml:space="preserve">Post-  </w:t>
            </w:r>
            <w:r w:rsidR="00417853">
              <w:rPr>
                <w:rFonts w:ascii="Times New Roman" w:hAnsi="Times New Roman" w:cs="Times New Roman"/>
              </w:rPr>
              <w:t>COVID</w:t>
            </w:r>
            <w:r w:rsidR="005208A2">
              <w:rPr>
                <w:rFonts w:ascii="Times New Roman" w:hAnsi="Times New Roman" w:cs="Times New Roman"/>
              </w:rPr>
              <w:t>-</w:t>
            </w:r>
            <w:r w:rsidR="00417853">
              <w:rPr>
                <w:rFonts w:ascii="Times New Roman" w:hAnsi="Times New Roman" w:cs="Times New Roman"/>
              </w:rPr>
              <w:t>19</w:t>
            </w:r>
          </w:p>
        </w:tc>
        <w:tc>
          <w:tcPr>
            <w:tcW w:w="1029" w:type="pct"/>
          </w:tcPr>
          <w:p w14:paraId="22D0D583" w14:textId="77777777" w:rsidR="001D34D0" w:rsidRPr="009809E2" w:rsidRDefault="00417853" w:rsidP="002561BA">
            <w:pPr>
              <w:spacing w:line="276" w:lineRule="auto"/>
              <w:rPr>
                <w:rFonts w:ascii="Times New Roman" w:hAnsi="Times New Roman" w:cs="Times New Roman"/>
              </w:rPr>
            </w:pPr>
            <w:r>
              <w:rPr>
                <w:rFonts w:ascii="Times New Roman" w:hAnsi="Times New Roman" w:cs="Times New Roman"/>
              </w:rPr>
              <w:t>Formal</w:t>
            </w:r>
          </w:p>
        </w:tc>
        <w:tc>
          <w:tcPr>
            <w:tcW w:w="1193" w:type="pct"/>
          </w:tcPr>
          <w:p w14:paraId="409BC128" w14:textId="77777777" w:rsidR="001D34D0" w:rsidRPr="009809E2" w:rsidRDefault="001D34D0" w:rsidP="005A6682">
            <w:pPr>
              <w:spacing w:line="276" w:lineRule="auto"/>
              <w:jc w:val="center"/>
              <w:rPr>
                <w:rFonts w:ascii="Times New Roman" w:hAnsi="Times New Roman" w:cs="Times New Roman"/>
              </w:rPr>
            </w:pPr>
            <w:r w:rsidRPr="009809E2">
              <w:rPr>
                <w:rFonts w:ascii="Times New Roman" w:hAnsi="Times New Roman" w:cs="Times New Roman"/>
              </w:rPr>
              <w:t>56%</w:t>
            </w:r>
          </w:p>
        </w:tc>
        <w:tc>
          <w:tcPr>
            <w:tcW w:w="1602" w:type="pct"/>
          </w:tcPr>
          <w:p w14:paraId="324DE8B5" w14:textId="77777777" w:rsidR="001D34D0" w:rsidRPr="009809E2" w:rsidRDefault="001D34D0" w:rsidP="005A6682">
            <w:pPr>
              <w:spacing w:line="276" w:lineRule="auto"/>
              <w:jc w:val="center"/>
              <w:rPr>
                <w:rFonts w:ascii="Times New Roman" w:hAnsi="Times New Roman" w:cs="Times New Roman"/>
              </w:rPr>
            </w:pPr>
            <w:r w:rsidRPr="009809E2">
              <w:rPr>
                <w:rFonts w:ascii="Times New Roman" w:hAnsi="Times New Roman" w:cs="Times New Roman"/>
              </w:rPr>
              <w:t>30%</w:t>
            </w:r>
          </w:p>
        </w:tc>
      </w:tr>
    </w:tbl>
    <w:p w14:paraId="03966FF2" w14:textId="77777777" w:rsidR="00423BC5" w:rsidRPr="00750140" w:rsidRDefault="00F16D00" w:rsidP="00423BC5">
      <w:pPr>
        <w:spacing w:after="0" w:line="360" w:lineRule="auto"/>
        <w:ind w:left="360"/>
        <w:jc w:val="both"/>
        <w:rPr>
          <w:rFonts w:ascii="Times New Roman" w:hAnsi="Times New Roman" w:cs="Times New Roman"/>
          <w:b/>
          <w:sz w:val="20"/>
          <w:szCs w:val="20"/>
        </w:rPr>
      </w:pPr>
      <w:r w:rsidRPr="00750140">
        <w:rPr>
          <w:rFonts w:ascii="Times New Roman" w:hAnsi="Times New Roman" w:cs="Times New Roman"/>
          <w:b/>
          <w:sz w:val="20"/>
          <w:szCs w:val="20"/>
        </w:rPr>
        <w:t>Source: Field data</w:t>
      </w:r>
      <w:r w:rsidR="00423BC5" w:rsidRPr="00750140">
        <w:rPr>
          <w:rFonts w:ascii="Times New Roman" w:hAnsi="Times New Roman" w:cs="Times New Roman"/>
          <w:b/>
          <w:sz w:val="20"/>
          <w:szCs w:val="20"/>
        </w:rPr>
        <w:t xml:space="preserve"> 2022</w:t>
      </w:r>
    </w:p>
    <w:p w14:paraId="3D514C30" w14:textId="77777777" w:rsidR="00697A9B" w:rsidRDefault="00697A9B" w:rsidP="00697A9B">
      <w:pPr>
        <w:spacing w:after="0" w:line="360" w:lineRule="auto"/>
        <w:ind w:left="360"/>
        <w:jc w:val="both"/>
        <w:rPr>
          <w:rFonts w:ascii="Times New Roman" w:hAnsi="Times New Roman" w:cs="Times New Roman"/>
          <w:sz w:val="24"/>
          <w:szCs w:val="24"/>
        </w:rPr>
      </w:pPr>
    </w:p>
    <w:p w14:paraId="72E4ACE5" w14:textId="77777777" w:rsidR="00EF150E" w:rsidRDefault="00EF150E" w:rsidP="00697A9B">
      <w:pPr>
        <w:spacing w:after="0" w:line="360" w:lineRule="auto"/>
        <w:ind w:left="360"/>
        <w:jc w:val="both"/>
        <w:rPr>
          <w:rFonts w:ascii="Times New Roman" w:hAnsi="Times New Roman" w:cs="Times New Roman"/>
          <w:sz w:val="24"/>
          <w:szCs w:val="24"/>
        </w:rPr>
      </w:pPr>
    </w:p>
    <w:p w14:paraId="49C9B6C4" w14:textId="77777777" w:rsidR="00EF150E" w:rsidRDefault="00EF150E" w:rsidP="00697A9B">
      <w:pPr>
        <w:spacing w:after="0" w:line="360" w:lineRule="auto"/>
        <w:ind w:left="360"/>
        <w:jc w:val="both"/>
        <w:rPr>
          <w:rFonts w:ascii="Times New Roman" w:hAnsi="Times New Roman" w:cs="Times New Roman"/>
          <w:sz w:val="24"/>
          <w:szCs w:val="24"/>
        </w:rPr>
      </w:pPr>
    </w:p>
    <w:p w14:paraId="5A75547E" w14:textId="77777777" w:rsidR="00697A9B" w:rsidRDefault="00697A9B" w:rsidP="00697A9B">
      <w:pPr>
        <w:spacing w:after="0" w:line="360" w:lineRule="auto"/>
        <w:ind w:left="360"/>
        <w:jc w:val="both"/>
        <w:rPr>
          <w:rFonts w:ascii="Times New Roman" w:hAnsi="Times New Roman" w:cs="Times New Roman"/>
          <w:sz w:val="24"/>
          <w:szCs w:val="24"/>
        </w:rPr>
      </w:pPr>
      <w:r w:rsidRPr="00A56912">
        <w:rPr>
          <w:rFonts w:ascii="Times New Roman" w:hAnsi="Times New Roman" w:cs="Times New Roman"/>
          <w:sz w:val="24"/>
          <w:szCs w:val="24"/>
        </w:rPr>
        <w:t xml:space="preserve">The </w:t>
      </w:r>
      <w:r>
        <w:rPr>
          <w:rFonts w:ascii="Times New Roman" w:hAnsi="Times New Roman" w:cs="Times New Roman"/>
          <w:sz w:val="24"/>
          <w:szCs w:val="24"/>
        </w:rPr>
        <w:t xml:space="preserve">above </w:t>
      </w:r>
      <w:r w:rsidRPr="00A56912">
        <w:rPr>
          <w:rFonts w:ascii="Times New Roman" w:hAnsi="Times New Roman" w:cs="Times New Roman"/>
          <w:sz w:val="24"/>
          <w:szCs w:val="24"/>
        </w:rPr>
        <w:t xml:space="preserve">table depicts that in the pre-COVID period only 36% migrants sent their remittance through a formal channel, whereas during COVID it was 76% and after the COVID period the number again </w:t>
      </w:r>
      <w:r w:rsidR="008E72C8">
        <w:rPr>
          <w:rFonts w:ascii="Times New Roman" w:hAnsi="Times New Roman" w:cs="Times New Roman"/>
          <w:sz w:val="24"/>
          <w:szCs w:val="24"/>
        </w:rPr>
        <w:t>went down</w:t>
      </w:r>
      <w:r w:rsidRPr="00A56912">
        <w:rPr>
          <w:rFonts w:ascii="Times New Roman" w:hAnsi="Times New Roman" w:cs="Times New Roman"/>
          <w:sz w:val="24"/>
          <w:szCs w:val="24"/>
        </w:rPr>
        <w:t xml:space="preserve"> to 56%. </w:t>
      </w:r>
    </w:p>
    <w:p w14:paraId="62375710" w14:textId="77777777" w:rsidR="00EF150E" w:rsidRPr="001722C2" w:rsidRDefault="00EF150E" w:rsidP="00697A9B">
      <w:pPr>
        <w:spacing w:after="0" w:line="360" w:lineRule="auto"/>
        <w:ind w:left="360"/>
        <w:jc w:val="both"/>
        <w:rPr>
          <w:rFonts w:ascii="Times New Roman" w:hAnsi="Times New Roman" w:cs="Times New Roman"/>
          <w:sz w:val="10"/>
          <w:szCs w:val="24"/>
        </w:rPr>
      </w:pPr>
    </w:p>
    <w:p w14:paraId="0013F33B" w14:textId="77777777" w:rsidR="001D34D0" w:rsidRPr="00345895" w:rsidRDefault="001D34D0" w:rsidP="001D34D0">
      <w:pPr>
        <w:jc w:val="both"/>
        <w:rPr>
          <w:rFonts w:ascii="Times New Roman" w:hAnsi="Times New Roman" w:cs="Times New Roman"/>
          <w:color w:val="385623" w:themeColor="accent6" w:themeShade="80"/>
          <w:sz w:val="2"/>
          <w:szCs w:val="32"/>
        </w:rPr>
      </w:pPr>
    </w:p>
    <w:p w14:paraId="1866DFEC" w14:textId="77777777" w:rsidR="001D34D0" w:rsidRDefault="001D34D0" w:rsidP="00345895">
      <w:pPr>
        <w:pStyle w:val="ListParagraph"/>
        <w:numPr>
          <w:ilvl w:val="0"/>
          <w:numId w:val="16"/>
        </w:numPr>
        <w:jc w:val="both"/>
        <w:rPr>
          <w:rFonts w:ascii="Times New Roman" w:hAnsi="Times New Roman" w:cs="Times New Roman"/>
          <w:color w:val="385623" w:themeColor="accent6" w:themeShade="80"/>
          <w:sz w:val="32"/>
          <w:szCs w:val="32"/>
        </w:rPr>
      </w:pPr>
      <w:r w:rsidRPr="00345895">
        <w:rPr>
          <w:rFonts w:ascii="Times New Roman" w:hAnsi="Times New Roman" w:cs="Times New Roman"/>
          <w:b/>
          <w:sz w:val="26"/>
          <w:szCs w:val="26"/>
        </w:rPr>
        <w:t>Causes that influence more remittance inflow through</w:t>
      </w:r>
      <w:r w:rsidR="0067793C">
        <w:rPr>
          <w:rFonts w:ascii="Times New Roman" w:hAnsi="Times New Roman" w:cs="Times New Roman"/>
          <w:b/>
          <w:sz w:val="26"/>
          <w:szCs w:val="26"/>
        </w:rPr>
        <w:t xml:space="preserve"> formal channel during COVID</w:t>
      </w:r>
      <w:r w:rsidR="00015A8C">
        <w:rPr>
          <w:rFonts w:ascii="Times New Roman" w:hAnsi="Times New Roman" w:cs="Times New Roman"/>
          <w:b/>
          <w:sz w:val="26"/>
          <w:szCs w:val="26"/>
        </w:rPr>
        <w:t>-19:</w:t>
      </w:r>
      <w:r w:rsidRPr="00345895">
        <w:rPr>
          <w:rFonts w:ascii="Times New Roman" w:hAnsi="Times New Roman" w:cs="Times New Roman"/>
          <w:b/>
          <w:sz w:val="26"/>
          <w:szCs w:val="26"/>
        </w:rPr>
        <w:t xml:space="preserve"> opinio</w:t>
      </w:r>
      <w:r w:rsidR="00296B0E">
        <w:rPr>
          <w:rFonts w:ascii="Times New Roman" w:hAnsi="Times New Roman" w:cs="Times New Roman"/>
          <w:b/>
          <w:sz w:val="26"/>
          <w:szCs w:val="26"/>
        </w:rPr>
        <w:t>n of m</w:t>
      </w:r>
      <w:r w:rsidRPr="00345895">
        <w:rPr>
          <w:rFonts w:ascii="Times New Roman" w:hAnsi="Times New Roman" w:cs="Times New Roman"/>
          <w:b/>
          <w:sz w:val="26"/>
          <w:szCs w:val="26"/>
        </w:rPr>
        <w:t>igrant workers and families</w:t>
      </w:r>
      <w:r w:rsidR="00FB2F10">
        <w:rPr>
          <w:rFonts w:ascii="Times New Roman" w:hAnsi="Times New Roman" w:cs="Times New Roman"/>
          <w:color w:val="385623" w:themeColor="accent6" w:themeShade="80"/>
          <w:sz w:val="32"/>
          <w:szCs w:val="32"/>
        </w:rPr>
        <w:t>-</w:t>
      </w:r>
    </w:p>
    <w:p w14:paraId="3DA93122" w14:textId="77777777" w:rsidR="001722C2" w:rsidRPr="001722C2" w:rsidRDefault="001722C2" w:rsidP="001722C2">
      <w:pPr>
        <w:pStyle w:val="ListParagraph"/>
        <w:ind w:left="1080"/>
        <w:jc w:val="both"/>
        <w:rPr>
          <w:rFonts w:ascii="Times New Roman" w:hAnsi="Times New Roman" w:cs="Times New Roman"/>
          <w:color w:val="385623" w:themeColor="accent6" w:themeShade="80"/>
          <w:sz w:val="18"/>
          <w:szCs w:val="32"/>
        </w:rPr>
      </w:pPr>
    </w:p>
    <w:p w14:paraId="1ECEC907" w14:textId="77777777" w:rsidR="001D34D0" w:rsidRDefault="001D34D0" w:rsidP="001D34D0">
      <w:pPr>
        <w:spacing w:after="0" w:line="360" w:lineRule="auto"/>
        <w:ind w:left="360"/>
        <w:jc w:val="both"/>
        <w:rPr>
          <w:rFonts w:ascii="Times New Roman" w:hAnsi="Times New Roman" w:cs="Times New Roman"/>
          <w:sz w:val="24"/>
          <w:szCs w:val="24"/>
        </w:rPr>
      </w:pPr>
      <w:r w:rsidRPr="00981D4A">
        <w:rPr>
          <w:rFonts w:ascii="Times New Roman" w:hAnsi="Times New Roman" w:cs="Times New Roman"/>
          <w:sz w:val="24"/>
          <w:szCs w:val="24"/>
        </w:rPr>
        <w:t xml:space="preserve">Table </w:t>
      </w:r>
      <w:r w:rsidR="00D3330B">
        <w:rPr>
          <w:rFonts w:ascii="Times New Roman" w:hAnsi="Times New Roman" w:cs="Times New Roman"/>
          <w:sz w:val="24"/>
          <w:szCs w:val="24"/>
        </w:rPr>
        <w:t>2</w:t>
      </w:r>
      <w:r w:rsidR="004F0577">
        <w:rPr>
          <w:rFonts w:ascii="Times New Roman" w:hAnsi="Times New Roman" w:cs="Times New Roman"/>
          <w:sz w:val="24"/>
          <w:szCs w:val="24"/>
        </w:rPr>
        <w:t xml:space="preserve"> showed</w:t>
      </w:r>
      <w:r w:rsidRPr="00981D4A">
        <w:rPr>
          <w:rFonts w:ascii="Times New Roman" w:hAnsi="Times New Roman" w:cs="Times New Roman"/>
          <w:sz w:val="24"/>
          <w:szCs w:val="24"/>
        </w:rPr>
        <w:t xml:space="preserve"> the opinion of 60 migrant workers (</w:t>
      </w:r>
      <w:r>
        <w:rPr>
          <w:rFonts w:ascii="Times New Roman" w:hAnsi="Times New Roman" w:cs="Times New Roman"/>
          <w:sz w:val="24"/>
          <w:szCs w:val="24"/>
        </w:rPr>
        <w:t>30</w:t>
      </w:r>
      <w:r w:rsidRPr="00981D4A">
        <w:rPr>
          <w:rFonts w:ascii="Times New Roman" w:hAnsi="Times New Roman" w:cs="Times New Roman"/>
          <w:sz w:val="24"/>
          <w:szCs w:val="24"/>
        </w:rPr>
        <w:t xml:space="preserve"> documented and </w:t>
      </w:r>
      <w:r>
        <w:rPr>
          <w:rFonts w:ascii="Times New Roman" w:hAnsi="Times New Roman" w:cs="Times New Roman"/>
          <w:sz w:val="24"/>
          <w:szCs w:val="24"/>
        </w:rPr>
        <w:t>30</w:t>
      </w:r>
      <w:r w:rsidRPr="00981D4A">
        <w:rPr>
          <w:rFonts w:ascii="Times New Roman" w:hAnsi="Times New Roman" w:cs="Times New Roman"/>
          <w:sz w:val="24"/>
          <w:szCs w:val="24"/>
        </w:rPr>
        <w:t xml:space="preserve"> undocumented) in the Maldives and 10 </w:t>
      </w:r>
      <w:r w:rsidR="0067793C">
        <w:rPr>
          <w:rFonts w:ascii="Times New Roman" w:hAnsi="Times New Roman" w:cs="Times New Roman"/>
          <w:sz w:val="24"/>
          <w:szCs w:val="24"/>
        </w:rPr>
        <w:t>migrant</w:t>
      </w:r>
      <w:r w:rsidR="0059692D">
        <w:rPr>
          <w:rFonts w:ascii="Times New Roman" w:hAnsi="Times New Roman" w:cs="Times New Roman"/>
          <w:sz w:val="24"/>
          <w:szCs w:val="24"/>
        </w:rPr>
        <w:t xml:space="preserve"> workers’</w:t>
      </w:r>
      <w:r w:rsidR="0067793C">
        <w:rPr>
          <w:rFonts w:ascii="Times New Roman" w:hAnsi="Times New Roman" w:cs="Times New Roman"/>
          <w:sz w:val="24"/>
          <w:szCs w:val="24"/>
        </w:rPr>
        <w:t xml:space="preserve"> </w:t>
      </w:r>
      <w:r w:rsidRPr="00981D4A">
        <w:rPr>
          <w:rFonts w:ascii="Times New Roman" w:hAnsi="Times New Roman" w:cs="Times New Roman"/>
          <w:sz w:val="24"/>
          <w:szCs w:val="24"/>
        </w:rPr>
        <w:t xml:space="preserve">families in Jashore on the causes that influence more remittances </w:t>
      </w:r>
      <w:r w:rsidR="0067793C">
        <w:rPr>
          <w:rFonts w:ascii="Times New Roman" w:hAnsi="Times New Roman" w:cs="Times New Roman"/>
          <w:sz w:val="24"/>
          <w:szCs w:val="24"/>
        </w:rPr>
        <w:t xml:space="preserve">inflow </w:t>
      </w:r>
      <w:r w:rsidRPr="00981D4A">
        <w:rPr>
          <w:rFonts w:ascii="Times New Roman" w:hAnsi="Times New Roman" w:cs="Times New Roman"/>
          <w:sz w:val="24"/>
          <w:szCs w:val="24"/>
        </w:rPr>
        <w:t>throu</w:t>
      </w:r>
      <w:r w:rsidR="0067793C">
        <w:rPr>
          <w:rFonts w:ascii="Times New Roman" w:hAnsi="Times New Roman" w:cs="Times New Roman"/>
          <w:sz w:val="24"/>
          <w:szCs w:val="24"/>
        </w:rPr>
        <w:t xml:space="preserve">gh </w:t>
      </w:r>
      <w:r w:rsidR="0059692D">
        <w:rPr>
          <w:rFonts w:ascii="Times New Roman" w:hAnsi="Times New Roman" w:cs="Times New Roman"/>
          <w:sz w:val="24"/>
          <w:szCs w:val="24"/>
        </w:rPr>
        <w:t xml:space="preserve">the </w:t>
      </w:r>
      <w:r w:rsidR="0067793C">
        <w:rPr>
          <w:rFonts w:ascii="Times New Roman" w:hAnsi="Times New Roman" w:cs="Times New Roman"/>
          <w:sz w:val="24"/>
          <w:szCs w:val="24"/>
        </w:rPr>
        <w:t>official channel during COVID</w:t>
      </w:r>
      <w:r w:rsidRPr="00981D4A">
        <w:rPr>
          <w:rFonts w:ascii="Times New Roman" w:hAnsi="Times New Roman" w:cs="Times New Roman"/>
          <w:sz w:val="24"/>
          <w:szCs w:val="24"/>
        </w:rPr>
        <w:t>-19. The</w:t>
      </w:r>
      <w:r w:rsidR="00D47550">
        <w:rPr>
          <w:rFonts w:ascii="Times New Roman" w:hAnsi="Times New Roman" w:cs="Times New Roman"/>
          <w:sz w:val="24"/>
          <w:szCs w:val="24"/>
        </w:rPr>
        <w:t xml:space="preserve"> analysis started</w:t>
      </w:r>
      <w:r w:rsidR="0059692D">
        <w:rPr>
          <w:rFonts w:ascii="Times New Roman" w:hAnsi="Times New Roman" w:cs="Times New Roman"/>
          <w:sz w:val="24"/>
          <w:szCs w:val="24"/>
        </w:rPr>
        <w:t xml:space="preserve"> with a considerati</w:t>
      </w:r>
      <w:r w:rsidRPr="00981D4A">
        <w:rPr>
          <w:rFonts w:ascii="Times New Roman" w:hAnsi="Times New Roman" w:cs="Times New Roman"/>
          <w:sz w:val="24"/>
          <w:szCs w:val="24"/>
        </w:rPr>
        <w:t xml:space="preserve">on of </w:t>
      </w:r>
      <w:r w:rsidR="0059692D">
        <w:rPr>
          <w:rFonts w:ascii="Times New Roman" w:hAnsi="Times New Roman" w:cs="Times New Roman"/>
          <w:sz w:val="24"/>
          <w:szCs w:val="24"/>
        </w:rPr>
        <w:t xml:space="preserve">the </w:t>
      </w:r>
      <w:r w:rsidRPr="00981D4A">
        <w:rPr>
          <w:rFonts w:ascii="Times New Roman" w:hAnsi="Times New Roman" w:cs="Times New Roman"/>
          <w:sz w:val="24"/>
          <w:szCs w:val="24"/>
        </w:rPr>
        <w:t xml:space="preserve">remittance flow from January 2019 to June 2021. </w:t>
      </w:r>
    </w:p>
    <w:p w14:paraId="7E02D37A" w14:textId="77777777" w:rsidR="001D34D0" w:rsidRPr="00BC71DB" w:rsidRDefault="001D34D0" w:rsidP="001D34D0">
      <w:pPr>
        <w:spacing w:after="0" w:line="360" w:lineRule="auto"/>
        <w:jc w:val="both"/>
        <w:rPr>
          <w:rFonts w:ascii="Times New Roman" w:hAnsi="Times New Roman" w:cs="Times New Roman"/>
          <w:b/>
          <w:sz w:val="14"/>
          <w:szCs w:val="26"/>
        </w:rPr>
      </w:pPr>
    </w:p>
    <w:p w14:paraId="4D77E987" w14:textId="77777777" w:rsidR="00D756BB" w:rsidRDefault="001D34D0" w:rsidP="00F22616">
      <w:pPr>
        <w:spacing w:after="0" w:line="276" w:lineRule="auto"/>
        <w:ind w:firstLine="360"/>
        <w:jc w:val="both"/>
        <w:rPr>
          <w:rFonts w:ascii="Times New Roman" w:hAnsi="Times New Roman" w:cs="Times New Roman"/>
          <w:b/>
          <w:sz w:val="24"/>
          <w:szCs w:val="24"/>
        </w:rPr>
      </w:pPr>
      <w:r w:rsidRPr="00981D4A">
        <w:rPr>
          <w:rFonts w:ascii="Times New Roman" w:hAnsi="Times New Roman" w:cs="Times New Roman"/>
          <w:b/>
          <w:sz w:val="26"/>
          <w:szCs w:val="26"/>
        </w:rPr>
        <w:t xml:space="preserve">Table </w:t>
      </w:r>
      <w:r w:rsidR="006F42D5">
        <w:rPr>
          <w:rFonts w:ascii="Times New Roman" w:hAnsi="Times New Roman" w:cs="Times New Roman"/>
          <w:b/>
          <w:sz w:val="26"/>
          <w:szCs w:val="26"/>
        </w:rPr>
        <w:t>2</w:t>
      </w:r>
      <w:r w:rsidR="00D756BB">
        <w:rPr>
          <w:rFonts w:ascii="Times New Roman" w:hAnsi="Times New Roman" w:cs="Times New Roman"/>
          <w:b/>
          <w:sz w:val="26"/>
          <w:szCs w:val="26"/>
        </w:rPr>
        <w:t>:</w:t>
      </w:r>
      <w:r w:rsidR="00D756BB" w:rsidRPr="00D756BB">
        <w:rPr>
          <w:rFonts w:ascii="Times New Roman" w:hAnsi="Times New Roman" w:cs="Times New Roman"/>
          <w:b/>
          <w:sz w:val="24"/>
          <w:szCs w:val="24"/>
        </w:rPr>
        <w:t xml:space="preserve"> </w:t>
      </w:r>
      <w:r w:rsidR="00D756BB" w:rsidRPr="00981D4A">
        <w:rPr>
          <w:rFonts w:ascii="Times New Roman" w:hAnsi="Times New Roman" w:cs="Times New Roman"/>
          <w:b/>
          <w:sz w:val="24"/>
          <w:szCs w:val="24"/>
        </w:rPr>
        <w:t xml:space="preserve">Causes that influence more remittance inflow through formal channel during </w:t>
      </w:r>
    </w:p>
    <w:p w14:paraId="0C46C3C7" w14:textId="77777777" w:rsidR="001D34D0" w:rsidRDefault="00D756BB" w:rsidP="00F22616">
      <w:pPr>
        <w:spacing w:after="0" w:line="276" w:lineRule="auto"/>
        <w:ind w:firstLine="360"/>
        <w:jc w:val="both"/>
        <w:rPr>
          <w:rFonts w:ascii="Times New Roman" w:hAnsi="Times New Roman" w:cs="Times New Roman"/>
          <w:b/>
          <w:sz w:val="24"/>
          <w:szCs w:val="24"/>
        </w:rPr>
      </w:pPr>
      <w:r>
        <w:rPr>
          <w:rFonts w:ascii="Times New Roman" w:hAnsi="Times New Roman" w:cs="Times New Roman"/>
          <w:b/>
          <w:sz w:val="24"/>
          <w:szCs w:val="24"/>
        </w:rPr>
        <w:t xml:space="preserve">                   </w:t>
      </w:r>
      <w:r w:rsidR="00356E90">
        <w:rPr>
          <w:rFonts w:ascii="Times New Roman" w:hAnsi="Times New Roman" w:cs="Times New Roman"/>
          <w:b/>
          <w:sz w:val="24"/>
          <w:szCs w:val="24"/>
        </w:rPr>
        <w:t xml:space="preserve"> </w:t>
      </w:r>
      <w:r w:rsidRPr="00981D4A">
        <w:rPr>
          <w:rFonts w:ascii="Times New Roman" w:hAnsi="Times New Roman" w:cs="Times New Roman"/>
          <w:b/>
          <w:sz w:val="24"/>
          <w:szCs w:val="24"/>
        </w:rPr>
        <w:t>Covid-19</w:t>
      </w:r>
      <w:r w:rsidR="00BC1E6F">
        <w:rPr>
          <w:rFonts w:ascii="Times New Roman" w:hAnsi="Times New Roman" w:cs="Times New Roman"/>
          <w:b/>
          <w:sz w:val="24"/>
          <w:szCs w:val="24"/>
        </w:rPr>
        <w:t xml:space="preserve"> (1)</w:t>
      </w:r>
    </w:p>
    <w:p w14:paraId="11D153B5" w14:textId="77777777" w:rsidR="00F22616" w:rsidRPr="00F22616" w:rsidRDefault="00F22616" w:rsidP="00F22616">
      <w:pPr>
        <w:spacing w:after="0" w:line="276" w:lineRule="auto"/>
        <w:ind w:firstLine="360"/>
        <w:jc w:val="both"/>
        <w:rPr>
          <w:rFonts w:ascii="Times New Roman" w:hAnsi="Times New Roman" w:cs="Times New Roman"/>
          <w:b/>
          <w:sz w:val="12"/>
          <w:szCs w:val="26"/>
        </w:rPr>
      </w:pPr>
    </w:p>
    <w:tbl>
      <w:tblPr>
        <w:tblStyle w:val="TableGrid"/>
        <w:tblW w:w="9540" w:type="dxa"/>
        <w:tblInd w:w="85" w:type="dxa"/>
        <w:tblLook w:val="04A0" w:firstRow="1" w:lastRow="0" w:firstColumn="1" w:lastColumn="0" w:noHBand="0" w:noVBand="1"/>
      </w:tblPr>
      <w:tblGrid>
        <w:gridCol w:w="570"/>
        <w:gridCol w:w="4571"/>
        <w:gridCol w:w="2244"/>
        <w:gridCol w:w="2155"/>
      </w:tblGrid>
      <w:tr w:rsidR="001D34D0" w14:paraId="062F54CC" w14:textId="77777777" w:rsidTr="00423BC5">
        <w:trPr>
          <w:trHeight w:val="897"/>
        </w:trPr>
        <w:tc>
          <w:tcPr>
            <w:tcW w:w="570" w:type="dxa"/>
            <w:shd w:val="clear" w:color="auto" w:fill="9CC2E5" w:themeFill="accent1" w:themeFillTint="99"/>
          </w:tcPr>
          <w:p w14:paraId="2684F2E3" w14:textId="77777777" w:rsidR="001D34D0" w:rsidRPr="00981D4A" w:rsidRDefault="001D34D0" w:rsidP="005A6682">
            <w:pPr>
              <w:spacing w:line="276" w:lineRule="auto"/>
              <w:rPr>
                <w:rFonts w:ascii="Times New Roman" w:hAnsi="Times New Roman" w:cs="Times New Roman"/>
                <w:b/>
                <w:sz w:val="24"/>
                <w:szCs w:val="24"/>
              </w:rPr>
            </w:pPr>
            <w:r w:rsidRPr="00981D4A">
              <w:rPr>
                <w:rFonts w:ascii="Times New Roman" w:hAnsi="Times New Roman" w:cs="Times New Roman"/>
                <w:b/>
                <w:sz w:val="24"/>
                <w:szCs w:val="24"/>
              </w:rPr>
              <w:t>Sl. No.</w:t>
            </w:r>
          </w:p>
        </w:tc>
        <w:tc>
          <w:tcPr>
            <w:tcW w:w="4571" w:type="dxa"/>
            <w:shd w:val="clear" w:color="auto" w:fill="9CC2E5" w:themeFill="accent1" w:themeFillTint="99"/>
          </w:tcPr>
          <w:p w14:paraId="5566C7C7" w14:textId="77777777" w:rsidR="001D34D0" w:rsidRPr="00981D4A" w:rsidRDefault="001D34D0" w:rsidP="005A6682">
            <w:pPr>
              <w:spacing w:line="276" w:lineRule="auto"/>
              <w:rPr>
                <w:rFonts w:ascii="Times New Roman" w:hAnsi="Times New Roman" w:cs="Times New Roman"/>
                <w:b/>
                <w:sz w:val="24"/>
                <w:szCs w:val="24"/>
              </w:rPr>
            </w:pPr>
            <w:r w:rsidRPr="00981D4A">
              <w:rPr>
                <w:rFonts w:ascii="Times New Roman" w:hAnsi="Times New Roman" w:cs="Times New Roman"/>
                <w:b/>
                <w:sz w:val="24"/>
                <w:szCs w:val="24"/>
              </w:rPr>
              <w:t>Causes that influence more remittance inflow through formal channel during Covid-19</w:t>
            </w:r>
          </w:p>
        </w:tc>
        <w:tc>
          <w:tcPr>
            <w:tcW w:w="2244" w:type="dxa"/>
            <w:shd w:val="clear" w:color="auto" w:fill="9CC2E5" w:themeFill="accent1" w:themeFillTint="99"/>
          </w:tcPr>
          <w:p w14:paraId="630B0AE9" w14:textId="77777777" w:rsidR="001D34D0" w:rsidRPr="00981D4A" w:rsidRDefault="002508D1" w:rsidP="005A6682">
            <w:pPr>
              <w:spacing w:line="276" w:lineRule="auto"/>
              <w:rPr>
                <w:rFonts w:ascii="Times New Roman" w:hAnsi="Times New Roman" w:cs="Times New Roman"/>
                <w:b/>
                <w:sz w:val="24"/>
                <w:szCs w:val="24"/>
              </w:rPr>
            </w:pPr>
            <w:r>
              <w:rPr>
                <w:rFonts w:ascii="Times New Roman" w:hAnsi="Times New Roman" w:cs="Times New Roman"/>
                <w:b/>
                <w:sz w:val="24"/>
                <w:szCs w:val="24"/>
              </w:rPr>
              <w:t>Agreed by</w:t>
            </w:r>
            <w:r w:rsidR="001D34D0" w:rsidRPr="00981D4A">
              <w:rPr>
                <w:rFonts w:ascii="Times New Roman" w:hAnsi="Times New Roman" w:cs="Times New Roman"/>
                <w:b/>
                <w:sz w:val="24"/>
                <w:szCs w:val="24"/>
              </w:rPr>
              <w:t xml:space="preserve"> the </w:t>
            </w:r>
            <w:r w:rsidR="001D34D0">
              <w:rPr>
                <w:rFonts w:ascii="Times New Roman" w:hAnsi="Times New Roman" w:cs="Times New Roman"/>
                <w:b/>
                <w:sz w:val="24"/>
                <w:szCs w:val="24"/>
              </w:rPr>
              <w:t xml:space="preserve">Migrant workers in the Maldives </w:t>
            </w:r>
            <w:r w:rsidR="001D34D0" w:rsidRPr="00981D4A">
              <w:rPr>
                <w:rFonts w:ascii="Times New Roman" w:hAnsi="Times New Roman" w:cs="Times New Roman"/>
                <w:b/>
                <w:sz w:val="24"/>
                <w:szCs w:val="24"/>
              </w:rPr>
              <w:t>(%)</w:t>
            </w:r>
          </w:p>
          <w:p w14:paraId="39AE82E2" w14:textId="77777777" w:rsidR="001D34D0" w:rsidRPr="00981D4A" w:rsidRDefault="001D34D0" w:rsidP="005A6682">
            <w:pPr>
              <w:spacing w:line="276" w:lineRule="auto"/>
              <w:rPr>
                <w:rFonts w:ascii="Times New Roman" w:hAnsi="Times New Roman" w:cs="Times New Roman"/>
                <w:b/>
                <w:sz w:val="24"/>
                <w:szCs w:val="24"/>
              </w:rPr>
            </w:pPr>
          </w:p>
        </w:tc>
        <w:tc>
          <w:tcPr>
            <w:tcW w:w="2155" w:type="dxa"/>
            <w:shd w:val="clear" w:color="auto" w:fill="9CC2E5" w:themeFill="accent1" w:themeFillTint="99"/>
          </w:tcPr>
          <w:p w14:paraId="76DFE3B4" w14:textId="77777777" w:rsidR="001D34D0" w:rsidRPr="00981D4A" w:rsidRDefault="002508D1" w:rsidP="005A6682">
            <w:pPr>
              <w:spacing w:line="276" w:lineRule="auto"/>
              <w:rPr>
                <w:rFonts w:ascii="Times New Roman" w:hAnsi="Times New Roman" w:cs="Times New Roman"/>
                <w:b/>
                <w:sz w:val="24"/>
                <w:szCs w:val="24"/>
              </w:rPr>
            </w:pPr>
            <w:r>
              <w:rPr>
                <w:rFonts w:ascii="Times New Roman" w:hAnsi="Times New Roman" w:cs="Times New Roman"/>
                <w:b/>
                <w:sz w:val="24"/>
                <w:szCs w:val="24"/>
              </w:rPr>
              <w:t>Agreed by</w:t>
            </w:r>
            <w:r w:rsidR="00715917">
              <w:rPr>
                <w:rFonts w:ascii="Times New Roman" w:hAnsi="Times New Roman" w:cs="Times New Roman"/>
                <w:b/>
                <w:sz w:val="24"/>
                <w:szCs w:val="24"/>
              </w:rPr>
              <w:t xml:space="preserve"> </w:t>
            </w:r>
            <w:r w:rsidR="001D34D0" w:rsidRPr="00981D4A">
              <w:rPr>
                <w:rFonts w:ascii="Times New Roman" w:hAnsi="Times New Roman" w:cs="Times New Roman"/>
                <w:b/>
                <w:sz w:val="24"/>
                <w:szCs w:val="24"/>
              </w:rPr>
              <w:t>the Migrant Worker’s (Maldives) Family in Jashore</w:t>
            </w:r>
            <w:r w:rsidR="001D34D0">
              <w:rPr>
                <w:rFonts w:ascii="Times New Roman" w:hAnsi="Times New Roman" w:cs="Times New Roman"/>
                <w:b/>
                <w:sz w:val="24"/>
                <w:szCs w:val="24"/>
              </w:rPr>
              <w:t xml:space="preserve"> </w:t>
            </w:r>
            <w:r w:rsidR="001D34D0" w:rsidRPr="00981D4A">
              <w:rPr>
                <w:rFonts w:ascii="Times New Roman" w:hAnsi="Times New Roman" w:cs="Times New Roman"/>
                <w:b/>
                <w:sz w:val="24"/>
                <w:szCs w:val="24"/>
              </w:rPr>
              <w:t>(%)</w:t>
            </w:r>
          </w:p>
        </w:tc>
      </w:tr>
      <w:tr w:rsidR="001D34D0" w14:paraId="2113DB70" w14:textId="77777777" w:rsidTr="00423BC5">
        <w:tc>
          <w:tcPr>
            <w:tcW w:w="570" w:type="dxa"/>
            <w:shd w:val="clear" w:color="auto" w:fill="F7CAAC" w:themeFill="accent2" w:themeFillTint="66"/>
          </w:tcPr>
          <w:p w14:paraId="60D4D8DE" w14:textId="77777777" w:rsidR="001D34D0" w:rsidRPr="00981D4A" w:rsidRDefault="001D34D0" w:rsidP="005A6682">
            <w:pPr>
              <w:spacing w:line="276" w:lineRule="auto"/>
              <w:jc w:val="both"/>
              <w:rPr>
                <w:rFonts w:ascii="Times New Roman" w:hAnsi="Times New Roman" w:cs="Times New Roman"/>
                <w:sz w:val="24"/>
                <w:szCs w:val="24"/>
              </w:rPr>
            </w:pPr>
            <w:r w:rsidRPr="00981D4A">
              <w:rPr>
                <w:rFonts w:ascii="Times New Roman" w:hAnsi="Times New Roman" w:cs="Times New Roman"/>
                <w:sz w:val="24"/>
                <w:szCs w:val="24"/>
              </w:rPr>
              <w:t>1.</w:t>
            </w:r>
          </w:p>
        </w:tc>
        <w:tc>
          <w:tcPr>
            <w:tcW w:w="4571" w:type="dxa"/>
          </w:tcPr>
          <w:p w14:paraId="6090B6C8" w14:textId="77777777" w:rsidR="001D34D0" w:rsidRPr="00643992" w:rsidRDefault="002B2F3C" w:rsidP="00CD1067">
            <w:pPr>
              <w:spacing w:line="276" w:lineRule="auto"/>
              <w:rPr>
                <w:rFonts w:ascii="Times New Roman" w:hAnsi="Times New Roman" w:cs="Times New Roman"/>
                <w:sz w:val="14"/>
                <w:szCs w:val="24"/>
              </w:rPr>
            </w:pPr>
            <w:r w:rsidRPr="00E55F3C">
              <w:rPr>
                <w:rFonts w:ascii="Times New Roman" w:hAnsi="Times New Roman" w:cs="Times New Roman"/>
                <w:sz w:val="24"/>
                <w:szCs w:val="24"/>
              </w:rPr>
              <w:t xml:space="preserve">Bangladesh Government gives a 2% incentive up to USD 5000 without </w:t>
            </w:r>
            <w:r w:rsidR="00CD1067">
              <w:rPr>
                <w:rFonts w:ascii="Times New Roman" w:hAnsi="Times New Roman" w:cs="Times New Roman"/>
                <w:sz w:val="24"/>
                <w:szCs w:val="24"/>
              </w:rPr>
              <w:t xml:space="preserve">the </w:t>
            </w:r>
            <w:r w:rsidRPr="00E55F3C">
              <w:rPr>
                <w:rFonts w:ascii="Times New Roman" w:hAnsi="Times New Roman" w:cs="Times New Roman"/>
                <w:sz w:val="24"/>
                <w:szCs w:val="24"/>
              </w:rPr>
              <w:t xml:space="preserve">submission of earning documents </w:t>
            </w:r>
          </w:p>
        </w:tc>
        <w:tc>
          <w:tcPr>
            <w:tcW w:w="2244" w:type="dxa"/>
          </w:tcPr>
          <w:p w14:paraId="2AC0F358" w14:textId="77777777" w:rsidR="001D34D0" w:rsidRPr="00736B49" w:rsidRDefault="00681800" w:rsidP="00736B49">
            <w:pPr>
              <w:spacing w:line="276" w:lineRule="auto"/>
              <w:jc w:val="center"/>
              <w:rPr>
                <w:rFonts w:ascii="Times New Roman" w:hAnsi="Times New Roman" w:cs="Times New Roman"/>
                <w:sz w:val="24"/>
                <w:szCs w:val="24"/>
              </w:rPr>
            </w:pPr>
            <w:r w:rsidRPr="00736B49">
              <w:rPr>
                <w:rFonts w:ascii="Times New Roman" w:hAnsi="Times New Roman" w:cs="Times New Roman"/>
                <w:sz w:val="24"/>
                <w:szCs w:val="24"/>
              </w:rPr>
              <w:t>80%</w:t>
            </w:r>
          </w:p>
        </w:tc>
        <w:tc>
          <w:tcPr>
            <w:tcW w:w="2155" w:type="dxa"/>
          </w:tcPr>
          <w:p w14:paraId="474444E5" w14:textId="77777777" w:rsidR="001D34D0" w:rsidRPr="00394568" w:rsidRDefault="00394568" w:rsidP="00394568">
            <w:pPr>
              <w:spacing w:line="276" w:lineRule="auto"/>
              <w:jc w:val="center"/>
              <w:rPr>
                <w:rFonts w:ascii="Times New Roman" w:hAnsi="Times New Roman" w:cs="Times New Roman"/>
                <w:sz w:val="24"/>
                <w:szCs w:val="24"/>
              </w:rPr>
            </w:pPr>
            <w:r w:rsidRPr="00394568">
              <w:rPr>
                <w:rFonts w:ascii="Times New Roman" w:hAnsi="Times New Roman" w:cs="Times New Roman"/>
                <w:sz w:val="24"/>
                <w:szCs w:val="24"/>
              </w:rPr>
              <w:t>60%</w:t>
            </w:r>
          </w:p>
        </w:tc>
      </w:tr>
      <w:tr w:rsidR="001D34D0" w14:paraId="20CEC3E7" w14:textId="77777777" w:rsidTr="00423BC5">
        <w:tc>
          <w:tcPr>
            <w:tcW w:w="570" w:type="dxa"/>
            <w:shd w:val="clear" w:color="auto" w:fill="F7CAAC" w:themeFill="accent2" w:themeFillTint="66"/>
          </w:tcPr>
          <w:p w14:paraId="11D60DCA" w14:textId="77777777" w:rsidR="001D34D0" w:rsidRPr="00981D4A" w:rsidRDefault="001D34D0" w:rsidP="005A6682">
            <w:pPr>
              <w:spacing w:line="276"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571" w:type="dxa"/>
            <w:shd w:val="clear" w:color="auto" w:fill="D9E2F3" w:themeFill="accent5" w:themeFillTint="33"/>
          </w:tcPr>
          <w:p w14:paraId="5BDBB767" w14:textId="77777777" w:rsidR="001D34D0" w:rsidRPr="00712AB4" w:rsidRDefault="007B3616" w:rsidP="00AC58E8">
            <w:pPr>
              <w:spacing w:line="276" w:lineRule="auto"/>
              <w:rPr>
                <w:rFonts w:ascii="Times New Roman" w:hAnsi="Times New Roman" w:cs="Times New Roman"/>
                <w:sz w:val="16"/>
                <w:szCs w:val="24"/>
              </w:rPr>
            </w:pPr>
            <w:r w:rsidRPr="007B3616">
              <w:rPr>
                <w:rFonts w:ascii="Times New Roman" w:hAnsi="Times New Roman" w:cs="Times New Roman"/>
                <w:sz w:val="24"/>
                <w:szCs w:val="24"/>
              </w:rPr>
              <w:t xml:space="preserve">Using a legal employee's bank account for third-party transactions </w:t>
            </w:r>
          </w:p>
        </w:tc>
        <w:tc>
          <w:tcPr>
            <w:tcW w:w="2244" w:type="dxa"/>
            <w:shd w:val="clear" w:color="auto" w:fill="D9E2F3" w:themeFill="accent5" w:themeFillTint="33"/>
          </w:tcPr>
          <w:p w14:paraId="1717CD07" w14:textId="77777777" w:rsidR="001D34D0" w:rsidRPr="00736B49" w:rsidRDefault="005F3755" w:rsidP="00736B49">
            <w:pPr>
              <w:spacing w:line="276" w:lineRule="auto"/>
              <w:jc w:val="center"/>
              <w:rPr>
                <w:rFonts w:ascii="Times New Roman" w:hAnsi="Times New Roman" w:cs="Times New Roman"/>
                <w:sz w:val="24"/>
                <w:szCs w:val="24"/>
              </w:rPr>
            </w:pPr>
            <w:r w:rsidRPr="00736B49">
              <w:rPr>
                <w:rFonts w:ascii="Times New Roman" w:hAnsi="Times New Roman" w:cs="Times New Roman"/>
                <w:sz w:val="24"/>
                <w:szCs w:val="24"/>
              </w:rPr>
              <w:t>85%</w:t>
            </w:r>
          </w:p>
        </w:tc>
        <w:tc>
          <w:tcPr>
            <w:tcW w:w="2155" w:type="dxa"/>
            <w:shd w:val="clear" w:color="auto" w:fill="D9E2F3" w:themeFill="accent5" w:themeFillTint="33"/>
          </w:tcPr>
          <w:p w14:paraId="07213A85" w14:textId="77777777" w:rsidR="001D34D0" w:rsidRPr="00394568" w:rsidRDefault="00394568" w:rsidP="00394568">
            <w:pPr>
              <w:spacing w:line="276" w:lineRule="auto"/>
              <w:jc w:val="center"/>
              <w:rPr>
                <w:rFonts w:ascii="Times New Roman" w:hAnsi="Times New Roman" w:cs="Times New Roman"/>
                <w:sz w:val="24"/>
                <w:szCs w:val="24"/>
              </w:rPr>
            </w:pPr>
            <w:r w:rsidRPr="00394568">
              <w:rPr>
                <w:rFonts w:ascii="Times New Roman" w:hAnsi="Times New Roman" w:cs="Times New Roman"/>
                <w:sz w:val="24"/>
                <w:szCs w:val="24"/>
              </w:rPr>
              <w:t>No response</w:t>
            </w:r>
          </w:p>
        </w:tc>
      </w:tr>
      <w:tr w:rsidR="001D34D0" w14:paraId="15A08CC6" w14:textId="77777777" w:rsidTr="00423BC5">
        <w:tc>
          <w:tcPr>
            <w:tcW w:w="570" w:type="dxa"/>
            <w:shd w:val="clear" w:color="auto" w:fill="F7CAAC" w:themeFill="accent2" w:themeFillTint="66"/>
          </w:tcPr>
          <w:p w14:paraId="373E489D" w14:textId="77777777" w:rsidR="001D34D0" w:rsidRPr="00981D4A" w:rsidRDefault="001D34D0" w:rsidP="005A6682">
            <w:pPr>
              <w:spacing w:line="276"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571" w:type="dxa"/>
          </w:tcPr>
          <w:p w14:paraId="6B7484C0" w14:textId="77777777" w:rsidR="001D34D0" w:rsidRPr="00643992" w:rsidRDefault="001D34D0" w:rsidP="00AC58E8">
            <w:pPr>
              <w:spacing w:line="276" w:lineRule="auto"/>
              <w:rPr>
                <w:rFonts w:ascii="Times New Roman" w:hAnsi="Times New Roman" w:cs="Times New Roman"/>
                <w:sz w:val="14"/>
                <w:szCs w:val="24"/>
              </w:rPr>
            </w:pPr>
            <w:r w:rsidRPr="00643992">
              <w:rPr>
                <w:rFonts w:ascii="Times New Roman" w:hAnsi="Times New Roman" w:cs="Times New Roman"/>
                <w:sz w:val="24"/>
                <w:szCs w:val="24"/>
              </w:rPr>
              <w:t xml:space="preserve">Sending more money to support their families and relatives </w:t>
            </w:r>
          </w:p>
        </w:tc>
        <w:tc>
          <w:tcPr>
            <w:tcW w:w="2244" w:type="dxa"/>
          </w:tcPr>
          <w:p w14:paraId="7015B228" w14:textId="77777777" w:rsidR="001D34D0" w:rsidRPr="00736B49" w:rsidRDefault="005F3755" w:rsidP="00736B49">
            <w:pPr>
              <w:spacing w:line="276" w:lineRule="auto"/>
              <w:jc w:val="center"/>
              <w:rPr>
                <w:rFonts w:ascii="Times New Roman" w:hAnsi="Times New Roman" w:cs="Times New Roman"/>
                <w:sz w:val="24"/>
                <w:szCs w:val="24"/>
              </w:rPr>
            </w:pPr>
            <w:r w:rsidRPr="00736B49">
              <w:rPr>
                <w:rFonts w:ascii="Times New Roman" w:hAnsi="Times New Roman" w:cs="Times New Roman"/>
                <w:sz w:val="24"/>
                <w:szCs w:val="24"/>
              </w:rPr>
              <w:t>60%</w:t>
            </w:r>
          </w:p>
        </w:tc>
        <w:tc>
          <w:tcPr>
            <w:tcW w:w="2155" w:type="dxa"/>
          </w:tcPr>
          <w:p w14:paraId="0B60A4D7" w14:textId="77777777" w:rsidR="001D34D0" w:rsidRPr="00394568" w:rsidRDefault="00394568" w:rsidP="00394568">
            <w:pPr>
              <w:spacing w:line="276" w:lineRule="auto"/>
              <w:jc w:val="center"/>
              <w:rPr>
                <w:rFonts w:ascii="Times New Roman" w:hAnsi="Times New Roman" w:cs="Times New Roman"/>
                <w:sz w:val="24"/>
                <w:szCs w:val="24"/>
              </w:rPr>
            </w:pPr>
            <w:r w:rsidRPr="00394568">
              <w:rPr>
                <w:rFonts w:ascii="Times New Roman" w:hAnsi="Times New Roman" w:cs="Times New Roman"/>
                <w:sz w:val="24"/>
                <w:szCs w:val="24"/>
              </w:rPr>
              <w:t>80%</w:t>
            </w:r>
          </w:p>
        </w:tc>
      </w:tr>
      <w:tr w:rsidR="001D34D0" w14:paraId="52D5A8FB" w14:textId="77777777" w:rsidTr="00423BC5">
        <w:trPr>
          <w:trHeight w:val="782"/>
        </w:trPr>
        <w:tc>
          <w:tcPr>
            <w:tcW w:w="570" w:type="dxa"/>
            <w:shd w:val="clear" w:color="auto" w:fill="F7CAAC" w:themeFill="accent2" w:themeFillTint="66"/>
          </w:tcPr>
          <w:p w14:paraId="4B45320A" w14:textId="77777777" w:rsidR="001D34D0" w:rsidRPr="00981D4A" w:rsidRDefault="001D34D0" w:rsidP="005A6682">
            <w:pPr>
              <w:spacing w:line="276" w:lineRule="auto"/>
              <w:jc w:val="both"/>
              <w:rPr>
                <w:rFonts w:ascii="Times New Roman" w:hAnsi="Times New Roman" w:cs="Times New Roman"/>
                <w:sz w:val="24"/>
                <w:szCs w:val="24"/>
              </w:rPr>
            </w:pPr>
            <w:r>
              <w:rPr>
                <w:rFonts w:ascii="Times New Roman" w:hAnsi="Times New Roman" w:cs="Times New Roman"/>
                <w:sz w:val="24"/>
                <w:szCs w:val="24"/>
              </w:rPr>
              <w:t>4.</w:t>
            </w:r>
          </w:p>
        </w:tc>
        <w:tc>
          <w:tcPr>
            <w:tcW w:w="4571" w:type="dxa"/>
            <w:shd w:val="clear" w:color="auto" w:fill="D9E2F3" w:themeFill="accent5" w:themeFillTint="33"/>
          </w:tcPr>
          <w:p w14:paraId="389D869F" w14:textId="77777777" w:rsidR="001D34D0" w:rsidRPr="00680406" w:rsidRDefault="00680406" w:rsidP="005A6682">
            <w:pPr>
              <w:spacing w:line="276" w:lineRule="auto"/>
              <w:rPr>
                <w:rFonts w:ascii="Times New Roman" w:hAnsi="Times New Roman" w:cs="Times New Roman"/>
                <w:sz w:val="24"/>
                <w:szCs w:val="24"/>
              </w:rPr>
            </w:pPr>
            <w:r w:rsidRPr="00680406">
              <w:rPr>
                <w:rFonts w:ascii="Times New Roman" w:hAnsi="Times New Roman" w:cs="Times New Roman"/>
                <w:sz w:val="24"/>
                <w:szCs w:val="24"/>
              </w:rPr>
              <w:t>T</w:t>
            </w:r>
            <w:r w:rsidR="001D34D0" w:rsidRPr="00680406">
              <w:rPr>
                <w:rFonts w:ascii="Times New Roman" w:hAnsi="Times New Roman" w:cs="Times New Roman"/>
                <w:sz w:val="24"/>
                <w:szCs w:val="24"/>
              </w:rPr>
              <w:t>ravel restrictions and lack of access to informal channels (Hundi)</w:t>
            </w:r>
          </w:p>
          <w:p w14:paraId="0E424533" w14:textId="77777777" w:rsidR="001D34D0" w:rsidRPr="002F11E5" w:rsidRDefault="001D34D0" w:rsidP="005A6682">
            <w:pPr>
              <w:spacing w:line="276" w:lineRule="auto"/>
              <w:rPr>
                <w:rFonts w:ascii="Times New Roman" w:hAnsi="Times New Roman" w:cs="Times New Roman"/>
                <w:sz w:val="2"/>
                <w:szCs w:val="24"/>
              </w:rPr>
            </w:pPr>
          </w:p>
        </w:tc>
        <w:tc>
          <w:tcPr>
            <w:tcW w:w="2244" w:type="dxa"/>
            <w:shd w:val="clear" w:color="auto" w:fill="D9E2F3" w:themeFill="accent5" w:themeFillTint="33"/>
          </w:tcPr>
          <w:p w14:paraId="1F657B4A" w14:textId="77777777" w:rsidR="001D34D0" w:rsidRPr="00736B49" w:rsidRDefault="00F15C5D" w:rsidP="00736B49">
            <w:pPr>
              <w:spacing w:line="276" w:lineRule="auto"/>
              <w:jc w:val="center"/>
              <w:rPr>
                <w:rFonts w:ascii="Times New Roman" w:hAnsi="Times New Roman" w:cs="Times New Roman"/>
                <w:sz w:val="24"/>
                <w:szCs w:val="24"/>
              </w:rPr>
            </w:pPr>
            <w:r w:rsidRPr="00736B49">
              <w:rPr>
                <w:rFonts w:ascii="Times New Roman" w:hAnsi="Times New Roman" w:cs="Times New Roman"/>
                <w:sz w:val="24"/>
                <w:szCs w:val="24"/>
              </w:rPr>
              <w:t>75%</w:t>
            </w:r>
          </w:p>
        </w:tc>
        <w:tc>
          <w:tcPr>
            <w:tcW w:w="2155" w:type="dxa"/>
            <w:shd w:val="clear" w:color="auto" w:fill="D9E2F3" w:themeFill="accent5" w:themeFillTint="33"/>
          </w:tcPr>
          <w:p w14:paraId="13377D7C" w14:textId="77777777" w:rsidR="001D34D0" w:rsidRPr="00394568" w:rsidRDefault="00394568" w:rsidP="00394568">
            <w:pPr>
              <w:spacing w:line="276" w:lineRule="auto"/>
              <w:jc w:val="center"/>
              <w:rPr>
                <w:rFonts w:ascii="Times New Roman" w:hAnsi="Times New Roman" w:cs="Times New Roman"/>
                <w:sz w:val="24"/>
                <w:szCs w:val="24"/>
              </w:rPr>
            </w:pPr>
            <w:r w:rsidRPr="00394568">
              <w:rPr>
                <w:rFonts w:ascii="Times New Roman" w:hAnsi="Times New Roman" w:cs="Times New Roman"/>
                <w:sz w:val="24"/>
                <w:szCs w:val="24"/>
              </w:rPr>
              <w:t>60%</w:t>
            </w:r>
          </w:p>
        </w:tc>
      </w:tr>
      <w:tr w:rsidR="001D34D0" w14:paraId="6D19EAB9" w14:textId="77777777" w:rsidTr="00423BC5">
        <w:tc>
          <w:tcPr>
            <w:tcW w:w="570" w:type="dxa"/>
            <w:shd w:val="clear" w:color="auto" w:fill="F7CAAC" w:themeFill="accent2" w:themeFillTint="66"/>
          </w:tcPr>
          <w:p w14:paraId="69C08218" w14:textId="77777777" w:rsidR="001D34D0" w:rsidRPr="00981D4A" w:rsidRDefault="001D34D0" w:rsidP="005A6682">
            <w:pPr>
              <w:spacing w:line="276"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571" w:type="dxa"/>
          </w:tcPr>
          <w:p w14:paraId="194BB58D" w14:textId="77777777" w:rsidR="001D34D0" w:rsidRPr="003108E6" w:rsidRDefault="001D34D0" w:rsidP="00761135">
            <w:pPr>
              <w:spacing w:line="276" w:lineRule="auto"/>
              <w:rPr>
                <w:rFonts w:ascii="Times New Roman" w:hAnsi="Times New Roman" w:cs="Times New Roman"/>
                <w:sz w:val="14"/>
                <w:szCs w:val="24"/>
              </w:rPr>
            </w:pPr>
            <w:r w:rsidRPr="003108E6">
              <w:rPr>
                <w:rFonts w:ascii="Times New Roman" w:hAnsi="Times New Roman" w:cs="Times New Roman"/>
                <w:bCs/>
                <w:sz w:val="24"/>
                <w:szCs w:val="24"/>
              </w:rPr>
              <w:t xml:space="preserve">Securing hard-earned money </w:t>
            </w:r>
          </w:p>
        </w:tc>
        <w:tc>
          <w:tcPr>
            <w:tcW w:w="2244" w:type="dxa"/>
          </w:tcPr>
          <w:p w14:paraId="0880AC1B" w14:textId="77777777" w:rsidR="001D34D0" w:rsidRPr="00736B49" w:rsidRDefault="00F15C5D" w:rsidP="00736B49">
            <w:pPr>
              <w:spacing w:line="276" w:lineRule="auto"/>
              <w:jc w:val="center"/>
              <w:rPr>
                <w:rFonts w:ascii="Times New Roman" w:hAnsi="Times New Roman" w:cs="Times New Roman"/>
                <w:sz w:val="24"/>
                <w:szCs w:val="24"/>
              </w:rPr>
            </w:pPr>
            <w:r w:rsidRPr="00736B49">
              <w:rPr>
                <w:rFonts w:ascii="Times New Roman" w:hAnsi="Times New Roman" w:cs="Times New Roman"/>
                <w:sz w:val="24"/>
                <w:szCs w:val="24"/>
              </w:rPr>
              <w:t>55%</w:t>
            </w:r>
          </w:p>
        </w:tc>
        <w:tc>
          <w:tcPr>
            <w:tcW w:w="2155" w:type="dxa"/>
          </w:tcPr>
          <w:p w14:paraId="4B573F08" w14:textId="77777777" w:rsidR="001D34D0" w:rsidRPr="00394568" w:rsidRDefault="00394568" w:rsidP="00394568">
            <w:pPr>
              <w:spacing w:line="276" w:lineRule="auto"/>
              <w:jc w:val="center"/>
              <w:rPr>
                <w:rFonts w:ascii="Times New Roman" w:hAnsi="Times New Roman" w:cs="Times New Roman"/>
                <w:sz w:val="24"/>
                <w:szCs w:val="24"/>
              </w:rPr>
            </w:pPr>
            <w:r w:rsidRPr="00394568">
              <w:rPr>
                <w:rFonts w:ascii="Times New Roman" w:hAnsi="Times New Roman" w:cs="Times New Roman"/>
                <w:sz w:val="24"/>
                <w:szCs w:val="24"/>
              </w:rPr>
              <w:t>No response</w:t>
            </w:r>
          </w:p>
        </w:tc>
      </w:tr>
      <w:tr w:rsidR="001D34D0" w14:paraId="78970EC9" w14:textId="77777777" w:rsidTr="00423BC5">
        <w:tc>
          <w:tcPr>
            <w:tcW w:w="570" w:type="dxa"/>
            <w:shd w:val="clear" w:color="auto" w:fill="F7CAAC" w:themeFill="accent2" w:themeFillTint="66"/>
          </w:tcPr>
          <w:p w14:paraId="164EACBA" w14:textId="77777777" w:rsidR="001D34D0" w:rsidRPr="00981D4A" w:rsidRDefault="001D34D0" w:rsidP="005A6682">
            <w:pPr>
              <w:spacing w:line="276" w:lineRule="auto"/>
              <w:jc w:val="both"/>
              <w:rPr>
                <w:rFonts w:ascii="Times New Roman" w:hAnsi="Times New Roman" w:cs="Times New Roman"/>
                <w:sz w:val="24"/>
                <w:szCs w:val="24"/>
              </w:rPr>
            </w:pPr>
            <w:r>
              <w:rPr>
                <w:rFonts w:ascii="Times New Roman" w:hAnsi="Times New Roman" w:cs="Times New Roman"/>
                <w:sz w:val="24"/>
                <w:szCs w:val="24"/>
              </w:rPr>
              <w:t>6.</w:t>
            </w:r>
          </w:p>
        </w:tc>
        <w:tc>
          <w:tcPr>
            <w:tcW w:w="4571" w:type="dxa"/>
            <w:shd w:val="clear" w:color="auto" w:fill="D9E2F3" w:themeFill="accent5" w:themeFillTint="33"/>
          </w:tcPr>
          <w:p w14:paraId="6345163D" w14:textId="77777777" w:rsidR="001D34D0" w:rsidRPr="003108E6" w:rsidRDefault="001D34D0" w:rsidP="005A6682">
            <w:pPr>
              <w:spacing w:line="276" w:lineRule="auto"/>
              <w:rPr>
                <w:rFonts w:ascii="Times New Roman" w:hAnsi="Times New Roman" w:cs="Times New Roman"/>
                <w:sz w:val="14"/>
                <w:szCs w:val="24"/>
              </w:rPr>
            </w:pPr>
            <w:r w:rsidRPr="003108E6">
              <w:rPr>
                <w:rFonts w:ascii="Times New Roman" w:hAnsi="Times New Roman" w:cs="Times New Roman"/>
                <w:sz w:val="24"/>
                <w:szCs w:val="24"/>
              </w:rPr>
              <w:t>Future uncertainties and job loss</w:t>
            </w:r>
            <w:r w:rsidRPr="003108E6">
              <w:rPr>
                <w:rFonts w:ascii="Times New Roman" w:hAnsi="Times New Roman" w:cs="Times New Roman"/>
                <w:bCs/>
                <w:sz w:val="24"/>
                <w:szCs w:val="24"/>
              </w:rPr>
              <w:t xml:space="preserve"> promoted migrants to send all the savings </w:t>
            </w:r>
          </w:p>
          <w:p w14:paraId="6C73049D" w14:textId="77777777" w:rsidR="001D34D0" w:rsidRPr="003108E6" w:rsidRDefault="001D34D0" w:rsidP="005A6682">
            <w:pPr>
              <w:spacing w:line="276" w:lineRule="auto"/>
              <w:rPr>
                <w:rFonts w:ascii="Times New Roman" w:hAnsi="Times New Roman" w:cs="Times New Roman"/>
                <w:bCs/>
                <w:sz w:val="2"/>
                <w:szCs w:val="24"/>
              </w:rPr>
            </w:pPr>
          </w:p>
        </w:tc>
        <w:tc>
          <w:tcPr>
            <w:tcW w:w="2244" w:type="dxa"/>
            <w:shd w:val="clear" w:color="auto" w:fill="D9E2F3" w:themeFill="accent5" w:themeFillTint="33"/>
          </w:tcPr>
          <w:p w14:paraId="1384EECD" w14:textId="77777777" w:rsidR="001D34D0" w:rsidRPr="00736B49" w:rsidRDefault="00736B49" w:rsidP="00736B49">
            <w:pPr>
              <w:spacing w:line="276" w:lineRule="auto"/>
              <w:jc w:val="center"/>
              <w:rPr>
                <w:rFonts w:ascii="Times New Roman" w:hAnsi="Times New Roman" w:cs="Times New Roman"/>
                <w:sz w:val="24"/>
                <w:szCs w:val="24"/>
              </w:rPr>
            </w:pPr>
            <w:r w:rsidRPr="00736B49">
              <w:rPr>
                <w:rFonts w:ascii="Times New Roman" w:hAnsi="Times New Roman" w:cs="Times New Roman"/>
                <w:sz w:val="24"/>
                <w:szCs w:val="24"/>
              </w:rPr>
              <w:t>70%</w:t>
            </w:r>
          </w:p>
        </w:tc>
        <w:tc>
          <w:tcPr>
            <w:tcW w:w="2155" w:type="dxa"/>
            <w:shd w:val="clear" w:color="auto" w:fill="D9E2F3" w:themeFill="accent5" w:themeFillTint="33"/>
          </w:tcPr>
          <w:p w14:paraId="6DC9FA5F" w14:textId="77777777" w:rsidR="001D34D0" w:rsidRPr="00394568" w:rsidRDefault="00394568" w:rsidP="00394568">
            <w:pPr>
              <w:spacing w:line="276" w:lineRule="auto"/>
              <w:jc w:val="center"/>
              <w:rPr>
                <w:rFonts w:ascii="Times New Roman" w:hAnsi="Times New Roman" w:cs="Times New Roman"/>
                <w:sz w:val="24"/>
                <w:szCs w:val="24"/>
              </w:rPr>
            </w:pPr>
            <w:r w:rsidRPr="00394568">
              <w:rPr>
                <w:rFonts w:ascii="Times New Roman" w:hAnsi="Times New Roman" w:cs="Times New Roman"/>
                <w:sz w:val="24"/>
                <w:szCs w:val="24"/>
              </w:rPr>
              <w:t>No response</w:t>
            </w:r>
          </w:p>
        </w:tc>
      </w:tr>
    </w:tbl>
    <w:p w14:paraId="561F3406" w14:textId="77777777" w:rsidR="00423BC5" w:rsidRPr="00E178B9" w:rsidRDefault="007B5159" w:rsidP="00423BC5">
      <w:pPr>
        <w:spacing w:after="0" w:line="360" w:lineRule="auto"/>
        <w:ind w:left="360"/>
        <w:jc w:val="both"/>
        <w:rPr>
          <w:rFonts w:ascii="Times New Roman" w:hAnsi="Times New Roman" w:cs="Times New Roman"/>
          <w:b/>
          <w:sz w:val="20"/>
          <w:szCs w:val="20"/>
        </w:rPr>
      </w:pPr>
      <w:r w:rsidRPr="00E178B9">
        <w:rPr>
          <w:rFonts w:ascii="Times New Roman" w:hAnsi="Times New Roman" w:cs="Times New Roman"/>
          <w:b/>
          <w:sz w:val="20"/>
          <w:szCs w:val="20"/>
        </w:rPr>
        <w:t xml:space="preserve">Source: Field data </w:t>
      </w:r>
      <w:r w:rsidR="00423BC5" w:rsidRPr="00E178B9">
        <w:rPr>
          <w:rFonts w:ascii="Times New Roman" w:hAnsi="Times New Roman" w:cs="Times New Roman"/>
          <w:b/>
          <w:sz w:val="20"/>
          <w:szCs w:val="20"/>
        </w:rPr>
        <w:t>2022</w:t>
      </w:r>
    </w:p>
    <w:p w14:paraId="061B9F87" w14:textId="77777777" w:rsidR="001D34D0" w:rsidRDefault="001D34D0" w:rsidP="001D34D0">
      <w:pPr>
        <w:jc w:val="both"/>
        <w:rPr>
          <w:rFonts w:ascii="Times New Roman" w:hAnsi="Times New Roman" w:cs="Times New Roman"/>
          <w:color w:val="385623" w:themeColor="accent6" w:themeShade="80"/>
          <w:sz w:val="32"/>
          <w:szCs w:val="32"/>
        </w:rPr>
      </w:pPr>
    </w:p>
    <w:p w14:paraId="6CC3AD3F" w14:textId="77777777" w:rsidR="00345895" w:rsidRPr="005E2FB5" w:rsidRDefault="00345895" w:rsidP="001D34D0">
      <w:pPr>
        <w:jc w:val="both"/>
        <w:rPr>
          <w:rFonts w:ascii="Times New Roman" w:hAnsi="Times New Roman" w:cs="Times New Roman"/>
          <w:color w:val="385623" w:themeColor="accent6" w:themeShade="80"/>
          <w:sz w:val="24"/>
          <w:szCs w:val="32"/>
        </w:rPr>
      </w:pPr>
    </w:p>
    <w:p w14:paraId="29DA345D" w14:textId="77777777" w:rsidR="001D34D0" w:rsidRPr="00991199" w:rsidRDefault="001D34D0" w:rsidP="00EF150E">
      <w:pPr>
        <w:pStyle w:val="ListParagraph"/>
        <w:numPr>
          <w:ilvl w:val="0"/>
          <w:numId w:val="16"/>
        </w:numPr>
        <w:jc w:val="both"/>
        <w:rPr>
          <w:rFonts w:ascii="Times New Roman" w:hAnsi="Times New Roman" w:cs="Times New Roman"/>
          <w:color w:val="385623" w:themeColor="accent6" w:themeShade="80"/>
          <w:sz w:val="32"/>
          <w:szCs w:val="32"/>
        </w:rPr>
      </w:pPr>
      <w:r w:rsidRPr="00991199">
        <w:rPr>
          <w:rFonts w:ascii="Times New Roman" w:hAnsi="Times New Roman" w:cs="Times New Roman"/>
          <w:b/>
          <w:sz w:val="26"/>
          <w:szCs w:val="26"/>
        </w:rPr>
        <w:t>Causes that influence more remittance inflow through formal channel during Covid-19- opinion of Key Informants</w:t>
      </w:r>
      <w:r w:rsidRPr="00991199">
        <w:rPr>
          <w:rFonts w:ascii="Times New Roman" w:hAnsi="Times New Roman" w:cs="Times New Roman"/>
          <w:color w:val="385623" w:themeColor="accent6" w:themeShade="80"/>
          <w:sz w:val="32"/>
          <w:szCs w:val="32"/>
        </w:rPr>
        <w:t>:</w:t>
      </w:r>
    </w:p>
    <w:p w14:paraId="33178B9C" w14:textId="77777777" w:rsidR="001D34D0" w:rsidRPr="005E2FB5" w:rsidRDefault="001D34D0" w:rsidP="001D34D0">
      <w:pPr>
        <w:pStyle w:val="ListParagraph"/>
        <w:ind w:left="360"/>
        <w:jc w:val="both"/>
        <w:rPr>
          <w:rFonts w:ascii="Times New Roman" w:hAnsi="Times New Roman" w:cs="Times New Roman"/>
          <w:color w:val="385623" w:themeColor="accent6" w:themeShade="80"/>
          <w:sz w:val="18"/>
          <w:szCs w:val="32"/>
        </w:rPr>
      </w:pPr>
    </w:p>
    <w:p w14:paraId="29539F83" w14:textId="77777777" w:rsidR="001D34D0" w:rsidRDefault="001D34D0" w:rsidP="001D34D0">
      <w:pPr>
        <w:pStyle w:val="ListParagraph"/>
        <w:spacing w:after="0" w:line="360" w:lineRule="auto"/>
        <w:ind w:left="360"/>
        <w:jc w:val="both"/>
        <w:rPr>
          <w:rFonts w:ascii="Times New Roman" w:hAnsi="Times New Roman" w:cs="Times New Roman"/>
          <w:sz w:val="24"/>
          <w:szCs w:val="24"/>
        </w:rPr>
      </w:pPr>
      <w:r w:rsidRPr="00482B62">
        <w:rPr>
          <w:rFonts w:ascii="Times New Roman" w:hAnsi="Times New Roman" w:cs="Times New Roman"/>
          <w:sz w:val="24"/>
          <w:szCs w:val="24"/>
        </w:rPr>
        <w:t xml:space="preserve">Table </w:t>
      </w:r>
      <w:r w:rsidR="008D33F6">
        <w:rPr>
          <w:rFonts w:ascii="Times New Roman" w:hAnsi="Times New Roman" w:cs="Times New Roman"/>
          <w:sz w:val="24"/>
          <w:szCs w:val="24"/>
        </w:rPr>
        <w:t>3 depicted</w:t>
      </w:r>
      <w:r w:rsidRPr="00482B62">
        <w:rPr>
          <w:rFonts w:ascii="Times New Roman" w:hAnsi="Times New Roman" w:cs="Times New Roman"/>
          <w:sz w:val="24"/>
          <w:szCs w:val="24"/>
        </w:rPr>
        <w:t xml:space="preserve"> the opinion of the key personnel from a few selected organizations which was done as </w:t>
      </w:r>
      <w:r w:rsidR="00276932">
        <w:rPr>
          <w:rFonts w:ascii="Times New Roman" w:hAnsi="Times New Roman" w:cs="Times New Roman"/>
          <w:sz w:val="24"/>
          <w:szCs w:val="24"/>
        </w:rPr>
        <w:t xml:space="preserve">a </w:t>
      </w:r>
      <w:r w:rsidRPr="00482B62">
        <w:rPr>
          <w:rFonts w:ascii="Times New Roman" w:hAnsi="Times New Roman" w:cs="Times New Roman"/>
          <w:sz w:val="24"/>
          <w:szCs w:val="24"/>
        </w:rPr>
        <w:t xml:space="preserve">part of the study strategy. The participants comprised 04 government officials from the </w:t>
      </w:r>
      <w:r w:rsidR="003625C9">
        <w:rPr>
          <w:rFonts w:ascii="Times New Roman" w:hAnsi="Times New Roman" w:cs="Times New Roman"/>
          <w:sz w:val="24"/>
          <w:szCs w:val="24"/>
        </w:rPr>
        <w:t>MoEW&amp;OE</w:t>
      </w:r>
      <w:r w:rsidRPr="00482B62">
        <w:rPr>
          <w:rFonts w:ascii="Times New Roman" w:hAnsi="Times New Roman" w:cs="Times New Roman"/>
          <w:sz w:val="24"/>
          <w:szCs w:val="24"/>
        </w:rPr>
        <w:t xml:space="preserve">, </w:t>
      </w:r>
      <w:r w:rsidR="003625C9">
        <w:rPr>
          <w:rFonts w:ascii="Times New Roman" w:hAnsi="Times New Roman" w:cs="Times New Roman"/>
          <w:sz w:val="24"/>
          <w:szCs w:val="24"/>
        </w:rPr>
        <w:t>BMET</w:t>
      </w:r>
      <w:r w:rsidRPr="00482B62">
        <w:rPr>
          <w:rFonts w:ascii="Times New Roman" w:hAnsi="Times New Roman" w:cs="Times New Roman"/>
          <w:sz w:val="24"/>
          <w:szCs w:val="24"/>
        </w:rPr>
        <w:t xml:space="preserve"> and </w:t>
      </w:r>
      <w:r w:rsidR="003625C9">
        <w:rPr>
          <w:rFonts w:ascii="Times New Roman" w:hAnsi="Times New Roman" w:cs="Times New Roman"/>
          <w:sz w:val="24"/>
          <w:szCs w:val="24"/>
        </w:rPr>
        <w:t>WEWB</w:t>
      </w:r>
      <w:r w:rsidRPr="00482B62">
        <w:rPr>
          <w:rFonts w:ascii="Times New Roman" w:hAnsi="Times New Roman" w:cs="Times New Roman"/>
          <w:sz w:val="24"/>
          <w:szCs w:val="24"/>
        </w:rPr>
        <w:t xml:space="preserve">, 04 officials from </w:t>
      </w:r>
      <w:r>
        <w:rPr>
          <w:rFonts w:ascii="Times New Roman" w:hAnsi="Times New Roman" w:cs="Times New Roman"/>
          <w:sz w:val="24"/>
          <w:szCs w:val="24"/>
        </w:rPr>
        <w:t xml:space="preserve">the </w:t>
      </w:r>
      <w:r w:rsidRPr="00482B62">
        <w:rPr>
          <w:rFonts w:ascii="Times New Roman" w:hAnsi="Times New Roman" w:cs="Times New Roman"/>
          <w:sz w:val="24"/>
          <w:szCs w:val="24"/>
        </w:rPr>
        <w:t xml:space="preserve">High Commission of </w:t>
      </w:r>
      <w:r w:rsidR="00B574CB">
        <w:rPr>
          <w:rFonts w:ascii="Times New Roman" w:hAnsi="Times New Roman" w:cs="Times New Roman"/>
          <w:sz w:val="24"/>
          <w:szCs w:val="24"/>
        </w:rPr>
        <w:t xml:space="preserve">Bangladesh in </w:t>
      </w:r>
      <w:r w:rsidR="003625C9">
        <w:rPr>
          <w:rFonts w:ascii="Times New Roman" w:hAnsi="Times New Roman" w:cs="Times New Roman"/>
          <w:sz w:val="24"/>
          <w:szCs w:val="24"/>
        </w:rPr>
        <w:t>Maldives, 02 officials from c</w:t>
      </w:r>
      <w:r w:rsidRPr="00482B62">
        <w:rPr>
          <w:rFonts w:ascii="Times New Roman" w:hAnsi="Times New Roman" w:cs="Times New Roman"/>
          <w:sz w:val="24"/>
          <w:szCs w:val="24"/>
        </w:rPr>
        <w:t>ommercial Banks, 0</w:t>
      </w:r>
      <w:r w:rsidR="001E2DD9">
        <w:rPr>
          <w:rFonts w:ascii="Times New Roman" w:hAnsi="Times New Roman" w:cs="Times New Roman"/>
          <w:sz w:val="24"/>
          <w:szCs w:val="24"/>
        </w:rPr>
        <w:t>2</w:t>
      </w:r>
      <w:r w:rsidRPr="00482B62">
        <w:rPr>
          <w:rFonts w:ascii="Times New Roman" w:hAnsi="Times New Roman" w:cs="Times New Roman"/>
          <w:sz w:val="24"/>
          <w:szCs w:val="24"/>
        </w:rPr>
        <w:t xml:space="preserve"> </w:t>
      </w:r>
      <w:r w:rsidR="00793534">
        <w:rPr>
          <w:rFonts w:ascii="Times New Roman" w:hAnsi="Times New Roman" w:cs="Times New Roman"/>
          <w:sz w:val="24"/>
          <w:szCs w:val="24"/>
        </w:rPr>
        <w:t>officials of NBL Money Transfer Agency</w:t>
      </w:r>
      <w:r w:rsidR="00B574CB">
        <w:rPr>
          <w:rFonts w:ascii="Times New Roman" w:hAnsi="Times New Roman" w:cs="Times New Roman"/>
          <w:sz w:val="24"/>
          <w:szCs w:val="24"/>
        </w:rPr>
        <w:t xml:space="preserve"> </w:t>
      </w:r>
      <w:r w:rsidR="00793534">
        <w:rPr>
          <w:rFonts w:ascii="Times New Roman" w:hAnsi="Times New Roman" w:cs="Times New Roman"/>
          <w:sz w:val="24"/>
          <w:szCs w:val="24"/>
        </w:rPr>
        <w:t>(MTA) in Maldives</w:t>
      </w:r>
      <w:r w:rsidR="004313D7">
        <w:rPr>
          <w:rFonts w:ascii="Times New Roman" w:hAnsi="Times New Roman" w:cs="Times New Roman"/>
          <w:sz w:val="24"/>
          <w:szCs w:val="24"/>
        </w:rPr>
        <w:t xml:space="preserve"> and 03</w:t>
      </w:r>
      <w:r w:rsidRPr="00482B62">
        <w:rPr>
          <w:rFonts w:ascii="Times New Roman" w:hAnsi="Times New Roman" w:cs="Times New Roman"/>
          <w:sz w:val="24"/>
          <w:szCs w:val="24"/>
        </w:rPr>
        <w:t xml:space="preserve"> hundi operators from both home and abroad.</w:t>
      </w:r>
      <w:r w:rsidRPr="00965F5D">
        <w:rPr>
          <w:rFonts w:ascii="Times New Roman" w:hAnsi="Times New Roman" w:cs="Times New Roman"/>
          <w:sz w:val="24"/>
          <w:szCs w:val="24"/>
        </w:rPr>
        <w:t xml:space="preserve"> </w:t>
      </w:r>
    </w:p>
    <w:p w14:paraId="081B3524" w14:textId="77777777" w:rsidR="001D34D0" w:rsidRPr="00FD002A" w:rsidRDefault="001D34D0" w:rsidP="001D34D0">
      <w:pPr>
        <w:pStyle w:val="ListParagraph"/>
        <w:spacing w:after="0" w:line="360" w:lineRule="auto"/>
        <w:ind w:left="360"/>
        <w:jc w:val="both"/>
        <w:rPr>
          <w:rFonts w:ascii="Times New Roman" w:hAnsi="Times New Roman" w:cs="Times New Roman"/>
          <w:b/>
          <w:sz w:val="14"/>
          <w:szCs w:val="14"/>
        </w:rPr>
      </w:pPr>
    </w:p>
    <w:p w14:paraId="16D263AC" w14:textId="77777777" w:rsidR="00BC1E6F" w:rsidRDefault="001D34D0" w:rsidP="00BC1E6F">
      <w:pPr>
        <w:spacing w:after="0" w:line="276" w:lineRule="auto"/>
        <w:ind w:firstLine="360"/>
        <w:jc w:val="both"/>
        <w:rPr>
          <w:rFonts w:ascii="Times New Roman" w:hAnsi="Times New Roman" w:cs="Times New Roman"/>
          <w:b/>
          <w:sz w:val="24"/>
          <w:szCs w:val="24"/>
        </w:rPr>
      </w:pPr>
      <w:r w:rsidRPr="00965F5D">
        <w:rPr>
          <w:rFonts w:ascii="Times New Roman" w:hAnsi="Times New Roman" w:cs="Times New Roman"/>
          <w:b/>
          <w:sz w:val="26"/>
          <w:szCs w:val="26"/>
        </w:rPr>
        <w:t xml:space="preserve">Table </w:t>
      </w:r>
      <w:r w:rsidR="006F42D5">
        <w:rPr>
          <w:rFonts w:ascii="Times New Roman" w:hAnsi="Times New Roman" w:cs="Times New Roman"/>
          <w:b/>
          <w:sz w:val="26"/>
          <w:szCs w:val="26"/>
        </w:rPr>
        <w:t>3</w:t>
      </w:r>
      <w:r w:rsidR="00BC1E6F">
        <w:rPr>
          <w:rFonts w:ascii="Times New Roman" w:hAnsi="Times New Roman" w:cs="Times New Roman"/>
          <w:b/>
          <w:sz w:val="26"/>
          <w:szCs w:val="26"/>
        </w:rPr>
        <w:t>:</w:t>
      </w:r>
      <w:r w:rsidR="00BC1E6F" w:rsidRPr="00BC1E6F">
        <w:rPr>
          <w:rFonts w:ascii="Times New Roman" w:hAnsi="Times New Roman" w:cs="Times New Roman"/>
          <w:b/>
          <w:sz w:val="24"/>
          <w:szCs w:val="24"/>
        </w:rPr>
        <w:t xml:space="preserve"> </w:t>
      </w:r>
      <w:r w:rsidR="00C53DF0">
        <w:rPr>
          <w:rFonts w:ascii="Times New Roman" w:hAnsi="Times New Roman" w:cs="Times New Roman"/>
          <w:b/>
          <w:sz w:val="24"/>
          <w:szCs w:val="24"/>
        </w:rPr>
        <w:t xml:space="preserve"> </w:t>
      </w:r>
      <w:r w:rsidR="00BC1E6F" w:rsidRPr="00981D4A">
        <w:rPr>
          <w:rFonts w:ascii="Times New Roman" w:hAnsi="Times New Roman" w:cs="Times New Roman"/>
          <w:b/>
          <w:sz w:val="24"/>
          <w:szCs w:val="24"/>
        </w:rPr>
        <w:t xml:space="preserve">Causes that influence more remittance inflow through formal channel during </w:t>
      </w:r>
    </w:p>
    <w:p w14:paraId="20467CCD" w14:textId="77777777" w:rsidR="00BC1E6F" w:rsidRDefault="00C53DF0" w:rsidP="00BC1E6F">
      <w:pPr>
        <w:spacing w:after="0" w:line="276" w:lineRule="auto"/>
        <w:ind w:firstLine="360"/>
        <w:jc w:val="both"/>
        <w:rPr>
          <w:rFonts w:ascii="Times New Roman" w:hAnsi="Times New Roman" w:cs="Times New Roman"/>
          <w:b/>
          <w:sz w:val="24"/>
          <w:szCs w:val="24"/>
        </w:rPr>
      </w:pPr>
      <w:r>
        <w:rPr>
          <w:rFonts w:ascii="Times New Roman" w:hAnsi="Times New Roman" w:cs="Times New Roman"/>
          <w:b/>
          <w:sz w:val="24"/>
          <w:szCs w:val="24"/>
        </w:rPr>
        <w:t xml:space="preserve">                 </w:t>
      </w:r>
      <w:r w:rsidR="00BC1E6F" w:rsidRPr="00981D4A">
        <w:rPr>
          <w:rFonts w:ascii="Times New Roman" w:hAnsi="Times New Roman" w:cs="Times New Roman"/>
          <w:b/>
          <w:sz w:val="24"/>
          <w:szCs w:val="24"/>
        </w:rPr>
        <w:t>Covid-19</w:t>
      </w:r>
      <w:r w:rsidR="00BC1E6F">
        <w:rPr>
          <w:rFonts w:ascii="Times New Roman" w:hAnsi="Times New Roman" w:cs="Times New Roman"/>
          <w:b/>
          <w:sz w:val="24"/>
          <w:szCs w:val="24"/>
        </w:rPr>
        <w:t xml:space="preserve"> (2)</w:t>
      </w:r>
    </w:p>
    <w:p w14:paraId="4B2E8A9B" w14:textId="77777777" w:rsidR="001D34D0" w:rsidRPr="00345895" w:rsidRDefault="001D34D0" w:rsidP="001D34D0">
      <w:pPr>
        <w:pStyle w:val="ListParagraph"/>
        <w:spacing w:after="0" w:line="360" w:lineRule="auto"/>
        <w:ind w:left="360"/>
        <w:jc w:val="both"/>
        <w:rPr>
          <w:rFonts w:ascii="Times New Roman" w:hAnsi="Times New Roman" w:cs="Times New Roman"/>
          <w:b/>
          <w:sz w:val="8"/>
          <w:szCs w:val="26"/>
        </w:rPr>
      </w:pPr>
    </w:p>
    <w:tbl>
      <w:tblPr>
        <w:tblStyle w:val="TableGrid"/>
        <w:tblW w:w="9810" w:type="dxa"/>
        <w:tblInd w:w="-5" w:type="dxa"/>
        <w:tblLook w:val="04A0" w:firstRow="1" w:lastRow="0" w:firstColumn="1" w:lastColumn="0" w:noHBand="0" w:noVBand="1"/>
      </w:tblPr>
      <w:tblGrid>
        <w:gridCol w:w="570"/>
        <w:gridCol w:w="7352"/>
        <w:gridCol w:w="1888"/>
      </w:tblGrid>
      <w:tr w:rsidR="00063EA5" w14:paraId="3D1888AC" w14:textId="77777777" w:rsidTr="00E178B9">
        <w:trPr>
          <w:trHeight w:val="897"/>
        </w:trPr>
        <w:tc>
          <w:tcPr>
            <w:tcW w:w="540" w:type="dxa"/>
            <w:shd w:val="clear" w:color="auto" w:fill="FBE4D5" w:themeFill="accent2" w:themeFillTint="33"/>
          </w:tcPr>
          <w:p w14:paraId="538836BF" w14:textId="77777777" w:rsidR="00063EA5" w:rsidRPr="00482B62" w:rsidRDefault="00063EA5" w:rsidP="005A6682">
            <w:pPr>
              <w:spacing w:line="276" w:lineRule="auto"/>
              <w:rPr>
                <w:rFonts w:ascii="Times New Roman" w:hAnsi="Times New Roman" w:cs="Times New Roman"/>
                <w:b/>
                <w:sz w:val="24"/>
                <w:szCs w:val="24"/>
              </w:rPr>
            </w:pPr>
            <w:r w:rsidRPr="00482B62">
              <w:rPr>
                <w:rFonts w:ascii="Times New Roman" w:hAnsi="Times New Roman" w:cs="Times New Roman"/>
                <w:b/>
                <w:sz w:val="24"/>
                <w:szCs w:val="24"/>
              </w:rPr>
              <w:t>Sl. No.</w:t>
            </w:r>
          </w:p>
        </w:tc>
        <w:tc>
          <w:tcPr>
            <w:tcW w:w="7380" w:type="dxa"/>
            <w:shd w:val="clear" w:color="auto" w:fill="BDD6EE" w:themeFill="accent1" w:themeFillTint="66"/>
          </w:tcPr>
          <w:p w14:paraId="2BA92072" w14:textId="77777777" w:rsidR="00063EA5" w:rsidRPr="00482B62" w:rsidRDefault="00063EA5" w:rsidP="00063EA5">
            <w:pPr>
              <w:spacing w:line="276" w:lineRule="auto"/>
              <w:rPr>
                <w:rFonts w:ascii="Times New Roman" w:hAnsi="Times New Roman" w:cs="Times New Roman"/>
                <w:b/>
                <w:sz w:val="24"/>
                <w:szCs w:val="24"/>
              </w:rPr>
            </w:pPr>
            <w:r w:rsidRPr="00482B62">
              <w:rPr>
                <w:rFonts w:ascii="Times New Roman" w:hAnsi="Times New Roman" w:cs="Times New Roman"/>
                <w:b/>
                <w:sz w:val="24"/>
                <w:szCs w:val="24"/>
              </w:rPr>
              <w:t xml:space="preserve">Opinion </w:t>
            </w:r>
            <w:r>
              <w:rPr>
                <w:rFonts w:ascii="Times New Roman" w:hAnsi="Times New Roman" w:cs="Times New Roman"/>
                <w:b/>
                <w:sz w:val="24"/>
                <w:szCs w:val="24"/>
              </w:rPr>
              <w:t xml:space="preserve">of the </w:t>
            </w:r>
            <w:r w:rsidRPr="00482B62">
              <w:rPr>
                <w:rFonts w:ascii="Times New Roman" w:hAnsi="Times New Roman" w:cs="Times New Roman"/>
                <w:b/>
                <w:sz w:val="24"/>
                <w:szCs w:val="24"/>
              </w:rPr>
              <w:t>Key Informants</w:t>
            </w:r>
            <w:r>
              <w:rPr>
                <w:rFonts w:ascii="Times New Roman" w:hAnsi="Times New Roman" w:cs="Times New Roman"/>
                <w:b/>
                <w:sz w:val="24"/>
                <w:szCs w:val="24"/>
              </w:rPr>
              <w:t xml:space="preserve"> on the c</w:t>
            </w:r>
            <w:r w:rsidRPr="00482B62">
              <w:rPr>
                <w:rFonts w:ascii="Times New Roman" w:hAnsi="Times New Roman" w:cs="Times New Roman"/>
                <w:b/>
                <w:sz w:val="24"/>
                <w:szCs w:val="24"/>
              </w:rPr>
              <w:t xml:space="preserve">auses that influence more remittance inflow </w:t>
            </w:r>
            <w:r>
              <w:rPr>
                <w:rFonts w:ascii="Times New Roman" w:hAnsi="Times New Roman" w:cs="Times New Roman"/>
                <w:b/>
                <w:sz w:val="24"/>
                <w:szCs w:val="24"/>
              </w:rPr>
              <w:t xml:space="preserve">through formal channel </w:t>
            </w:r>
            <w:r w:rsidRPr="00482B62">
              <w:rPr>
                <w:rFonts w:ascii="Times New Roman" w:hAnsi="Times New Roman" w:cs="Times New Roman"/>
                <w:b/>
                <w:sz w:val="24"/>
                <w:szCs w:val="24"/>
              </w:rPr>
              <w:t>during Covid-19</w:t>
            </w:r>
          </w:p>
        </w:tc>
        <w:tc>
          <w:tcPr>
            <w:tcW w:w="1890" w:type="dxa"/>
            <w:shd w:val="clear" w:color="auto" w:fill="BDD6EE" w:themeFill="accent1" w:themeFillTint="66"/>
          </w:tcPr>
          <w:p w14:paraId="124E6DD7" w14:textId="77777777" w:rsidR="00063EA5" w:rsidRPr="00482B62" w:rsidRDefault="00063EA5" w:rsidP="00063EA5">
            <w:pPr>
              <w:spacing w:line="276" w:lineRule="auto"/>
              <w:rPr>
                <w:rFonts w:ascii="Times New Roman" w:hAnsi="Times New Roman" w:cs="Times New Roman"/>
                <w:b/>
                <w:sz w:val="24"/>
                <w:szCs w:val="24"/>
              </w:rPr>
            </w:pPr>
            <w:r w:rsidRPr="00482B62">
              <w:rPr>
                <w:rFonts w:ascii="Times New Roman" w:hAnsi="Times New Roman" w:cs="Times New Roman"/>
                <w:b/>
                <w:sz w:val="24"/>
                <w:szCs w:val="24"/>
              </w:rPr>
              <w:t>Type of Key Informants</w:t>
            </w:r>
          </w:p>
          <w:p w14:paraId="65D87BF6" w14:textId="77777777" w:rsidR="00063EA5" w:rsidRPr="00063EA5" w:rsidRDefault="00063EA5" w:rsidP="00063EA5">
            <w:pPr>
              <w:spacing w:line="276" w:lineRule="auto"/>
              <w:rPr>
                <w:rFonts w:ascii="Times New Roman" w:hAnsi="Times New Roman" w:cs="Times New Roman"/>
                <w:b/>
                <w:sz w:val="10"/>
                <w:szCs w:val="24"/>
              </w:rPr>
            </w:pPr>
          </w:p>
        </w:tc>
      </w:tr>
      <w:tr w:rsidR="00793534" w:rsidRPr="00482B62" w14:paraId="50BB8B37" w14:textId="77777777" w:rsidTr="005C17F9">
        <w:tc>
          <w:tcPr>
            <w:tcW w:w="540" w:type="dxa"/>
            <w:shd w:val="clear" w:color="auto" w:fill="FBE4D5" w:themeFill="accent2" w:themeFillTint="33"/>
          </w:tcPr>
          <w:p w14:paraId="7140156F" w14:textId="77777777" w:rsidR="00793534" w:rsidRPr="00482B62" w:rsidRDefault="00793534" w:rsidP="005A6682">
            <w:pPr>
              <w:spacing w:line="276" w:lineRule="auto"/>
              <w:rPr>
                <w:rFonts w:ascii="Times New Roman" w:hAnsi="Times New Roman" w:cs="Times New Roman"/>
                <w:sz w:val="24"/>
                <w:szCs w:val="24"/>
              </w:rPr>
            </w:pPr>
            <w:r>
              <w:rPr>
                <w:rFonts w:ascii="Times New Roman" w:hAnsi="Times New Roman" w:cs="Times New Roman"/>
                <w:sz w:val="24"/>
                <w:szCs w:val="24"/>
              </w:rPr>
              <w:t>1.</w:t>
            </w:r>
          </w:p>
        </w:tc>
        <w:tc>
          <w:tcPr>
            <w:tcW w:w="7380" w:type="dxa"/>
            <w:shd w:val="clear" w:color="auto" w:fill="FFFFFF" w:themeFill="background1"/>
          </w:tcPr>
          <w:p w14:paraId="42833331" w14:textId="77777777" w:rsidR="00793534" w:rsidRDefault="00793534" w:rsidP="005A6682">
            <w:pPr>
              <w:spacing w:line="276" w:lineRule="auto"/>
              <w:rPr>
                <w:rFonts w:ascii="Times New Roman" w:hAnsi="Times New Roman" w:cs="Times New Roman"/>
                <w:sz w:val="24"/>
                <w:szCs w:val="24"/>
              </w:rPr>
            </w:pPr>
            <w:r w:rsidRPr="00E55F3C">
              <w:rPr>
                <w:rFonts w:ascii="Times New Roman" w:hAnsi="Times New Roman" w:cs="Times New Roman"/>
                <w:sz w:val="24"/>
                <w:szCs w:val="24"/>
              </w:rPr>
              <w:t xml:space="preserve">Bangladesh Government gives a 2% incentive up to USD 5000 without </w:t>
            </w:r>
            <w:r>
              <w:rPr>
                <w:rFonts w:ascii="Times New Roman" w:hAnsi="Times New Roman" w:cs="Times New Roman"/>
                <w:sz w:val="24"/>
                <w:szCs w:val="24"/>
              </w:rPr>
              <w:t xml:space="preserve">the </w:t>
            </w:r>
            <w:r w:rsidRPr="00E55F3C">
              <w:rPr>
                <w:rFonts w:ascii="Times New Roman" w:hAnsi="Times New Roman" w:cs="Times New Roman"/>
                <w:sz w:val="24"/>
                <w:szCs w:val="24"/>
              </w:rPr>
              <w:t xml:space="preserve">submission of earning documents </w:t>
            </w:r>
          </w:p>
          <w:p w14:paraId="3E4FBFFC" w14:textId="77777777" w:rsidR="00793534" w:rsidRPr="004209C8" w:rsidRDefault="00793534" w:rsidP="005A6682">
            <w:pPr>
              <w:spacing w:line="276" w:lineRule="auto"/>
              <w:rPr>
                <w:rFonts w:ascii="Times New Roman" w:hAnsi="Times New Roman" w:cs="Times New Roman"/>
                <w:sz w:val="8"/>
                <w:szCs w:val="24"/>
              </w:rPr>
            </w:pPr>
          </w:p>
        </w:tc>
        <w:tc>
          <w:tcPr>
            <w:tcW w:w="1890" w:type="dxa"/>
            <w:vMerge w:val="restart"/>
            <w:shd w:val="clear" w:color="auto" w:fill="FFF2CC" w:themeFill="accent4" w:themeFillTint="33"/>
          </w:tcPr>
          <w:p w14:paraId="1484F094" w14:textId="77777777" w:rsidR="00793534" w:rsidRPr="0040759D" w:rsidRDefault="00793534" w:rsidP="00955010">
            <w:pPr>
              <w:rPr>
                <w:rFonts w:ascii="Times New Roman" w:hAnsi="Times New Roman" w:cs="Times New Roman"/>
              </w:rPr>
            </w:pPr>
            <w:r w:rsidRPr="0040759D">
              <w:rPr>
                <w:rFonts w:ascii="Times New Roman" w:hAnsi="Times New Roman" w:cs="Times New Roman"/>
              </w:rPr>
              <w:t xml:space="preserve">Officials </w:t>
            </w:r>
            <w:r w:rsidR="00B574CB" w:rsidRPr="0040759D">
              <w:rPr>
                <w:rFonts w:ascii="Times New Roman" w:hAnsi="Times New Roman" w:cs="Times New Roman"/>
              </w:rPr>
              <w:t>from</w:t>
            </w:r>
          </w:p>
          <w:p w14:paraId="4B0E22ED" w14:textId="77777777" w:rsidR="00193310" w:rsidRPr="0040759D" w:rsidRDefault="00793534" w:rsidP="00955010">
            <w:pPr>
              <w:rPr>
                <w:rFonts w:ascii="Times New Roman" w:hAnsi="Times New Roman" w:cs="Times New Roman"/>
                <w:b/>
              </w:rPr>
            </w:pPr>
            <w:r w:rsidRPr="0040759D">
              <w:rPr>
                <w:rFonts w:ascii="Times New Roman" w:hAnsi="Times New Roman" w:cs="Times New Roman"/>
              </w:rPr>
              <w:t xml:space="preserve">Commercial banks, MoEW&amp;OE, BMET, WEWB, </w:t>
            </w:r>
            <w:r w:rsidR="001E2DD9" w:rsidRPr="0040759D">
              <w:rPr>
                <w:rFonts w:ascii="Times New Roman" w:hAnsi="Times New Roman" w:cs="Times New Roman"/>
              </w:rPr>
              <w:t xml:space="preserve">the High Commission of </w:t>
            </w:r>
            <w:r w:rsidR="00B574CB" w:rsidRPr="0040759D">
              <w:rPr>
                <w:rFonts w:ascii="Times New Roman" w:hAnsi="Times New Roman" w:cs="Times New Roman"/>
              </w:rPr>
              <w:t xml:space="preserve">Bangladesh </w:t>
            </w:r>
            <w:r w:rsidR="00E574ED">
              <w:rPr>
                <w:rFonts w:ascii="Times New Roman" w:hAnsi="Times New Roman" w:cs="Times New Roman"/>
              </w:rPr>
              <w:t>together with</w:t>
            </w:r>
            <w:r w:rsidR="00B574CB" w:rsidRPr="0040759D">
              <w:rPr>
                <w:rFonts w:ascii="Times New Roman" w:hAnsi="Times New Roman" w:cs="Times New Roman"/>
              </w:rPr>
              <w:t xml:space="preserve"> NBL</w:t>
            </w:r>
            <w:r w:rsidR="00B65B70" w:rsidRPr="0040759D">
              <w:rPr>
                <w:rFonts w:ascii="Times New Roman" w:hAnsi="Times New Roman" w:cs="Times New Roman"/>
              </w:rPr>
              <w:t>-M</w:t>
            </w:r>
            <w:r w:rsidR="00B574CB" w:rsidRPr="0040759D">
              <w:rPr>
                <w:rFonts w:ascii="Times New Roman" w:hAnsi="Times New Roman" w:cs="Times New Roman"/>
              </w:rPr>
              <w:t>TA i</w:t>
            </w:r>
            <w:r w:rsidR="007652B6" w:rsidRPr="0040759D">
              <w:rPr>
                <w:rFonts w:ascii="Times New Roman" w:hAnsi="Times New Roman" w:cs="Times New Roman"/>
              </w:rPr>
              <w:t xml:space="preserve">n </w:t>
            </w:r>
            <w:r w:rsidR="00360F3D" w:rsidRPr="0040759D">
              <w:rPr>
                <w:rFonts w:ascii="Times New Roman" w:hAnsi="Times New Roman" w:cs="Times New Roman"/>
              </w:rPr>
              <w:t>the</w:t>
            </w:r>
            <w:r w:rsidR="006E5006">
              <w:rPr>
                <w:rFonts w:ascii="Times New Roman" w:hAnsi="Times New Roman" w:cs="Times New Roman"/>
              </w:rPr>
              <w:t xml:space="preserve"> </w:t>
            </w:r>
            <w:r w:rsidR="00B574CB" w:rsidRPr="0040759D">
              <w:rPr>
                <w:rFonts w:ascii="Times New Roman" w:hAnsi="Times New Roman" w:cs="Times New Roman"/>
              </w:rPr>
              <w:t>Maldives</w:t>
            </w:r>
            <w:r w:rsidR="001E2DD9" w:rsidRPr="0040759D">
              <w:rPr>
                <w:rFonts w:ascii="Times New Roman" w:hAnsi="Times New Roman" w:cs="Times New Roman"/>
              </w:rPr>
              <w:t xml:space="preserve"> </w:t>
            </w:r>
          </w:p>
          <w:p w14:paraId="785EAAAC" w14:textId="77777777" w:rsidR="00193310" w:rsidRPr="0040759D" w:rsidRDefault="00193310" w:rsidP="00193310">
            <w:pPr>
              <w:rPr>
                <w:rFonts w:ascii="Times New Roman" w:hAnsi="Times New Roman" w:cs="Times New Roman"/>
              </w:rPr>
            </w:pPr>
          </w:p>
          <w:p w14:paraId="62C67AC0" w14:textId="77777777" w:rsidR="00193310" w:rsidRPr="0040759D" w:rsidRDefault="00193310" w:rsidP="00193310">
            <w:pPr>
              <w:rPr>
                <w:rFonts w:ascii="Times New Roman" w:hAnsi="Times New Roman" w:cs="Times New Roman"/>
              </w:rPr>
            </w:pPr>
          </w:p>
          <w:p w14:paraId="735FF1BC" w14:textId="77777777" w:rsidR="00193310" w:rsidRPr="0040759D" w:rsidRDefault="00193310" w:rsidP="00193310">
            <w:pPr>
              <w:rPr>
                <w:rFonts w:ascii="Times New Roman" w:hAnsi="Times New Roman" w:cs="Times New Roman"/>
              </w:rPr>
            </w:pPr>
          </w:p>
          <w:p w14:paraId="42C9BF45" w14:textId="77777777" w:rsidR="00793534" w:rsidRPr="0040759D" w:rsidRDefault="00793534" w:rsidP="00193310">
            <w:pPr>
              <w:rPr>
                <w:rFonts w:ascii="Times New Roman" w:hAnsi="Times New Roman" w:cs="Times New Roman"/>
              </w:rPr>
            </w:pPr>
          </w:p>
        </w:tc>
      </w:tr>
      <w:tr w:rsidR="007652B6" w:rsidRPr="00482B62" w14:paraId="7CFBF1A3" w14:textId="77777777" w:rsidTr="005C17F9">
        <w:tc>
          <w:tcPr>
            <w:tcW w:w="540" w:type="dxa"/>
            <w:shd w:val="clear" w:color="auto" w:fill="FBE4D5" w:themeFill="accent2" w:themeFillTint="33"/>
          </w:tcPr>
          <w:p w14:paraId="45D88BF4" w14:textId="77777777" w:rsidR="007652B6" w:rsidRDefault="007652B6" w:rsidP="007652B6">
            <w:pPr>
              <w:spacing w:line="276" w:lineRule="auto"/>
              <w:rPr>
                <w:rFonts w:ascii="Times New Roman" w:hAnsi="Times New Roman" w:cs="Times New Roman"/>
                <w:sz w:val="24"/>
                <w:szCs w:val="24"/>
              </w:rPr>
            </w:pPr>
            <w:r>
              <w:rPr>
                <w:rFonts w:ascii="Times New Roman" w:hAnsi="Times New Roman" w:cs="Times New Roman"/>
                <w:sz w:val="24"/>
                <w:szCs w:val="24"/>
              </w:rPr>
              <w:t>2.</w:t>
            </w:r>
          </w:p>
        </w:tc>
        <w:tc>
          <w:tcPr>
            <w:tcW w:w="7380" w:type="dxa"/>
            <w:shd w:val="clear" w:color="auto" w:fill="FFF2CC" w:themeFill="accent4" w:themeFillTint="33"/>
          </w:tcPr>
          <w:p w14:paraId="1F7DFAB7" w14:textId="77777777" w:rsidR="007652B6" w:rsidRPr="002E19FA" w:rsidRDefault="007652B6" w:rsidP="007652B6">
            <w:pPr>
              <w:spacing w:line="276" w:lineRule="auto"/>
              <w:rPr>
                <w:rFonts w:ascii="Times New Roman" w:hAnsi="Times New Roman" w:cs="Times New Roman"/>
                <w:sz w:val="24"/>
                <w:szCs w:val="24"/>
              </w:rPr>
            </w:pPr>
            <w:r w:rsidRPr="002E19FA">
              <w:rPr>
                <w:rFonts w:ascii="Times New Roman" w:hAnsi="Times New Roman" w:cs="Times New Roman"/>
                <w:sz w:val="24"/>
                <w:szCs w:val="24"/>
              </w:rPr>
              <w:t>Travel restrictions and lack of access to informal channels (Hundi)</w:t>
            </w:r>
          </w:p>
          <w:p w14:paraId="3F08079C" w14:textId="77777777" w:rsidR="007652B6" w:rsidRPr="00BA5B20" w:rsidRDefault="007652B6" w:rsidP="007652B6">
            <w:pPr>
              <w:spacing w:line="276" w:lineRule="auto"/>
              <w:jc w:val="both"/>
              <w:rPr>
                <w:rFonts w:ascii="Times New Roman" w:hAnsi="Times New Roman" w:cs="Times New Roman"/>
                <w:sz w:val="12"/>
                <w:szCs w:val="24"/>
              </w:rPr>
            </w:pPr>
          </w:p>
        </w:tc>
        <w:tc>
          <w:tcPr>
            <w:tcW w:w="1890" w:type="dxa"/>
            <w:vMerge/>
            <w:shd w:val="clear" w:color="auto" w:fill="FFF2CC" w:themeFill="accent4" w:themeFillTint="33"/>
          </w:tcPr>
          <w:p w14:paraId="3218D04D" w14:textId="77777777" w:rsidR="007652B6" w:rsidRPr="00482B62" w:rsidRDefault="007652B6" w:rsidP="007652B6">
            <w:pPr>
              <w:spacing w:line="276" w:lineRule="auto"/>
              <w:rPr>
                <w:rFonts w:ascii="Times New Roman" w:hAnsi="Times New Roman" w:cs="Times New Roman"/>
                <w:b/>
                <w:sz w:val="24"/>
                <w:szCs w:val="24"/>
              </w:rPr>
            </w:pPr>
          </w:p>
        </w:tc>
      </w:tr>
      <w:tr w:rsidR="007652B6" w:rsidRPr="00482B62" w14:paraId="70C0288E" w14:textId="77777777" w:rsidTr="005C17F9">
        <w:tc>
          <w:tcPr>
            <w:tcW w:w="540" w:type="dxa"/>
            <w:shd w:val="clear" w:color="auto" w:fill="FBE4D5" w:themeFill="accent2" w:themeFillTint="33"/>
          </w:tcPr>
          <w:p w14:paraId="6871E7FC" w14:textId="77777777" w:rsidR="007652B6" w:rsidRDefault="007652B6" w:rsidP="007652B6">
            <w:pPr>
              <w:spacing w:line="276" w:lineRule="auto"/>
              <w:rPr>
                <w:rFonts w:ascii="Times New Roman" w:hAnsi="Times New Roman" w:cs="Times New Roman"/>
                <w:sz w:val="24"/>
                <w:szCs w:val="24"/>
              </w:rPr>
            </w:pPr>
            <w:r>
              <w:rPr>
                <w:rFonts w:ascii="Times New Roman" w:hAnsi="Times New Roman" w:cs="Times New Roman"/>
                <w:sz w:val="24"/>
                <w:szCs w:val="24"/>
              </w:rPr>
              <w:t>3.</w:t>
            </w:r>
          </w:p>
        </w:tc>
        <w:tc>
          <w:tcPr>
            <w:tcW w:w="7380" w:type="dxa"/>
            <w:shd w:val="clear" w:color="auto" w:fill="FFFFFF" w:themeFill="background1"/>
          </w:tcPr>
          <w:p w14:paraId="74DD8C6E" w14:textId="77777777" w:rsidR="007652B6" w:rsidRDefault="007652B6" w:rsidP="007652B6">
            <w:pPr>
              <w:spacing w:line="276" w:lineRule="auto"/>
              <w:jc w:val="both"/>
              <w:rPr>
                <w:rFonts w:ascii="Times New Roman" w:hAnsi="Times New Roman" w:cs="Times New Roman"/>
                <w:sz w:val="24"/>
                <w:szCs w:val="24"/>
              </w:rPr>
            </w:pPr>
            <w:r>
              <w:rPr>
                <w:rFonts w:ascii="Times New Roman" w:hAnsi="Times New Roman" w:cs="Times New Roman"/>
                <w:sz w:val="24"/>
                <w:szCs w:val="24"/>
              </w:rPr>
              <w:t>R</w:t>
            </w:r>
            <w:r w:rsidRPr="002E19FA">
              <w:rPr>
                <w:rFonts w:ascii="Times New Roman" w:hAnsi="Times New Roman" w:cs="Times New Roman"/>
                <w:sz w:val="24"/>
                <w:szCs w:val="24"/>
              </w:rPr>
              <w:t xml:space="preserve">educing the difference </w:t>
            </w:r>
            <w:r w:rsidRPr="00960EBF">
              <w:rPr>
                <w:rFonts w:ascii="Times New Roman" w:hAnsi="Times New Roman" w:cs="Times New Roman"/>
                <w:sz w:val="24"/>
                <w:szCs w:val="24"/>
              </w:rPr>
              <w:t>i</w:t>
            </w:r>
            <w:r>
              <w:rPr>
                <w:rFonts w:ascii="Times New Roman" w:hAnsi="Times New Roman" w:cs="Times New Roman"/>
                <w:sz w:val="24"/>
                <w:szCs w:val="24"/>
              </w:rPr>
              <w:t>n exchange rates of U.S. dollar</w:t>
            </w:r>
            <w:r w:rsidRPr="00960EBF">
              <w:rPr>
                <w:rFonts w:ascii="Times New Roman" w:hAnsi="Times New Roman" w:cs="Times New Roman"/>
                <w:sz w:val="24"/>
                <w:szCs w:val="24"/>
              </w:rPr>
              <w:t xml:space="preserve"> </w:t>
            </w:r>
            <w:r>
              <w:rPr>
                <w:rFonts w:ascii="Times New Roman" w:hAnsi="Times New Roman" w:cs="Times New Roman"/>
                <w:sz w:val="24"/>
                <w:szCs w:val="24"/>
              </w:rPr>
              <w:t>between formal and informal channel</w:t>
            </w:r>
          </w:p>
          <w:p w14:paraId="726148A6" w14:textId="77777777" w:rsidR="007652B6" w:rsidRPr="00D25866" w:rsidRDefault="007652B6" w:rsidP="007652B6">
            <w:pPr>
              <w:spacing w:line="276" w:lineRule="auto"/>
              <w:jc w:val="both"/>
              <w:rPr>
                <w:rFonts w:ascii="Times New Roman" w:hAnsi="Times New Roman" w:cs="Times New Roman"/>
                <w:sz w:val="6"/>
                <w:szCs w:val="24"/>
              </w:rPr>
            </w:pPr>
          </w:p>
        </w:tc>
        <w:tc>
          <w:tcPr>
            <w:tcW w:w="1890" w:type="dxa"/>
            <w:vMerge/>
            <w:shd w:val="clear" w:color="auto" w:fill="FFF2CC" w:themeFill="accent4" w:themeFillTint="33"/>
          </w:tcPr>
          <w:p w14:paraId="192D0FB4" w14:textId="77777777" w:rsidR="007652B6" w:rsidRPr="00482B62" w:rsidRDefault="007652B6" w:rsidP="007652B6">
            <w:pPr>
              <w:spacing w:line="276" w:lineRule="auto"/>
              <w:rPr>
                <w:rFonts w:ascii="Times New Roman" w:hAnsi="Times New Roman" w:cs="Times New Roman"/>
                <w:b/>
                <w:sz w:val="24"/>
                <w:szCs w:val="24"/>
              </w:rPr>
            </w:pPr>
          </w:p>
        </w:tc>
      </w:tr>
      <w:tr w:rsidR="007652B6" w:rsidRPr="00482B62" w14:paraId="32736F15" w14:textId="77777777" w:rsidTr="005C17F9">
        <w:tc>
          <w:tcPr>
            <w:tcW w:w="540" w:type="dxa"/>
            <w:shd w:val="clear" w:color="auto" w:fill="FBE4D5" w:themeFill="accent2" w:themeFillTint="33"/>
          </w:tcPr>
          <w:p w14:paraId="16E0CA52" w14:textId="77777777" w:rsidR="007652B6" w:rsidRDefault="007652B6" w:rsidP="007652B6">
            <w:pPr>
              <w:spacing w:line="276" w:lineRule="auto"/>
              <w:rPr>
                <w:rFonts w:ascii="Times New Roman" w:hAnsi="Times New Roman" w:cs="Times New Roman"/>
                <w:sz w:val="24"/>
                <w:szCs w:val="24"/>
              </w:rPr>
            </w:pPr>
            <w:r>
              <w:rPr>
                <w:rFonts w:ascii="Times New Roman" w:hAnsi="Times New Roman" w:cs="Times New Roman"/>
                <w:sz w:val="24"/>
                <w:szCs w:val="24"/>
              </w:rPr>
              <w:t>4.</w:t>
            </w:r>
          </w:p>
        </w:tc>
        <w:tc>
          <w:tcPr>
            <w:tcW w:w="7380" w:type="dxa"/>
            <w:shd w:val="clear" w:color="auto" w:fill="FFF2CC" w:themeFill="accent4" w:themeFillTint="33"/>
          </w:tcPr>
          <w:p w14:paraId="48BE73A5" w14:textId="77777777" w:rsidR="007652B6" w:rsidRPr="00A174DD" w:rsidRDefault="007652B6" w:rsidP="007652B6">
            <w:pPr>
              <w:spacing w:line="276" w:lineRule="auto"/>
              <w:jc w:val="both"/>
              <w:rPr>
                <w:rFonts w:ascii="Times New Roman" w:hAnsi="Times New Roman" w:cs="Times New Roman"/>
                <w:sz w:val="24"/>
                <w:szCs w:val="24"/>
              </w:rPr>
            </w:pPr>
            <w:r w:rsidRPr="00482B62">
              <w:rPr>
                <w:rFonts w:ascii="Times New Roman" w:hAnsi="Times New Roman" w:cs="Times New Roman"/>
                <w:sz w:val="24"/>
                <w:szCs w:val="24"/>
              </w:rPr>
              <w:t xml:space="preserve">In </w:t>
            </w:r>
            <w:r w:rsidRPr="00A174DD">
              <w:rPr>
                <w:rFonts w:ascii="Times New Roman" w:hAnsi="Times New Roman" w:cs="Times New Roman"/>
                <w:sz w:val="24"/>
                <w:szCs w:val="24"/>
              </w:rPr>
              <w:t>addition to the government's 2 percent incentive, some commercial banks provided an additional 1</w:t>
            </w:r>
            <w:r>
              <w:rPr>
                <w:rFonts w:ascii="Times New Roman" w:hAnsi="Times New Roman" w:cs="Times New Roman"/>
                <w:sz w:val="24"/>
                <w:szCs w:val="24"/>
              </w:rPr>
              <w:t xml:space="preserve"> per</w:t>
            </w:r>
            <w:r w:rsidRPr="00A174DD">
              <w:rPr>
                <w:rFonts w:ascii="Times New Roman" w:hAnsi="Times New Roman" w:cs="Times New Roman"/>
                <w:sz w:val="24"/>
                <w:szCs w:val="24"/>
              </w:rPr>
              <w:t>cent incentive</w:t>
            </w:r>
          </w:p>
          <w:p w14:paraId="4D676233" w14:textId="77777777" w:rsidR="007652B6" w:rsidRPr="00D25866" w:rsidRDefault="007652B6" w:rsidP="007652B6">
            <w:pPr>
              <w:spacing w:line="276" w:lineRule="auto"/>
              <w:rPr>
                <w:rFonts w:ascii="Times New Roman" w:hAnsi="Times New Roman" w:cs="Times New Roman"/>
                <w:sz w:val="8"/>
                <w:szCs w:val="24"/>
              </w:rPr>
            </w:pPr>
          </w:p>
        </w:tc>
        <w:tc>
          <w:tcPr>
            <w:tcW w:w="1890" w:type="dxa"/>
            <w:vMerge/>
            <w:shd w:val="clear" w:color="auto" w:fill="FFF2CC" w:themeFill="accent4" w:themeFillTint="33"/>
          </w:tcPr>
          <w:p w14:paraId="122F0F87" w14:textId="77777777" w:rsidR="007652B6" w:rsidRPr="00482B62" w:rsidRDefault="007652B6" w:rsidP="007652B6">
            <w:pPr>
              <w:spacing w:line="276" w:lineRule="auto"/>
              <w:rPr>
                <w:rFonts w:ascii="Times New Roman" w:hAnsi="Times New Roman" w:cs="Times New Roman"/>
                <w:b/>
                <w:sz w:val="24"/>
                <w:szCs w:val="24"/>
              </w:rPr>
            </w:pPr>
          </w:p>
        </w:tc>
      </w:tr>
      <w:tr w:rsidR="007652B6" w:rsidRPr="00482B62" w14:paraId="0B811713" w14:textId="77777777" w:rsidTr="005C17F9">
        <w:tc>
          <w:tcPr>
            <w:tcW w:w="540" w:type="dxa"/>
            <w:shd w:val="clear" w:color="auto" w:fill="FBE4D5" w:themeFill="accent2" w:themeFillTint="33"/>
          </w:tcPr>
          <w:p w14:paraId="11794595" w14:textId="77777777" w:rsidR="007652B6" w:rsidRPr="00482B62" w:rsidRDefault="007652B6" w:rsidP="007652B6">
            <w:pPr>
              <w:spacing w:line="276" w:lineRule="auto"/>
              <w:rPr>
                <w:rFonts w:ascii="Times New Roman" w:hAnsi="Times New Roman" w:cs="Times New Roman"/>
                <w:sz w:val="24"/>
                <w:szCs w:val="24"/>
              </w:rPr>
            </w:pPr>
            <w:r>
              <w:rPr>
                <w:rFonts w:ascii="Times New Roman" w:hAnsi="Times New Roman" w:cs="Times New Roman"/>
                <w:sz w:val="24"/>
                <w:szCs w:val="24"/>
              </w:rPr>
              <w:t>5.</w:t>
            </w:r>
          </w:p>
        </w:tc>
        <w:tc>
          <w:tcPr>
            <w:tcW w:w="7380" w:type="dxa"/>
            <w:shd w:val="clear" w:color="auto" w:fill="FFFFFF" w:themeFill="background1"/>
          </w:tcPr>
          <w:p w14:paraId="746F2D82" w14:textId="77777777" w:rsidR="007652B6" w:rsidRDefault="007652B6" w:rsidP="008B32B0">
            <w:pPr>
              <w:spacing w:line="276" w:lineRule="auto"/>
              <w:jc w:val="both"/>
              <w:rPr>
                <w:rFonts w:ascii="Times New Roman" w:hAnsi="Times New Roman" w:cs="Times New Roman"/>
                <w:bCs/>
                <w:sz w:val="24"/>
                <w:szCs w:val="24"/>
              </w:rPr>
            </w:pPr>
            <w:r>
              <w:rPr>
                <w:rFonts w:ascii="Times New Roman" w:hAnsi="Times New Roman" w:cs="Times New Roman"/>
                <w:bCs/>
                <w:sz w:val="24"/>
                <w:szCs w:val="24"/>
              </w:rPr>
              <w:t xml:space="preserve">Bangladesh </w:t>
            </w:r>
            <w:r w:rsidRPr="00A824D4">
              <w:rPr>
                <w:rFonts w:ascii="Times New Roman" w:hAnsi="Times New Roman" w:cs="Times New Roman"/>
                <w:bCs/>
                <w:sz w:val="24"/>
                <w:szCs w:val="24"/>
              </w:rPr>
              <w:t>Bank also raised the monthly cap TK</w:t>
            </w:r>
            <w:r>
              <w:rPr>
                <w:rFonts w:ascii="Times New Roman" w:hAnsi="Times New Roman" w:cs="Times New Roman"/>
                <w:bCs/>
                <w:sz w:val="24"/>
                <w:szCs w:val="24"/>
              </w:rPr>
              <w:t xml:space="preserve"> </w:t>
            </w:r>
            <w:r w:rsidRPr="00A824D4">
              <w:rPr>
                <w:rFonts w:ascii="Times New Roman" w:hAnsi="Times New Roman" w:cs="Times New Roman"/>
                <w:bCs/>
                <w:sz w:val="24"/>
                <w:szCs w:val="24"/>
              </w:rPr>
              <w:t>75,000 to TK</w:t>
            </w:r>
            <w:r>
              <w:rPr>
                <w:rFonts w:ascii="Times New Roman" w:hAnsi="Times New Roman" w:cs="Times New Roman"/>
                <w:bCs/>
                <w:sz w:val="24"/>
                <w:szCs w:val="24"/>
              </w:rPr>
              <w:t xml:space="preserve"> </w:t>
            </w:r>
            <w:r w:rsidRPr="00A824D4">
              <w:rPr>
                <w:rFonts w:ascii="Times New Roman" w:hAnsi="Times New Roman" w:cs="Times New Roman"/>
                <w:bCs/>
                <w:sz w:val="24"/>
                <w:szCs w:val="24"/>
              </w:rPr>
              <w:t xml:space="preserve">200,000 on </w:t>
            </w:r>
            <w:r>
              <w:rPr>
                <w:rFonts w:ascii="Times New Roman" w:hAnsi="Times New Roman" w:cs="Times New Roman"/>
                <w:bCs/>
                <w:sz w:val="24"/>
                <w:szCs w:val="24"/>
              </w:rPr>
              <w:t>transactions</w:t>
            </w:r>
            <w:r w:rsidRPr="00A824D4">
              <w:rPr>
                <w:rFonts w:ascii="Times New Roman" w:hAnsi="Times New Roman" w:cs="Times New Roman"/>
                <w:bCs/>
                <w:sz w:val="24"/>
                <w:szCs w:val="24"/>
              </w:rPr>
              <w:t xml:space="preserve"> made</w:t>
            </w:r>
            <w:r>
              <w:rPr>
                <w:rFonts w:ascii="Times New Roman" w:hAnsi="Times New Roman" w:cs="Times New Roman"/>
                <w:bCs/>
                <w:sz w:val="24"/>
                <w:szCs w:val="24"/>
              </w:rPr>
              <w:t xml:space="preserve"> between mobile banking service </w:t>
            </w:r>
            <w:r w:rsidR="008B32B0">
              <w:rPr>
                <w:rFonts w:ascii="Times New Roman" w:hAnsi="Times New Roman" w:cs="Times New Roman"/>
                <w:bCs/>
                <w:sz w:val="24"/>
                <w:szCs w:val="24"/>
              </w:rPr>
              <w:t xml:space="preserve">providers. </w:t>
            </w:r>
            <w:r w:rsidRPr="00A824D4">
              <w:rPr>
                <w:rFonts w:ascii="Times New Roman" w:hAnsi="Times New Roman" w:cs="Times New Roman"/>
                <w:bCs/>
                <w:sz w:val="24"/>
                <w:szCs w:val="24"/>
              </w:rPr>
              <w:t>Mobile financial service providers are requi</w:t>
            </w:r>
            <w:r>
              <w:rPr>
                <w:rFonts w:ascii="Times New Roman" w:hAnsi="Times New Roman" w:cs="Times New Roman"/>
                <w:bCs/>
                <w:sz w:val="24"/>
                <w:szCs w:val="24"/>
              </w:rPr>
              <w:t xml:space="preserve">red by the </w:t>
            </w:r>
            <w:r w:rsidR="00082634">
              <w:rPr>
                <w:rFonts w:ascii="Times New Roman" w:hAnsi="Times New Roman" w:cs="Times New Roman"/>
                <w:bCs/>
                <w:sz w:val="24"/>
                <w:szCs w:val="24"/>
              </w:rPr>
              <w:t>Bangladesh</w:t>
            </w:r>
            <w:r w:rsidRPr="00A824D4">
              <w:rPr>
                <w:rFonts w:ascii="Times New Roman" w:hAnsi="Times New Roman" w:cs="Times New Roman"/>
                <w:bCs/>
                <w:sz w:val="24"/>
                <w:szCs w:val="24"/>
              </w:rPr>
              <w:t xml:space="preserve"> Bank to all</w:t>
            </w:r>
            <w:r>
              <w:rPr>
                <w:rFonts w:ascii="Times New Roman" w:hAnsi="Times New Roman" w:cs="Times New Roman"/>
                <w:bCs/>
                <w:sz w:val="24"/>
                <w:szCs w:val="24"/>
              </w:rPr>
              <w:t>ow free cash-outs up to TK$1000</w:t>
            </w:r>
          </w:p>
          <w:p w14:paraId="6831BFE5" w14:textId="77777777" w:rsidR="007652B6" w:rsidRPr="00D25866" w:rsidRDefault="007652B6" w:rsidP="007652B6">
            <w:pPr>
              <w:spacing w:line="276" w:lineRule="auto"/>
              <w:rPr>
                <w:rFonts w:ascii="Times New Roman" w:hAnsi="Times New Roman" w:cs="Times New Roman"/>
                <w:sz w:val="8"/>
                <w:szCs w:val="24"/>
              </w:rPr>
            </w:pPr>
          </w:p>
        </w:tc>
        <w:tc>
          <w:tcPr>
            <w:tcW w:w="1890" w:type="dxa"/>
            <w:vMerge/>
            <w:shd w:val="clear" w:color="auto" w:fill="FFF2CC" w:themeFill="accent4" w:themeFillTint="33"/>
          </w:tcPr>
          <w:p w14:paraId="579BB524" w14:textId="77777777" w:rsidR="007652B6" w:rsidRPr="00482B62" w:rsidRDefault="007652B6" w:rsidP="007652B6">
            <w:pPr>
              <w:spacing w:line="276" w:lineRule="auto"/>
              <w:rPr>
                <w:rFonts w:ascii="Times New Roman" w:hAnsi="Times New Roman" w:cs="Times New Roman"/>
                <w:b/>
                <w:sz w:val="24"/>
                <w:szCs w:val="24"/>
              </w:rPr>
            </w:pPr>
          </w:p>
        </w:tc>
      </w:tr>
      <w:tr w:rsidR="007652B6" w:rsidRPr="00482B62" w14:paraId="1C6F0B70" w14:textId="77777777" w:rsidTr="005C17F9">
        <w:tc>
          <w:tcPr>
            <w:tcW w:w="540" w:type="dxa"/>
            <w:shd w:val="clear" w:color="auto" w:fill="FBE4D5" w:themeFill="accent2" w:themeFillTint="33"/>
          </w:tcPr>
          <w:p w14:paraId="725EE414" w14:textId="77777777" w:rsidR="007652B6" w:rsidRPr="00482B62" w:rsidRDefault="007652B6" w:rsidP="007652B6">
            <w:pPr>
              <w:spacing w:line="276" w:lineRule="auto"/>
              <w:rPr>
                <w:rFonts w:ascii="Times New Roman" w:hAnsi="Times New Roman" w:cs="Times New Roman"/>
                <w:sz w:val="24"/>
                <w:szCs w:val="24"/>
              </w:rPr>
            </w:pPr>
            <w:r>
              <w:rPr>
                <w:rFonts w:ascii="Times New Roman" w:hAnsi="Times New Roman" w:cs="Times New Roman"/>
                <w:sz w:val="24"/>
                <w:szCs w:val="24"/>
              </w:rPr>
              <w:t>6.</w:t>
            </w:r>
          </w:p>
        </w:tc>
        <w:tc>
          <w:tcPr>
            <w:tcW w:w="7380" w:type="dxa"/>
            <w:shd w:val="clear" w:color="auto" w:fill="FFF2CC" w:themeFill="accent4" w:themeFillTint="33"/>
          </w:tcPr>
          <w:p w14:paraId="3D60CB9A" w14:textId="77777777" w:rsidR="007652B6" w:rsidRDefault="007652B6" w:rsidP="007652B6">
            <w:pPr>
              <w:spacing w:line="276" w:lineRule="auto"/>
              <w:rPr>
                <w:rFonts w:ascii="Times New Roman" w:hAnsi="Times New Roman" w:cs="Times New Roman"/>
                <w:sz w:val="24"/>
                <w:szCs w:val="24"/>
              </w:rPr>
            </w:pPr>
            <w:r w:rsidRPr="00A174DD">
              <w:rPr>
                <w:rFonts w:ascii="Times New Roman" w:hAnsi="Times New Roman" w:cs="Times New Roman"/>
                <w:sz w:val="24"/>
                <w:szCs w:val="24"/>
              </w:rPr>
              <w:t xml:space="preserve">Panic-induced </w:t>
            </w:r>
            <w:r w:rsidR="004D662C">
              <w:rPr>
                <w:rFonts w:ascii="Times New Roman" w:hAnsi="Times New Roman" w:cs="Times New Roman"/>
                <w:sz w:val="24"/>
                <w:szCs w:val="24"/>
              </w:rPr>
              <w:t>transfer</w:t>
            </w:r>
            <w:r w:rsidRPr="00A174DD">
              <w:rPr>
                <w:rFonts w:ascii="Times New Roman" w:hAnsi="Times New Roman" w:cs="Times New Roman"/>
                <w:sz w:val="24"/>
                <w:szCs w:val="24"/>
              </w:rPr>
              <w:t xml:space="preserve"> of savings back home, not income </w:t>
            </w:r>
          </w:p>
          <w:p w14:paraId="456FA1FF" w14:textId="77777777" w:rsidR="007652B6" w:rsidRPr="00BA5B20" w:rsidRDefault="007652B6" w:rsidP="007652B6">
            <w:pPr>
              <w:spacing w:line="276" w:lineRule="auto"/>
              <w:rPr>
                <w:rFonts w:ascii="Times New Roman" w:hAnsi="Times New Roman" w:cs="Times New Roman"/>
                <w:sz w:val="8"/>
                <w:szCs w:val="24"/>
              </w:rPr>
            </w:pPr>
          </w:p>
        </w:tc>
        <w:tc>
          <w:tcPr>
            <w:tcW w:w="1890" w:type="dxa"/>
            <w:vMerge/>
            <w:shd w:val="clear" w:color="auto" w:fill="FFF2CC" w:themeFill="accent4" w:themeFillTint="33"/>
          </w:tcPr>
          <w:p w14:paraId="66A67F50" w14:textId="77777777" w:rsidR="007652B6" w:rsidRPr="00482B62" w:rsidRDefault="007652B6" w:rsidP="007652B6">
            <w:pPr>
              <w:spacing w:line="276" w:lineRule="auto"/>
              <w:rPr>
                <w:rFonts w:ascii="Times New Roman" w:hAnsi="Times New Roman" w:cs="Times New Roman"/>
                <w:b/>
                <w:sz w:val="24"/>
                <w:szCs w:val="24"/>
              </w:rPr>
            </w:pPr>
          </w:p>
        </w:tc>
      </w:tr>
      <w:tr w:rsidR="007652B6" w:rsidRPr="00482B62" w14:paraId="0AFC1427" w14:textId="77777777" w:rsidTr="00E178B9">
        <w:tc>
          <w:tcPr>
            <w:tcW w:w="540" w:type="dxa"/>
            <w:shd w:val="clear" w:color="auto" w:fill="FBE4D5" w:themeFill="accent2" w:themeFillTint="33"/>
          </w:tcPr>
          <w:p w14:paraId="6B168653" w14:textId="77777777" w:rsidR="007652B6" w:rsidRPr="00482B62" w:rsidRDefault="007652B6" w:rsidP="002A0CED">
            <w:pPr>
              <w:spacing w:line="276" w:lineRule="auto"/>
              <w:rPr>
                <w:rFonts w:ascii="Times New Roman" w:hAnsi="Times New Roman" w:cs="Times New Roman"/>
                <w:sz w:val="24"/>
                <w:szCs w:val="24"/>
              </w:rPr>
            </w:pPr>
            <w:r>
              <w:rPr>
                <w:rFonts w:ascii="Times New Roman" w:hAnsi="Times New Roman" w:cs="Times New Roman"/>
                <w:sz w:val="24"/>
                <w:szCs w:val="24"/>
              </w:rPr>
              <w:t>7.</w:t>
            </w:r>
          </w:p>
        </w:tc>
        <w:tc>
          <w:tcPr>
            <w:tcW w:w="7380" w:type="dxa"/>
          </w:tcPr>
          <w:p w14:paraId="5A2C18A9" w14:textId="77777777" w:rsidR="007652B6" w:rsidRDefault="007652B6" w:rsidP="007652B6">
            <w:pPr>
              <w:spacing w:line="276" w:lineRule="auto"/>
              <w:rPr>
                <w:rFonts w:ascii="Times New Roman" w:hAnsi="Times New Roman" w:cs="Times New Roman"/>
                <w:sz w:val="24"/>
                <w:szCs w:val="24"/>
              </w:rPr>
            </w:pPr>
            <w:r w:rsidRPr="00E209D6">
              <w:rPr>
                <w:rFonts w:ascii="Times New Roman" w:hAnsi="Times New Roman" w:cs="Times New Roman"/>
                <w:sz w:val="24"/>
                <w:szCs w:val="24"/>
              </w:rPr>
              <w:t>Maldives government eliminated its flat-rate remittance tax of 3%</w:t>
            </w:r>
          </w:p>
          <w:p w14:paraId="68BAE4A2" w14:textId="77777777" w:rsidR="007652B6" w:rsidRPr="00BA5B20" w:rsidRDefault="007652B6" w:rsidP="002A0CED">
            <w:pPr>
              <w:spacing w:line="276" w:lineRule="auto"/>
              <w:rPr>
                <w:rFonts w:ascii="Times New Roman" w:hAnsi="Times New Roman" w:cs="Times New Roman"/>
                <w:sz w:val="8"/>
                <w:szCs w:val="24"/>
              </w:rPr>
            </w:pPr>
          </w:p>
        </w:tc>
        <w:tc>
          <w:tcPr>
            <w:tcW w:w="1890" w:type="dxa"/>
            <w:vMerge w:val="restart"/>
          </w:tcPr>
          <w:p w14:paraId="64E20180" w14:textId="77777777" w:rsidR="007652B6" w:rsidRPr="0040759D" w:rsidRDefault="007652B6" w:rsidP="00955010">
            <w:pPr>
              <w:rPr>
                <w:rFonts w:ascii="Times New Roman" w:hAnsi="Times New Roman" w:cs="Times New Roman"/>
              </w:rPr>
            </w:pPr>
            <w:r w:rsidRPr="0040759D">
              <w:rPr>
                <w:rFonts w:ascii="Times New Roman" w:hAnsi="Times New Roman" w:cs="Times New Roman"/>
              </w:rPr>
              <w:t>Officials from</w:t>
            </w:r>
          </w:p>
          <w:p w14:paraId="4D6085DB" w14:textId="77777777" w:rsidR="007652B6" w:rsidRPr="0040759D" w:rsidRDefault="007652B6" w:rsidP="00E574ED">
            <w:pPr>
              <w:rPr>
                <w:rFonts w:ascii="Times New Roman" w:hAnsi="Times New Roman" w:cs="Times New Roman"/>
                <w:b/>
              </w:rPr>
            </w:pPr>
            <w:r w:rsidRPr="0040759D">
              <w:rPr>
                <w:rFonts w:ascii="Times New Roman" w:hAnsi="Times New Roman" w:cs="Times New Roman"/>
              </w:rPr>
              <w:t xml:space="preserve">MoEW&amp;OE, the High Commission of Bangladesh </w:t>
            </w:r>
            <w:r w:rsidR="00E574ED">
              <w:rPr>
                <w:rFonts w:ascii="Times New Roman" w:hAnsi="Times New Roman" w:cs="Times New Roman"/>
              </w:rPr>
              <w:t>together with</w:t>
            </w:r>
            <w:r w:rsidRPr="0040759D">
              <w:rPr>
                <w:rFonts w:ascii="Times New Roman" w:hAnsi="Times New Roman" w:cs="Times New Roman"/>
              </w:rPr>
              <w:t xml:space="preserve"> NBL-MTA </w:t>
            </w:r>
            <w:r w:rsidR="00CB7D10">
              <w:rPr>
                <w:rFonts w:ascii="Times New Roman" w:hAnsi="Times New Roman" w:cs="Times New Roman"/>
              </w:rPr>
              <w:t>in the Maldives</w:t>
            </w:r>
          </w:p>
        </w:tc>
      </w:tr>
      <w:tr w:rsidR="007652B6" w:rsidRPr="00482B62" w14:paraId="2FF460C7" w14:textId="77777777" w:rsidTr="00E178B9">
        <w:tc>
          <w:tcPr>
            <w:tcW w:w="540" w:type="dxa"/>
            <w:shd w:val="clear" w:color="auto" w:fill="FBE4D5" w:themeFill="accent2" w:themeFillTint="33"/>
          </w:tcPr>
          <w:p w14:paraId="039DDDBC" w14:textId="77777777" w:rsidR="007652B6" w:rsidRDefault="007652B6" w:rsidP="002A0CED">
            <w:pPr>
              <w:spacing w:line="276" w:lineRule="auto"/>
              <w:rPr>
                <w:rFonts w:ascii="Times New Roman" w:hAnsi="Times New Roman" w:cs="Times New Roman"/>
                <w:sz w:val="24"/>
                <w:szCs w:val="24"/>
              </w:rPr>
            </w:pPr>
            <w:r>
              <w:rPr>
                <w:rFonts w:ascii="Times New Roman" w:hAnsi="Times New Roman" w:cs="Times New Roman"/>
                <w:sz w:val="24"/>
                <w:szCs w:val="24"/>
              </w:rPr>
              <w:t>8.</w:t>
            </w:r>
          </w:p>
        </w:tc>
        <w:tc>
          <w:tcPr>
            <w:tcW w:w="7380" w:type="dxa"/>
            <w:shd w:val="clear" w:color="auto" w:fill="FFF2CC" w:themeFill="accent4" w:themeFillTint="33"/>
          </w:tcPr>
          <w:p w14:paraId="5A50264C" w14:textId="77777777" w:rsidR="007652B6" w:rsidRDefault="007652B6" w:rsidP="002A0CED">
            <w:pPr>
              <w:spacing w:line="276" w:lineRule="auto"/>
              <w:rPr>
                <w:rFonts w:ascii="Times New Roman" w:hAnsi="Times New Roman" w:cs="Times New Roman"/>
                <w:sz w:val="24"/>
                <w:szCs w:val="24"/>
              </w:rPr>
            </w:pPr>
            <w:r w:rsidRPr="007B3616">
              <w:rPr>
                <w:rFonts w:ascii="Times New Roman" w:hAnsi="Times New Roman" w:cs="Times New Roman"/>
                <w:sz w:val="24"/>
                <w:szCs w:val="24"/>
              </w:rPr>
              <w:t>Using a legal employee's bank account for third-party transactions</w:t>
            </w:r>
          </w:p>
          <w:p w14:paraId="4FDA29DE" w14:textId="77777777" w:rsidR="007652B6" w:rsidRPr="00D25866" w:rsidRDefault="007652B6" w:rsidP="002A0CED">
            <w:pPr>
              <w:spacing w:line="276" w:lineRule="auto"/>
              <w:rPr>
                <w:rFonts w:ascii="Times New Roman" w:hAnsi="Times New Roman" w:cs="Times New Roman"/>
                <w:bCs/>
                <w:sz w:val="10"/>
                <w:szCs w:val="24"/>
              </w:rPr>
            </w:pPr>
          </w:p>
        </w:tc>
        <w:tc>
          <w:tcPr>
            <w:tcW w:w="1890" w:type="dxa"/>
            <w:vMerge/>
            <w:shd w:val="clear" w:color="auto" w:fill="FFF2CC" w:themeFill="accent4" w:themeFillTint="33"/>
          </w:tcPr>
          <w:p w14:paraId="7F8517F0" w14:textId="77777777" w:rsidR="007652B6" w:rsidRPr="0040759D" w:rsidRDefault="007652B6" w:rsidP="00955010">
            <w:pPr>
              <w:rPr>
                <w:rFonts w:ascii="Times New Roman" w:hAnsi="Times New Roman" w:cs="Times New Roman"/>
                <w:b/>
              </w:rPr>
            </w:pPr>
          </w:p>
        </w:tc>
      </w:tr>
      <w:tr w:rsidR="007652B6" w:rsidRPr="00482B62" w14:paraId="665B90DB" w14:textId="77777777" w:rsidTr="00E178B9">
        <w:tc>
          <w:tcPr>
            <w:tcW w:w="540" w:type="dxa"/>
            <w:shd w:val="clear" w:color="auto" w:fill="FBE4D5" w:themeFill="accent2" w:themeFillTint="33"/>
          </w:tcPr>
          <w:p w14:paraId="4D317F3E" w14:textId="77777777" w:rsidR="007652B6" w:rsidRPr="00482B62" w:rsidRDefault="007652B6" w:rsidP="002A0CED">
            <w:pPr>
              <w:spacing w:line="276" w:lineRule="auto"/>
              <w:rPr>
                <w:rFonts w:ascii="Times New Roman" w:hAnsi="Times New Roman" w:cs="Times New Roman"/>
                <w:sz w:val="24"/>
                <w:szCs w:val="24"/>
              </w:rPr>
            </w:pPr>
            <w:r>
              <w:rPr>
                <w:rFonts w:ascii="Times New Roman" w:hAnsi="Times New Roman" w:cs="Times New Roman"/>
                <w:sz w:val="24"/>
                <w:szCs w:val="24"/>
              </w:rPr>
              <w:t>9.</w:t>
            </w:r>
          </w:p>
        </w:tc>
        <w:tc>
          <w:tcPr>
            <w:tcW w:w="7380" w:type="dxa"/>
            <w:shd w:val="clear" w:color="auto" w:fill="FFFFFF" w:themeFill="background1"/>
          </w:tcPr>
          <w:p w14:paraId="7EEB5C44" w14:textId="77777777" w:rsidR="007652B6" w:rsidRPr="004F60F1" w:rsidRDefault="007652B6" w:rsidP="002A0CED">
            <w:pPr>
              <w:spacing w:line="276" w:lineRule="auto"/>
              <w:rPr>
                <w:rFonts w:ascii="Times New Roman" w:hAnsi="Times New Roman" w:cs="Times New Roman"/>
                <w:sz w:val="24"/>
                <w:szCs w:val="24"/>
              </w:rPr>
            </w:pPr>
            <w:r w:rsidRPr="004F60F1">
              <w:rPr>
                <w:rFonts w:ascii="Times New Roman" w:hAnsi="Times New Roman" w:cs="Times New Roman"/>
                <w:sz w:val="24"/>
                <w:szCs w:val="24"/>
              </w:rPr>
              <w:t>Migrants return</w:t>
            </w:r>
            <w:r>
              <w:rPr>
                <w:rFonts w:ascii="Times New Roman" w:hAnsi="Times New Roman" w:cs="Times New Roman"/>
                <w:sz w:val="24"/>
                <w:szCs w:val="24"/>
              </w:rPr>
              <w:t>ed</w:t>
            </w:r>
            <w:r w:rsidRPr="004F60F1">
              <w:rPr>
                <w:rFonts w:ascii="Times New Roman" w:hAnsi="Times New Roman" w:cs="Times New Roman"/>
                <w:sz w:val="24"/>
                <w:szCs w:val="24"/>
              </w:rPr>
              <w:t xml:space="preserve"> home with all of the</w:t>
            </w:r>
            <w:r>
              <w:rPr>
                <w:rFonts w:ascii="Times New Roman" w:hAnsi="Times New Roman" w:cs="Times New Roman"/>
                <w:sz w:val="24"/>
                <w:szCs w:val="24"/>
              </w:rPr>
              <w:t>ir savings after being deported</w:t>
            </w:r>
          </w:p>
          <w:p w14:paraId="263F8861" w14:textId="77777777" w:rsidR="007652B6" w:rsidRPr="00BA5B20" w:rsidRDefault="007652B6" w:rsidP="002A0CED">
            <w:pPr>
              <w:spacing w:line="276" w:lineRule="auto"/>
              <w:rPr>
                <w:rFonts w:ascii="Times New Roman" w:hAnsi="Times New Roman" w:cs="Times New Roman"/>
                <w:sz w:val="10"/>
                <w:szCs w:val="24"/>
              </w:rPr>
            </w:pPr>
          </w:p>
        </w:tc>
        <w:tc>
          <w:tcPr>
            <w:tcW w:w="1890" w:type="dxa"/>
            <w:vMerge/>
            <w:shd w:val="clear" w:color="auto" w:fill="FFFFFF" w:themeFill="background1"/>
          </w:tcPr>
          <w:p w14:paraId="6E5FA576" w14:textId="77777777" w:rsidR="007652B6" w:rsidRPr="0040759D" w:rsidRDefault="007652B6" w:rsidP="00955010">
            <w:pPr>
              <w:rPr>
                <w:rFonts w:ascii="Times New Roman" w:hAnsi="Times New Roman" w:cs="Times New Roman"/>
                <w:b/>
              </w:rPr>
            </w:pPr>
          </w:p>
        </w:tc>
      </w:tr>
      <w:tr w:rsidR="007652B6" w:rsidRPr="00482B62" w14:paraId="5EE14FA9" w14:textId="77777777" w:rsidTr="00E178B9">
        <w:tc>
          <w:tcPr>
            <w:tcW w:w="540" w:type="dxa"/>
            <w:shd w:val="clear" w:color="auto" w:fill="FBE4D5" w:themeFill="accent2" w:themeFillTint="33"/>
          </w:tcPr>
          <w:p w14:paraId="61D11E76" w14:textId="77777777" w:rsidR="007652B6" w:rsidRPr="00482B62" w:rsidRDefault="007652B6" w:rsidP="002A0CED">
            <w:pPr>
              <w:spacing w:line="276" w:lineRule="auto"/>
              <w:rPr>
                <w:rFonts w:ascii="Times New Roman" w:hAnsi="Times New Roman" w:cs="Times New Roman"/>
                <w:sz w:val="24"/>
                <w:szCs w:val="24"/>
              </w:rPr>
            </w:pPr>
            <w:r>
              <w:rPr>
                <w:rFonts w:ascii="Times New Roman" w:hAnsi="Times New Roman" w:cs="Times New Roman"/>
                <w:sz w:val="24"/>
                <w:szCs w:val="24"/>
              </w:rPr>
              <w:t>10.</w:t>
            </w:r>
          </w:p>
        </w:tc>
        <w:tc>
          <w:tcPr>
            <w:tcW w:w="7380" w:type="dxa"/>
            <w:shd w:val="clear" w:color="auto" w:fill="FFF2CC" w:themeFill="accent4" w:themeFillTint="33"/>
          </w:tcPr>
          <w:p w14:paraId="2E8A8D34" w14:textId="77777777" w:rsidR="007652B6" w:rsidRPr="00A174DD" w:rsidRDefault="007652B6" w:rsidP="002A0CED">
            <w:pPr>
              <w:spacing w:line="276" w:lineRule="auto"/>
              <w:jc w:val="both"/>
              <w:rPr>
                <w:rFonts w:ascii="Times New Roman" w:hAnsi="Times New Roman" w:cs="Times New Roman"/>
                <w:b/>
                <w:sz w:val="24"/>
                <w:szCs w:val="24"/>
              </w:rPr>
            </w:pPr>
            <w:r w:rsidRPr="00E209D6">
              <w:rPr>
                <w:rFonts w:ascii="Times New Roman" w:hAnsi="Times New Roman" w:cs="Times New Roman"/>
                <w:sz w:val="24"/>
                <w:szCs w:val="24"/>
              </w:rPr>
              <w:t>The majority of the service benefits</w:t>
            </w:r>
            <w:r>
              <w:rPr>
                <w:rFonts w:ascii="Times New Roman" w:hAnsi="Times New Roman" w:cs="Times New Roman"/>
                <w:sz w:val="24"/>
                <w:szCs w:val="24"/>
              </w:rPr>
              <w:t xml:space="preserve"> and pending salaries</w:t>
            </w:r>
            <w:r w:rsidRPr="00E209D6">
              <w:rPr>
                <w:rFonts w:ascii="Times New Roman" w:hAnsi="Times New Roman" w:cs="Times New Roman"/>
                <w:sz w:val="24"/>
                <w:szCs w:val="24"/>
              </w:rPr>
              <w:t xml:space="preserve"> received by migrant employees </w:t>
            </w:r>
            <w:r>
              <w:rPr>
                <w:rFonts w:ascii="Times New Roman" w:hAnsi="Times New Roman" w:cs="Times New Roman"/>
                <w:sz w:val="24"/>
                <w:szCs w:val="24"/>
              </w:rPr>
              <w:t>were</w:t>
            </w:r>
            <w:r w:rsidRPr="00E209D6">
              <w:rPr>
                <w:rFonts w:ascii="Times New Roman" w:hAnsi="Times New Roman" w:cs="Times New Roman"/>
                <w:sz w:val="24"/>
                <w:szCs w:val="24"/>
              </w:rPr>
              <w:t xml:space="preserve"> sent via legitimate channels</w:t>
            </w:r>
            <w:r>
              <w:rPr>
                <w:rFonts w:ascii="Times New Roman" w:hAnsi="Times New Roman" w:cs="Times New Roman"/>
                <w:sz w:val="24"/>
                <w:szCs w:val="24"/>
              </w:rPr>
              <w:t xml:space="preserve"> after losing their job</w:t>
            </w:r>
          </w:p>
          <w:p w14:paraId="1457D2CB" w14:textId="77777777" w:rsidR="007652B6" w:rsidRPr="00D25866" w:rsidRDefault="007652B6" w:rsidP="002A0CED">
            <w:pPr>
              <w:spacing w:line="276" w:lineRule="auto"/>
              <w:rPr>
                <w:rFonts w:ascii="Times New Roman" w:hAnsi="Times New Roman" w:cs="Times New Roman"/>
                <w:color w:val="FF0000"/>
                <w:sz w:val="6"/>
                <w:szCs w:val="24"/>
              </w:rPr>
            </w:pPr>
          </w:p>
        </w:tc>
        <w:tc>
          <w:tcPr>
            <w:tcW w:w="1890" w:type="dxa"/>
            <w:vMerge/>
            <w:shd w:val="clear" w:color="auto" w:fill="FFF2CC" w:themeFill="accent4" w:themeFillTint="33"/>
          </w:tcPr>
          <w:p w14:paraId="083E737E" w14:textId="77777777" w:rsidR="007652B6" w:rsidRPr="0040759D" w:rsidRDefault="007652B6" w:rsidP="00955010">
            <w:pPr>
              <w:rPr>
                <w:rFonts w:ascii="Times New Roman" w:hAnsi="Times New Roman" w:cs="Times New Roman"/>
                <w:b/>
              </w:rPr>
            </w:pPr>
          </w:p>
        </w:tc>
      </w:tr>
      <w:tr w:rsidR="00435FC3" w:rsidRPr="00482B62" w14:paraId="242173FA" w14:textId="77777777" w:rsidTr="005C17F9">
        <w:tc>
          <w:tcPr>
            <w:tcW w:w="540" w:type="dxa"/>
            <w:shd w:val="clear" w:color="auto" w:fill="FBE4D5" w:themeFill="accent2" w:themeFillTint="33"/>
          </w:tcPr>
          <w:p w14:paraId="04B9EAA7" w14:textId="77777777" w:rsidR="00435FC3" w:rsidRPr="00482B62" w:rsidRDefault="00435FC3" w:rsidP="002A0CED">
            <w:pPr>
              <w:spacing w:line="276" w:lineRule="auto"/>
              <w:rPr>
                <w:rFonts w:ascii="Times New Roman" w:hAnsi="Times New Roman" w:cs="Times New Roman"/>
                <w:sz w:val="24"/>
                <w:szCs w:val="24"/>
              </w:rPr>
            </w:pPr>
            <w:r>
              <w:rPr>
                <w:rFonts w:ascii="Times New Roman" w:hAnsi="Times New Roman" w:cs="Times New Roman"/>
                <w:sz w:val="24"/>
                <w:szCs w:val="24"/>
              </w:rPr>
              <w:t>11.</w:t>
            </w:r>
          </w:p>
        </w:tc>
        <w:tc>
          <w:tcPr>
            <w:tcW w:w="7380" w:type="dxa"/>
            <w:shd w:val="clear" w:color="auto" w:fill="FFFFFF" w:themeFill="background1"/>
          </w:tcPr>
          <w:p w14:paraId="6B6BBD7D" w14:textId="77777777" w:rsidR="00435FC3" w:rsidRDefault="00435FC3" w:rsidP="002A0CED">
            <w:pPr>
              <w:spacing w:line="276" w:lineRule="auto"/>
              <w:jc w:val="both"/>
              <w:rPr>
                <w:rFonts w:ascii="Times New Roman" w:hAnsi="Times New Roman" w:cs="Times New Roman"/>
                <w:sz w:val="24"/>
                <w:szCs w:val="24"/>
              </w:rPr>
            </w:pPr>
            <w:r>
              <w:rPr>
                <w:rFonts w:ascii="Times New Roman" w:hAnsi="Times New Roman" w:cs="Times New Roman"/>
                <w:sz w:val="24"/>
                <w:szCs w:val="24"/>
              </w:rPr>
              <w:t>Decreased demand of the H</w:t>
            </w:r>
            <w:r w:rsidRPr="00482B62">
              <w:rPr>
                <w:rFonts w:ascii="Times New Roman" w:hAnsi="Times New Roman" w:cs="Times New Roman"/>
                <w:sz w:val="24"/>
                <w:szCs w:val="24"/>
              </w:rPr>
              <w:t>undi business market</w:t>
            </w:r>
          </w:p>
          <w:p w14:paraId="1F5166CA" w14:textId="77777777" w:rsidR="00435FC3" w:rsidRPr="00BA5B20" w:rsidRDefault="00435FC3" w:rsidP="002A0CED">
            <w:pPr>
              <w:spacing w:line="276" w:lineRule="auto"/>
              <w:jc w:val="both"/>
              <w:rPr>
                <w:rFonts w:ascii="Times New Roman" w:hAnsi="Times New Roman" w:cs="Times New Roman"/>
                <w:color w:val="FF0000"/>
                <w:sz w:val="10"/>
                <w:szCs w:val="24"/>
              </w:rPr>
            </w:pPr>
          </w:p>
        </w:tc>
        <w:tc>
          <w:tcPr>
            <w:tcW w:w="1890" w:type="dxa"/>
            <w:vMerge w:val="restart"/>
            <w:shd w:val="clear" w:color="auto" w:fill="FFF2CC" w:themeFill="accent4" w:themeFillTint="33"/>
          </w:tcPr>
          <w:p w14:paraId="10E108F6" w14:textId="77777777" w:rsidR="00435FC3" w:rsidRPr="0040759D" w:rsidRDefault="00435FC3" w:rsidP="00955010">
            <w:pPr>
              <w:rPr>
                <w:rFonts w:ascii="Times New Roman" w:hAnsi="Times New Roman" w:cs="Times New Roman"/>
                <w:b/>
              </w:rPr>
            </w:pPr>
            <w:r w:rsidRPr="0040759D">
              <w:rPr>
                <w:rFonts w:ascii="Times New Roman" w:hAnsi="Times New Roman" w:cs="Times New Roman"/>
              </w:rPr>
              <w:t>Officials from NBL-MTA in the  Maldives and Hundi operators</w:t>
            </w:r>
          </w:p>
        </w:tc>
      </w:tr>
      <w:tr w:rsidR="00435FC3" w:rsidRPr="00482B62" w14:paraId="7DF0780D" w14:textId="77777777" w:rsidTr="005C17F9">
        <w:tc>
          <w:tcPr>
            <w:tcW w:w="540" w:type="dxa"/>
            <w:shd w:val="clear" w:color="auto" w:fill="FBE4D5" w:themeFill="accent2" w:themeFillTint="33"/>
          </w:tcPr>
          <w:p w14:paraId="326AF08C" w14:textId="77777777" w:rsidR="00435FC3" w:rsidRPr="00482B62" w:rsidRDefault="00435FC3" w:rsidP="002A0CED">
            <w:pPr>
              <w:spacing w:line="276" w:lineRule="auto"/>
              <w:rPr>
                <w:rFonts w:ascii="Times New Roman" w:hAnsi="Times New Roman" w:cs="Times New Roman"/>
                <w:sz w:val="24"/>
                <w:szCs w:val="24"/>
              </w:rPr>
            </w:pPr>
            <w:r>
              <w:rPr>
                <w:rFonts w:ascii="Times New Roman" w:hAnsi="Times New Roman" w:cs="Times New Roman"/>
                <w:sz w:val="24"/>
                <w:szCs w:val="24"/>
              </w:rPr>
              <w:t>12.</w:t>
            </w:r>
          </w:p>
        </w:tc>
        <w:tc>
          <w:tcPr>
            <w:tcW w:w="7380" w:type="dxa"/>
            <w:shd w:val="clear" w:color="auto" w:fill="FFF2CC" w:themeFill="accent4" w:themeFillTint="33"/>
          </w:tcPr>
          <w:p w14:paraId="4B9B0393" w14:textId="77777777" w:rsidR="00435FC3" w:rsidRPr="00482B62" w:rsidRDefault="00435FC3" w:rsidP="002A0CED">
            <w:pPr>
              <w:spacing w:line="276" w:lineRule="auto"/>
              <w:jc w:val="both"/>
              <w:rPr>
                <w:rFonts w:ascii="Times New Roman" w:hAnsi="Times New Roman" w:cs="Times New Roman"/>
                <w:bCs/>
                <w:sz w:val="24"/>
                <w:szCs w:val="24"/>
              </w:rPr>
            </w:pPr>
            <w:r>
              <w:rPr>
                <w:rFonts w:ascii="Times New Roman" w:hAnsi="Times New Roman" w:cs="Times New Roman"/>
                <w:bCs/>
                <w:sz w:val="24"/>
                <w:szCs w:val="24"/>
              </w:rPr>
              <w:t>T</w:t>
            </w:r>
            <w:r w:rsidRPr="00482B62">
              <w:rPr>
                <w:rFonts w:ascii="Times New Roman" w:hAnsi="Times New Roman" w:cs="Times New Roman"/>
                <w:bCs/>
                <w:sz w:val="24"/>
                <w:szCs w:val="24"/>
              </w:rPr>
              <w:t xml:space="preserve">he migrant smugglers </w:t>
            </w:r>
            <w:r>
              <w:rPr>
                <w:rFonts w:ascii="Times New Roman" w:hAnsi="Times New Roman" w:cs="Times New Roman"/>
                <w:bCs/>
                <w:sz w:val="24"/>
                <w:szCs w:val="24"/>
              </w:rPr>
              <w:t xml:space="preserve">and hundi businessmen got </w:t>
            </w:r>
            <w:r w:rsidRPr="00482B62">
              <w:rPr>
                <w:rFonts w:ascii="Times New Roman" w:hAnsi="Times New Roman" w:cs="Times New Roman"/>
                <w:bCs/>
                <w:sz w:val="24"/>
                <w:szCs w:val="24"/>
              </w:rPr>
              <w:t>an opportunity to make black money white</w:t>
            </w:r>
            <w:r>
              <w:rPr>
                <w:rFonts w:ascii="Times New Roman" w:hAnsi="Times New Roman" w:cs="Times New Roman"/>
                <w:bCs/>
                <w:sz w:val="24"/>
                <w:szCs w:val="24"/>
              </w:rPr>
              <w:t xml:space="preserve"> during the Pandemic</w:t>
            </w:r>
            <w:r w:rsidRPr="00482B62">
              <w:rPr>
                <w:rFonts w:ascii="Times New Roman" w:hAnsi="Times New Roman" w:cs="Times New Roman"/>
                <w:bCs/>
                <w:sz w:val="24"/>
                <w:szCs w:val="24"/>
              </w:rPr>
              <w:t xml:space="preserve"> </w:t>
            </w:r>
          </w:p>
          <w:p w14:paraId="14E4FAA4" w14:textId="77777777" w:rsidR="00435FC3" w:rsidRPr="00BA5B20" w:rsidRDefault="00435FC3" w:rsidP="002A0CED">
            <w:pPr>
              <w:spacing w:line="276" w:lineRule="auto"/>
              <w:jc w:val="both"/>
              <w:rPr>
                <w:rFonts w:ascii="Times New Roman" w:hAnsi="Times New Roman" w:cs="Times New Roman"/>
                <w:bCs/>
                <w:color w:val="FF0000"/>
                <w:sz w:val="8"/>
                <w:szCs w:val="24"/>
              </w:rPr>
            </w:pPr>
          </w:p>
        </w:tc>
        <w:tc>
          <w:tcPr>
            <w:tcW w:w="1890" w:type="dxa"/>
            <w:vMerge/>
            <w:shd w:val="clear" w:color="auto" w:fill="FFF2CC" w:themeFill="accent4" w:themeFillTint="33"/>
          </w:tcPr>
          <w:p w14:paraId="2F70300F" w14:textId="77777777" w:rsidR="00435FC3" w:rsidRPr="00482B62" w:rsidRDefault="00435FC3" w:rsidP="002A0CED">
            <w:pPr>
              <w:spacing w:line="276" w:lineRule="auto"/>
              <w:rPr>
                <w:rFonts w:ascii="Times New Roman" w:hAnsi="Times New Roman" w:cs="Times New Roman"/>
                <w:b/>
                <w:sz w:val="24"/>
                <w:szCs w:val="24"/>
              </w:rPr>
            </w:pPr>
          </w:p>
        </w:tc>
      </w:tr>
    </w:tbl>
    <w:p w14:paraId="0D3A8B4E" w14:textId="77777777" w:rsidR="00423BC5" w:rsidRPr="00E856A0" w:rsidRDefault="00345895" w:rsidP="00423BC5">
      <w:pPr>
        <w:spacing w:after="0" w:line="360" w:lineRule="auto"/>
        <w:ind w:left="360"/>
        <w:jc w:val="both"/>
        <w:rPr>
          <w:rFonts w:ascii="Times New Roman" w:hAnsi="Times New Roman" w:cs="Times New Roman"/>
          <w:b/>
        </w:rPr>
      </w:pPr>
      <w:r w:rsidRPr="00E856A0">
        <w:rPr>
          <w:rFonts w:ascii="Times New Roman" w:hAnsi="Times New Roman" w:cs="Times New Roman"/>
          <w:b/>
        </w:rPr>
        <w:t>Source: Field data</w:t>
      </w:r>
      <w:r w:rsidR="00423BC5" w:rsidRPr="00E856A0">
        <w:rPr>
          <w:rFonts w:ascii="Times New Roman" w:hAnsi="Times New Roman" w:cs="Times New Roman"/>
          <w:b/>
        </w:rPr>
        <w:t xml:space="preserve"> 2022</w:t>
      </w:r>
    </w:p>
    <w:p w14:paraId="19FED720" w14:textId="77777777" w:rsidR="00C62F32" w:rsidRPr="00EF150E" w:rsidRDefault="00C62F32" w:rsidP="00C62F32">
      <w:pPr>
        <w:spacing w:after="0" w:line="360" w:lineRule="auto"/>
        <w:jc w:val="both"/>
        <w:rPr>
          <w:rFonts w:ascii="Times New Roman" w:hAnsi="Times New Roman" w:cs="Times New Roman"/>
          <w:color w:val="385623" w:themeColor="accent6" w:themeShade="80"/>
          <w:sz w:val="6"/>
          <w:szCs w:val="24"/>
        </w:rPr>
      </w:pPr>
    </w:p>
    <w:p w14:paraId="608FAB68" w14:textId="77777777" w:rsidR="00EF150E" w:rsidRDefault="00EF150E" w:rsidP="00C62F32">
      <w:pPr>
        <w:spacing w:after="0" w:line="360" w:lineRule="auto"/>
        <w:jc w:val="both"/>
        <w:rPr>
          <w:rFonts w:ascii="Times New Roman" w:hAnsi="Times New Roman" w:cs="Times New Roman"/>
          <w:sz w:val="24"/>
          <w:szCs w:val="24"/>
        </w:rPr>
      </w:pPr>
    </w:p>
    <w:p w14:paraId="02AFAB3F" w14:textId="77777777" w:rsidR="001D34D0" w:rsidRPr="009C33A0" w:rsidRDefault="00955010" w:rsidP="00C62F32">
      <w:pPr>
        <w:spacing w:after="0" w:line="360" w:lineRule="auto"/>
        <w:jc w:val="both"/>
        <w:rPr>
          <w:rFonts w:ascii="Times New Roman" w:hAnsi="Times New Roman" w:cs="Times New Roman"/>
          <w:sz w:val="24"/>
          <w:szCs w:val="24"/>
        </w:rPr>
      </w:pPr>
      <w:r w:rsidRPr="009C33A0">
        <w:rPr>
          <w:rFonts w:ascii="Times New Roman" w:hAnsi="Times New Roman" w:cs="Times New Roman"/>
          <w:sz w:val="24"/>
          <w:szCs w:val="24"/>
        </w:rPr>
        <w:lastRenderedPageBreak/>
        <w:t>From the above analysis</w:t>
      </w:r>
      <w:r w:rsidR="00C62F32" w:rsidRPr="009C33A0">
        <w:rPr>
          <w:rFonts w:ascii="Times New Roman" w:hAnsi="Times New Roman" w:cs="Times New Roman"/>
          <w:sz w:val="24"/>
          <w:szCs w:val="24"/>
        </w:rPr>
        <w:t>,</w:t>
      </w:r>
      <w:r w:rsidRPr="009C33A0">
        <w:rPr>
          <w:rFonts w:ascii="Times New Roman" w:hAnsi="Times New Roman" w:cs="Times New Roman"/>
          <w:sz w:val="24"/>
          <w:szCs w:val="24"/>
        </w:rPr>
        <w:t xml:space="preserve"> it </w:t>
      </w:r>
      <w:r w:rsidR="00531D60">
        <w:rPr>
          <w:rFonts w:ascii="Times New Roman" w:hAnsi="Times New Roman" w:cs="Times New Roman"/>
          <w:sz w:val="24"/>
          <w:szCs w:val="24"/>
        </w:rPr>
        <w:t>was</w:t>
      </w:r>
      <w:r w:rsidRPr="009C33A0">
        <w:rPr>
          <w:rFonts w:ascii="Times New Roman" w:hAnsi="Times New Roman" w:cs="Times New Roman"/>
          <w:sz w:val="24"/>
          <w:szCs w:val="24"/>
        </w:rPr>
        <w:t xml:space="preserve"> found that </w:t>
      </w:r>
      <w:r w:rsidR="00B70243">
        <w:rPr>
          <w:rFonts w:ascii="Times New Roman" w:hAnsi="Times New Roman" w:cs="Times New Roman"/>
          <w:sz w:val="24"/>
          <w:szCs w:val="24"/>
        </w:rPr>
        <w:t>sending</w:t>
      </w:r>
      <w:r w:rsidR="00B70243" w:rsidRPr="009C33A0">
        <w:rPr>
          <w:rFonts w:ascii="Times New Roman" w:hAnsi="Times New Roman" w:cs="Times New Roman"/>
          <w:sz w:val="24"/>
          <w:szCs w:val="24"/>
        </w:rPr>
        <w:t xml:space="preserve"> remittances through formal channel during C</w:t>
      </w:r>
      <w:r w:rsidR="00B70243">
        <w:rPr>
          <w:rFonts w:ascii="Times New Roman" w:hAnsi="Times New Roman" w:cs="Times New Roman"/>
          <w:sz w:val="24"/>
          <w:szCs w:val="24"/>
        </w:rPr>
        <w:t>OVID</w:t>
      </w:r>
      <w:r w:rsidR="00B70243" w:rsidRPr="009C33A0">
        <w:rPr>
          <w:rFonts w:ascii="Times New Roman" w:hAnsi="Times New Roman" w:cs="Times New Roman"/>
          <w:sz w:val="24"/>
          <w:szCs w:val="24"/>
        </w:rPr>
        <w:t>-19</w:t>
      </w:r>
      <w:r w:rsidR="00B70243">
        <w:rPr>
          <w:rFonts w:ascii="Times New Roman" w:hAnsi="Times New Roman" w:cs="Times New Roman"/>
          <w:sz w:val="24"/>
          <w:szCs w:val="24"/>
        </w:rPr>
        <w:t xml:space="preserve"> </w:t>
      </w:r>
      <w:r w:rsidRPr="009C33A0">
        <w:rPr>
          <w:rFonts w:ascii="Times New Roman" w:hAnsi="Times New Roman" w:cs="Times New Roman"/>
          <w:sz w:val="24"/>
          <w:szCs w:val="24"/>
        </w:rPr>
        <w:t>the main factor that worked in favor of increased remittances inflow</w:t>
      </w:r>
      <w:r w:rsidR="00C62F32" w:rsidRPr="009C33A0">
        <w:rPr>
          <w:rFonts w:ascii="Times New Roman" w:hAnsi="Times New Roman" w:cs="Times New Roman"/>
          <w:sz w:val="24"/>
          <w:szCs w:val="24"/>
        </w:rPr>
        <w:t xml:space="preserve">. Majority of the migrant workers and their families agreed with six factors and key informants identified 12 factors that influence more remittance inflow through formal channel during </w:t>
      </w:r>
      <w:r w:rsidR="007C1CE1" w:rsidRPr="009C33A0">
        <w:rPr>
          <w:rFonts w:ascii="Times New Roman" w:hAnsi="Times New Roman" w:cs="Times New Roman"/>
          <w:sz w:val="24"/>
          <w:szCs w:val="24"/>
        </w:rPr>
        <w:t>C</w:t>
      </w:r>
      <w:r w:rsidR="007C1CE1">
        <w:rPr>
          <w:rFonts w:ascii="Times New Roman" w:hAnsi="Times New Roman" w:cs="Times New Roman"/>
          <w:sz w:val="24"/>
          <w:szCs w:val="24"/>
        </w:rPr>
        <w:t>OVID</w:t>
      </w:r>
      <w:r w:rsidR="007C1CE1" w:rsidRPr="009C33A0">
        <w:rPr>
          <w:rFonts w:ascii="Times New Roman" w:hAnsi="Times New Roman" w:cs="Times New Roman"/>
          <w:sz w:val="24"/>
          <w:szCs w:val="24"/>
        </w:rPr>
        <w:t>-19</w:t>
      </w:r>
      <w:r w:rsidR="00C62F32" w:rsidRPr="009C33A0">
        <w:rPr>
          <w:rFonts w:ascii="Times New Roman" w:hAnsi="Times New Roman" w:cs="Times New Roman"/>
          <w:sz w:val="24"/>
          <w:szCs w:val="24"/>
        </w:rPr>
        <w:t>.</w:t>
      </w:r>
    </w:p>
    <w:p w14:paraId="28494A08" w14:textId="77777777" w:rsidR="00654549" w:rsidRPr="00791B45" w:rsidRDefault="00654549" w:rsidP="001D34D0">
      <w:pPr>
        <w:jc w:val="both"/>
        <w:rPr>
          <w:rFonts w:ascii="Times New Roman" w:hAnsi="Times New Roman" w:cs="Times New Roman"/>
          <w:color w:val="385623" w:themeColor="accent6" w:themeShade="80"/>
          <w:sz w:val="8"/>
          <w:szCs w:val="32"/>
        </w:rPr>
      </w:pPr>
    </w:p>
    <w:p w14:paraId="1EA9ECF4" w14:textId="77777777" w:rsidR="00EF150E" w:rsidRPr="00EF150E" w:rsidRDefault="00EF150E" w:rsidP="006F42D5">
      <w:pPr>
        <w:pStyle w:val="ListParagraph"/>
        <w:spacing w:line="360" w:lineRule="auto"/>
        <w:ind w:hanging="720"/>
        <w:jc w:val="both"/>
        <w:rPr>
          <w:rFonts w:ascii="Times New Roman" w:hAnsi="Times New Roman" w:cs="Times New Roman"/>
          <w:b/>
          <w:sz w:val="14"/>
          <w:szCs w:val="28"/>
        </w:rPr>
      </w:pPr>
    </w:p>
    <w:p w14:paraId="77F4012A" w14:textId="77777777" w:rsidR="006008F9" w:rsidRPr="006F42D5" w:rsidRDefault="006F42D5" w:rsidP="006F42D5">
      <w:pPr>
        <w:pStyle w:val="ListParagraph"/>
        <w:spacing w:line="360" w:lineRule="auto"/>
        <w:ind w:hanging="720"/>
        <w:jc w:val="both"/>
        <w:rPr>
          <w:rFonts w:ascii="Times New Roman" w:hAnsi="Times New Roman" w:cs="Times New Roman"/>
          <w:b/>
          <w:sz w:val="28"/>
          <w:szCs w:val="28"/>
        </w:rPr>
      </w:pPr>
      <w:r w:rsidRPr="006F42D5">
        <w:rPr>
          <w:rFonts w:ascii="Times New Roman" w:hAnsi="Times New Roman" w:cs="Times New Roman"/>
          <w:b/>
          <w:sz w:val="28"/>
          <w:szCs w:val="28"/>
        </w:rPr>
        <w:t>4</w:t>
      </w:r>
      <w:r w:rsidR="004B5DF7" w:rsidRPr="006F42D5">
        <w:rPr>
          <w:rFonts w:ascii="Times New Roman" w:hAnsi="Times New Roman" w:cs="Times New Roman"/>
          <w:b/>
          <w:sz w:val="28"/>
          <w:szCs w:val="28"/>
        </w:rPr>
        <w:t xml:space="preserve">.3 </w:t>
      </w:r>
      <w:r w:rsidR="00FF6D90" w:rsidRPr="006F42D5">
        <w:rPr>
          <w:rFonts w:ascii="Times New Roman" w:hAnsi="Times New Roman" w:cs="Times New Roman"/>
          <w:b/>
          <w:sz w:val="28"/>
          <w:szCs w:val="28"/>
        </w:rPr>
        <w:t>Long term effect of the pandemic on remittance inflows</w:t>
      </w:r>
      <w:r w:rsidR="00D17FC8">
        <w:rPr>
          <w:rFonts w:ascii="Times New Roman" w:hAnsi="Times New Roman" w:cs="Times New Roman"/>
          <w:b/>
          <w:sz w:val="28"/>
          <w:szCs w:val="28"/>
        </w:rPr>
        <w:t>:</w:t>
      </w:r>
    </w:p>
    <w:p w14:paraId="66DD8EC2" w14:textId="77777777" w:rsidR="004B5DF7" w:rsidRPr="00A3584D" w:rsidRDefault="004B5DF7" w:rsidP="006F42D5">
      <w:pPr>
        <w:pStyle w:val="Footer"/>
        <w:autoSpaceDE w:val="0"/>
        <w:autoSpaceDN w:val="0"/>
        <w:adjustRightInd w:val="0"/>
        <w:spacing w:line="360" w:lineRule="auto"/>
        <w:jc w:val="both"/>
        <w:rPr>
          <w:rFonts w:ascii="Times New Roman" w:hAnsi="Times New Roman" w:cs="Times New Roman"/>
          <w:sz w:val="24"/>
          <w:szCs w:val="24"/>
        </w:rPr>
      </w:pPr>
      <w:r w:rsidRPr="00A3584D">
        <w:rPr>
          <w:rFonts w:ascii="Times New Roman" w:hAnsi="Times New Roman" w:cs="Times New Roman"/>
          <w:sz w:val="24"/>
          <w:szCs w:val="24"/>
        </w:rPr>
        <w:t xml:space="preserve">To answer the </w:t>
      </w:r>
      <w:r>
        <w:rPr>
          <w:rFonts w:ascii="Times New Roman" w:hAnsi="Times New Roman" w:cs="Times New Roman"/>
          <w:sz w:val="24"/>
          <w:szCs w:val="24"/>
        </w:rPr>
        <w:t>thir</w:t>
      </w:r>
      <w:r w:rsidR="00F868F0">
        <w:rPr>
          <w:rFonts w:ascii="Times New Roman" w:hAnsi="Times New Roman" w:cs="Times New Roman"/>
          <w:sz w:val="24"/>
          <w:szCs w:val="24"/>
        </w:rPr>
        <w:t>d</w:t>
      </w:r>
      <w:r w:rsidRPr="00A3584D">
        <w:rPr>
          <w:rFonts w:ascii="Times New Roman" w:hAnsi="Times New Roman" w:cs="Times New Roman"/>
          <w:sz w:val="24"/>
          <w:szCs w:val="24"/>
        </w:rPr>
        <w:t xml:space="preserve"> question regarding the </w:t>
      </w:r>
      <w:r w:rsidR="00F868F0">
        <w:rPr>
          <w:rFonts w:ascii="Times New Roman" w:hAnsi="Times New Roman" w:cs="Times New Roman"/>
          <w:sz w:val="24"/>
          <w:szCs w:val="24"/>
        </w:rPr>
        <w:t xml:space="preserve">long term </w:t>
      </w:r>
      <w:r w:rsidR="002C33F9">
        <w:rPr>
          <w:rFonts w:ascii="Times New Roman" w:hAnsi="Times New Roman" w:cs="Times New Roman"/>
          <w:sz w:val="24"/>
          <w:szCs w:val="24"/>
        </w:rPr>
        <w:t xml:space="preserve">impact </w:t>
      </w:r>
      <w:r w:rsidR="004022A8">
        <w:rPr>
          <w:rFonts w:ascii="Times New Roman" w:hAnsi="Times New Roman" w:cs="Times New Roman"/>
          <w:sz w:val="24"/>
          <w:szCs w:val="24"/>
        </w:rPr>
        <w:t xml:space="preserve">of the pandemic on </w:t>
      </w:r>
      <w:r w:rsidRPr="00A3584D">
        <w:rPr>
          <w:rFonts w:ascii="Times New Roman" w:hAnsi="Times New Roman" w:cs="Times New Roman"/>
          <w:sz w:val="24"/>
          <w:szCs w:val="24"/>
        </w:rPr>
        <w:t>remittance inflows</w:t>
      </w:r>
      <w:r w:rsidR="004022A8">
        <w:rPr>
          <w:rFonts w:ascii="Times New Roman" w:hAnsi="Times New Roman" w:cs="Times New Roman"/>
          <w:sz w:val="24"/>
          <w:szCs w:val="24"/>
        </w:rPr>
        <w:t xml:space="preserve"> from the Maldives</w:t>
      </w:r>
      <w:r w:rsidRPr="00A3584D">
        <w:rPr>
          <w:rFonts w:ascii="Times New Roman" w:hAnsi="Times New Roman" w:cs="Times New Roman"/>
          <w:sz w:val="24"/>
          <w:szCs w:val="24"/>
        </w:rPr>
        <w:t xml:space="preserve"> </w:t>
      </w:r>
      <w:r w:rsidR="00FF6D90">
        <w:rPr>
          <w:rFonts w:ascii="Times New Roman" w:hAnsi="Times New Roman" w:cs="Times New Roman"/>
          <w:sz w:val="24"/>
          <w:szCs w:val="24"/>
        </w:rPr>
        <w:t>the following analysis was carried out</w:t>
      </w:r>
      <w:r w:rsidRPr="00A3584D">
        <w:rPr>
          <w:rFonts w:ascii="Times New Roman" w:hAnsi="Times New Roman" w:cs="Times New Roman"/>
          <w:sz w:val="24"/>
          <w:szCs w:val="24"/>
        </w:rPr>
        <w:t xml:space="preserve">. </w:t>
      </w:r>
    </w:p>
    <w:p w14:paraId="5CBA94E5" w14:textId="77777777" w:rsidR="000C5941" w:rsidRPr="00904763" w:rsidRDefault="000C5941" w:rsidP="00626517">
      <w:pPr>
        <w:spacing w:after="0" w:line="360" w:lineRule="auto"/>
        <w:ind w:left="270"/>
        <w:jc w:val="both"/>
        <w:rPr>
          <w:rFonts w:ascii="Times New Roman" w:hAnsi="Times New Roman" w:cs="Times New Roman"/>
          <w:sz w:val="6"/>
          <w:szCs w:val="24"/>
        </w:rPr>
      </w:pPr>
    </w:p>
    <w:p w14:paraId="7CEF0F05" w14:textId="77777777" w:rsidR="00791B45" w:rsidRPr="00904763" w:rsidRDefault="00791B45" w:rsidP="00F62CAE">
      <w:pPr>
        <w:spacing w:after="0" w:line="360" w:lineRule="auto"/>
        <w:ind w:left="270"/>
        <w:jc w:val="both"/>
        <w:rPr>
          <w:rFonts w:ascii="Times New Roman" w:hAnsi="Times New Roman" w:cs="Times New Roman"/>
          <w:sz w:val="2"/>
          <w:szCs w:val="24"/>
        </w:rPr>
      </w:pPr>
    </w:p>
    <w:p w14:paraId="7A20405A" w14:textId="77777777" w:rsidR="00F62CAE" w:rsidRPr="00F62CAE" w:rsidRDefault="00C72D3E" w:rsidP="006F42D5">
      <w:pPr>
        <w:spacing w:after="0" w:line="360" w:lineRule="auto"/>
        <w:jc w:val="both"/>
        <w:rPr>
          <w:rFonts w:ascii="Times New Roman" w:hAnsi="Times New Roman" w:cs="Times New Roman"/>
          <w:sz w:val="10"/>
          <w:szCs w:val="24"/>
        </w:rPr>
      </w:pPr>
      <w:r w:rsidRPr="00C72D3E">
        <w:rPr>
          <w:rFonts w:ascii="Times New Roman" w:hAnsi="Times New Roman" w:cs="Times New Roman"/>
          <w:sz w:val="24"/>
          <w:szCs w:val="24"/>
        </w:rPr>
        <w:t>Due to the stringent lockdown in place domestically and globally following the COVID-19 outbreak in March 2020, mobility drastically decreased, and no employees l</w:t>
      </w:r>
      <w:r w:rsidR="001E7DB4">
        <w:rPr>
          <w:rFonts w:ascii="Times New Roman" w:hAnsi="Times New Roman" w:cs="Times New Roman"/>
          <w:sz w:val="24"/>
          <w:szCs w:val="24"/>
        </w:rPr>
        <w:t xml:space="preserve">eft Bangladesh in April, May, and </w:t>
      </w:r>
      <w:r w:rsidRPr="00C72D3E">
        <w:rPr>
          <w:rFonts w:ascii="Times New Roman" w:hAnsi="Times New Roman" w:cs="Times New Roman"/>
          <w:sz w:val="24"/>
          <w:szCs w:val="24"/>
        </w:rPr>
        <w:t xml:space="preserve">June of that same year. </w:t>
      </w:r>
      <w:r>
        <w:rPr>
          <w:rFonts w:ascii="Times New Roman" w:hAnsi="Times New Roman" w:cs="Times New Roman"/>
          <w:sz w:val="24"/>
          <w:szCs w:val="24"/>
        </w:rPr>
        <w:t>A</w:t>
      </w:r>
      <w:r w:rsidRPr="00C72D3E">
        <w:rPr>
          <w:rFonts w:ascii="Times New Roman" w:hAnsi="Times New Roman" w:cs="Times New Roman"/>
          <w:sz w:val="24"/>
          <w:szCs w:val="24"/>
        </w:rPr>
        <w:t xml:space="preserve">ccording to BMET (2022), </w:t>
      </w:r>
      <w:r>
        <w:rPr>
          <w:rFonts w:ascii="Times New Roman" w:hAnsi="Times New Roman" w:cs="Times New Roman"/>
          <w:sz w:val="24"/>
          <w:szCs w:val="24"/>
        </w:rPr>
        <w:t>t</w:t>
      </w:r>
      <w:r w:rsidRPr="00C72D3E">
        <w:rPr>
          <w:rFonts w:ascii="Times New Roman" w:hAnsi="Times New Roman" w:cs="Times New Roman"/>
          <w:sz w:val="24"/>
          <w:szCs w:val="24"/>
        </w:rPr>
        <w:t>he total number of migrations in 2020 was 68.91% lower than in 2019 (</w:t>
      </w:r>
      <w:r w:rsidR="00AA1575">
        <w:rPr>
          <w:rFonts w:ascii="Times New Roman" w:hAnsi="Times New Roman" w:cs="Times New Roman"/>
          <w:sz w:val="24"/>
          <w:szCs w:val="24"/>
        </w:rPr>
        <w:t>Graph</w:t>
      </w:r>
      <w:r w:rsidRPr="00C72D3E">
        <w:rPr>
          <w:rFonts w:ascii="Times New Roman" w:hAnsi="Times New Roman" w:cs="Times New Roman"/>
          <w:sz w:val="24"/>
          <w:szCs w:val="24"/>
        </w:rPr>
        <w:t xml:space="preserve"> </w:t>
      </w:r>
      <w:r w:rsidR="001E7DB4">
        <w:rPr>
          <w:rFonts w:ascii="Times New Roman" w:hAnsi="Times New Roman" w:cs="Times New Roman"/>
          <w:sz w:val="24"/>
          <w:szCs w:val="24"/>
        </w:rPr>
        <w:t>9</w:t>
      </w:r>
      <w:r w:rsidRPr="00C72D3E">
        <w:rPr>
          <w:rFonts w:ascii="Times New Roman" w:hAnsi="Times New Roman" w:cs="Times New Roman"/>
          <w:sz w:val="24"/>
          <w:szCs w:val="24"/>
        </w:rPr>
        <w:t>).</w:t>
      </w:r>
      <w:r w:rsidR="008B4D00" w:rsidRPr="008B4D00">
        <w:rPr>
          <w:rFonts w:ascii="Times New Roman" w:hAnsi="Times New Roman" w:cs="Times New Roman"/>
          <w:sz w:val="24"/>
          <w:szCs w:val="24"/>
        </w:rPr>
        <w:t xml:space="preserve"> </w:t>
      </w:r>
      <w:r w:rsidRPr="00C72D3E">
        <w:rPr>
          <w:rFonts w:ascii="Times New Roman" w:hAnsi="Times New Roman" w:cs="Times New Roman"/>
          <w:sz w:val="24"/>
          <w:szCs w:val="24"/>
        </w:rPr>
        <w:t>Similarly, it decreased by 11.85 percent in 2021 compared to 2019.</w:t>
      </w:r>
      <w:r w:rsidR="008B4D00" w:rsidRPr="008B4D00">
        <w:rPr>
          <w:rFonts w:ascii="Times New Roman" w:hAnsi="Times New Roman" w:cs="Times New Roman"/>
          <w:sz w:val="24"/>
          <w:szCs w:val="24"/>
        </w:rPr>
        <w:t xml:space="preserve"> </w:t>
      </w:r>
    </w:p>
    <w:p w14:paraId="4251C18B" w14:textId="77777777" w:rsidR="00C72D3E" w:rsidRPr="00791B45" w:rsidRDefault="00C72D3E" w:rsidP="00F62CAE">
      <w:pPr>
        <w:spacing w:after="0" w:line="360" w:lineRule="auto"/>
        <w:ind w:left="270"/>
        <w:jc w:val="both"/>
        <w:rPr>
          <w:rFonts w:ascii="Times New Roman" w:hAnsi="Times New Roman" w:cs="Times New Roman"/>
          <w:color w:val="202124"/>
          <w:sz w:val="8"/>
          <w:szCs w:val="24"/>
          <w:lang w:val="en"/>
        </w:rPr>
      </w:pPr>
    </w:p>
    <w:p w14:paraId="557ACD48" w14:textId="77777777" w:rsidR="007701CD" w:rsidRPr="00F62CAE" w:rsidRDefault="00921B15" w:rsidP="006F42D5">
      <w:pPr>
        <w:spacing w:after="0" w:line="360" w:lineRule="auto"/>
        <w:jc w:val="both"/>
        <w:rPr>
          <w:rFonts w:ascii="Times New Roman" w:hAnsi="Times New Roman" w:cs="Times New Roman"/>
          <w:sz w:val="24"/>
          <w:szCs w:val="24"/>
        </w:rPr>
      </w:pPr>
      <w:r w:rsidRPr="00DC6DBF">
        <w:rPr>
          <w:rFonts w:ascii="Times New Roman" w:hAnsi="Times New Roman" w:cs="Times New Roman"/>
          <w:color w:val="202124"/>
          <w:sz w:val="24"/>
          <w:szCs w:val="24"/>
          <w:lang w:val="en"/>
        </w:rPr>
        <w:t xml:space="preserve">During the corona period, on March 10, 2020, the Maldivian government issued a ban on air traffic, and the flight closure was announced. </w:t>
      </w:r>
      <w:r w:rsidRPr="00DC6DBF">
        <w:rPr>
          <w:rStyle w:val="y2iqfc"/>
          <w:rFonts w:ascii="Times New Roman" w:eastAsiaTheme="majorEastAsia" w:hAnsi="Times New Roman" w:cs="Times New Roman"/>
          <w:color w:val="202124"/>
          <w:sz w:val="24"/>
          <w:szCs w:val="24"/>
          <w:lang w:val="en"/>
        </w:rPr>
        <w:t xml:space="preserve">Expatriate Bangladeshis who got long leave during Corona could not </w:t>
      </w:r>
      <w:r w:rsidR="000D4892">
        <w:rPr>
          <w:rStyle w:val="y2iqfc"/>
          <w:rFonts w:ascii="Times New Roman" w:eastAsiaTheme="majorEastAsia" w:hAnsi="Times New Roman" w:cs="Times New Roman"/>
          <w:color w:val="202124"/>
          <w:sz w:val="24"/>
          <w:szCs w:val="24"/>
          <w:lang w:val="en"/>
        </w:rPr>
        <w:t>return</w:t>
      </w:r>
      <w:r w:rsidRPr="00DC6DBF">
        <w:rPr>
          <w:rStyle w:val="y2iqfc"/>
          <w:rFonts w:ascii="Times New Roman" w:eastAsiaTheme="majorEastAsia" w:hAnsi="Times New Roman" w:cs="Times New Roman"/>
          <w:color w:val="202124"/>
          <w:sz w:val="24"/>
          <w:szCs w:val="24"/>
          <w:lang w:val="en"/>
        </w:rPr>
        <w:t xml:space="preserve"> to Maldives.</w:t>
      </w:r>
      <w:r w:rsidR="00D27A92">
        <w:rPr>
          <w:rStyle w:val="y2iqfc"/>
          <w:rFonts w:ascii="Times New Roman" w:eastAsiaTheme="majorEastAsia" w:hAnsi="Times New Roman" w:cs="Times New Roman"/>
          <w:color w:val="202124"/>
          <w:sz w:val="24"/>
          <w:szCs w:val="24"/>
          <w:lang w:val="en"/>
        </w:rPr>
        <w:t xml:space="preserve"> </w:t>
      </w:r>
    </w:p>
    <w:p w14:paraId="6322308D" w14:textId="77777777" w:rsidR="00062637" w:rsidRPr="00A83848" w:rsidRDefault="007B5159" w:rsidP="009B3993">
      <w:pPr>
        <w:pStyle w:val="ListParagraph"/>
        <w:spacing w:line="360" w:lineRule="auto"/>
        <w:jc w:val="center"/>
        <w:rPr>
          <w:rFonts w:ascii="Times New Roman" w:hAnsi="Times New Roman" w:cs="Times New Roman"/>
          <w:sz w:val="28"/>
          <w:szCs w:val="28"/>
        </w:rPr>
      </w:pPr>
      <w:r>
        <w:rPr>
          <w:rFonts w:ascii="Times New Roman" w:hAnsi="Times New Roman" w:cs="Times New Roman"/>
          <w:b/>
          <w:noProof/>
          <w:sz w:val="28"/>
          <w:szCs w:val="28"/>
        </w:rPr>
        <mc:AlternateContent>
          <mc:Choice Requires="wps">
            <w:drawing>
              <wp:anchor distT="0" distB="0" distL="114300" distR="114300" simplePos="0" relativeHeight="251657214" behindDoc="0" locked="0" layoutInCell="1" allowOverlap="1" wp14:anchorId="6CE787B0" wp14:editId="094D6992">
                <wp:simplePos x="0" y="0"/>
                <wp:positionH relativeFrom="column">
                  <wp:posOffset>3016004</wp:posOffset>
                </wp:positionH>
                <wp:positionV relativeFrom="paragraph">
                  <wp:posOffset>202972</wp:posOffset>
                </wp:positionV>
                <wp:extent cx="2505721" cy="1809750"/>
                <wp:effectExtent l="0" t="0" r="8890" b="0"/>
                <wp:wrapNone/>
                <wp:docPr id="28" name="Rectangle 28"/>
                <wp:cNvGraphicFramePr/>
                <a:graphic xmlns:a="http://schemas.openxmlformats.org/drawingml/2006/main">
                  <a:graphicData uri="http://schemas.microsoft.com/office/word/2010/wordprocessingShape">
                    <wps:wsp>
                      <wps:cNvSpPr/>
                      <wps:spPr>
                        <a:xfrm>
                          <a:off x="0" y="0"/>
                          <a:ext cx="2505721" cy="1809750"/>
                        </a:xfrm>
                        <a:prstGeom prst="rect">
                          <a:avLst/>
                        </a:prstGeom>
                        <a:solidFill>
                          <a:schemeClr val="accent4">
                            <a:lumMod val="20000"/>
                            <a:lumOff val="80000"/>
                            <a:alpha val="2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70D6E1" id="Rectangle 28" o:spid="_x0000_s1026" style="position:absolute;margin-left:237.5pt;margin-top:16pt;width:197.3pt;height:142.5pt;z-index:251657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" fillcolor="#fff2cc [663]" stroked="f" strokeweight="1pt">
                <v:fill opacity="13107f"/>
              </v:rect>
            </w:pict>
          </mc:Fallback>
        </mc:AlternateContent>
      </w:r>
      <w:r w:rsidR="00F904DA" w:rsidRPr="00BD6BC9">
        <w:rPr>
          <w:rFonts w:ascii="Times New Roman" w:hAnsi="Times New Roman" w:cs="Times New Roman"/>
          <w:b/>
          <w:noProof/>
          <w:sz w:val="28"/>
          <w:szCs w:val="28"/>
        </w:rPr>
        <mc:AlternateContent>
          <mc:Choice Requires="wps">
            <w:drawing>
              <wp:anchor distT="45720" distB="45720" distL="114300" distR="114300" simplePos="0" relativeHeight="251684864" behindDoc="0" locked="0" layoutInCell="1" allowOverlap="1" wp14:anchorId="79D7B89D" wp14:editId="63D2502D">
                <wp:simplePos x="0" y="0"/>
                <wp:positionH relativeFrom="column">
                  <wp:posOffset>3508707</wp:posOffset>
                </wp:positionH>
                <wp:positionV relativeFrom="paragraph">
                  <wp:posOffset>664343</wp:posOffset>
                </wp:positionV>
                <wp:extent cx="1416050" cy="273050"/>
                <wp:effectExtent l="0" t="0" r="12700" b="1270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0" cy="273050"/>
                        </a:xfrm>
                        <a:prstGeom prst="rect">
                          <a:avLst/>
                        </a:prstGeom>
                        <a:solidFill>
                          <a:srgbClr val="FFFFFF"/>
                        </a:solidFill>
                        <a:ln w="9525">
                          <a:solidFill>
                            <a:sysClr val="window" lastClr="FFFFFF"/>
                          </a:solidFill>
                          <a:miter lim="800000"/>
                          <a:headEnd/>
                          <a:tailEnd/>
                        </a:ln>
                      </wps:spPr>
                      <wps:txbx>
                        <w:txbxContent>
                          <w:p w14:paraId="6AEA3BE0" w14:textId="77777777" w:rsidR="00923C98" w:rsidRPr="00D45477" w:rsidRDefault="00923C98" w:rsidP="00570CD1">
                            <w:pPr>
                              <w:jc w:val="center"/>
                              <w:rPr>
                                <w:b/>
                                <w:bCs/>
                                <w:color w:val="7030A0"/>
                                <w:sz w:val="28"/>
                                <w:szCs w:val="28"/>
                              </w:rPr>
                            </w:pPr>
                            <w:r w:rsidRPr="00D45477">
                              <w:rPr>
                                <w:b/>
                                <w:bCs/>
                                <w:color w:val="7030A0"/>
                                <w:sz w:val="28"/>
                                <w:szCs w:val="28"/>
                              </w:rPr>
                              <w:t>C</w:t>
                            </w:r>
                            <w:r>
                              <w:rPr>
                                <w:b/>
                                <w:bCs/>
                                <w:color w:val="7030A0"/>
                                <w:sz w:val="28"/>
                                <w:szCs w:val="28"/>
                              </w:rPr>
                              <w:t>OVID</w:t>
                            </w:r>
                            <w:r w:rsidRPr="00D45477">
                              <w:rPr>
                                <w:b/>
                                <w:bCs/>
                                <w:color w:val="7030A0"/>
                                <w:sz w:val="28"/>
                                <w:szCs w:val="28"/>
                              </w:rPr>
                              <w:t>-19 Period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8B0A46" id="_x0000_s1045" type="#_x0000_t202" style="position:absolute;left:0;text-align:left;margin-left:276.3pt;margin-top:52.3pt;width:111.5pt;height:21.5pt;z-index:251684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" strokecolor="window">
                <v:textbox>
                  <w:txbxContent>
                    <w:p w:rsidR="00923C98" w:rsidRPr="00D45477" w:rsidRDefault="00923C98" w:rsidP="00570CD1">
                      <w:pPr>
                        <w:jc w:val="center"/>
                        <w:rPr>
                          <w:b/>
                          <w:bCs/>
                          <w:color w:val="7030A0"/>
                          <w:sz w:val="28"/>
                          <w:szCs w:val="28"/>
                        </w:rPr>
                      </w:pPr>
                      <w:r w:rsidRPr="00D45477">
                        <w:rPr>
                          <w:b/>
                          <w:bCs/>
                          <w:color w:val="7030A0"/>
                          <w:sz w:val="28"/>
                          <w:szCs w:val="28"/>
                        </w:rPr>
                        <w:t>C</w:t>
                      </w:r>
                      <w:r>
                        <w:rPr>
                          <w:b/>
                          <w:bCs/>
                          <w:color w:val="7030A0"/>
                          <w:sz w:val="28"/>
                          <w:szCs w:val="28"/>
                        </w:rPr>
                        <w:t>OVID</w:t>
                      </w:r>
                      <w:r w:rsidRPr="00D45477">
                        <w:rPr>
                          <w:b/>
                          <w:bCs/>
                          <w:color w:val="7030A0"/>
                          <w:sz w:val="28"/>
                          <w:szCs w:val="28"/>
                        </w:rPr>
                        <w:t>-19 Period</w:t>
                      </w:r>
                    </w:p>
                  </w:txbxContent>
                </v:textbox>
              </v:shape>
            </w:pict>
          </mc:Fallback>
        </mc:AlternateContent>
      </w:r>
      <w:r w:rsidR="00F452A2">
        <w:rPr>
          <w:noProof/>
        </w:rPr>
        <w:drawing>
          <wp:inline distT="0" distB="0" distL="0" distR="0" wp14:anchorId="165AB2FB" wp14:editId="3090F87D">
            <wp:extent cx="4940300" cy="2463800"/>
            <wp:effectExtent l="0" t="0" r="12700" b="1270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1AD728E" w14:textId="77777777" w:rsidR="00062637" w:rsidRPr="00A83848" w:rsidRDefault="00F452A2" w:rsidP="00A83848">
      <w:pPr>
        <w:pStyle w:val="ListParagraph"/>
        <w:spacing w:line="360" w:lineRule="auto"/>
        <w:jc w:val="both"/>
        <w:rPr>
          <w:rFonts w:ascii="Times New Roman" w:hAnsi="Times New Roman" w:cs="Times New Roman"/>
          <w:sz w:val="28"/>
          <w:szCs w:val="28"/>
        </w:rPr>
      </w:pPr>
      <w:r w:rsidRPr="003E2840">
        <w:rPr>
          <w:rFonts w:ascii="Times New Roman" w:hAnsi="Times New Roman" w:cs="Times New Roman"/>
          <w:b/>
          <w:noProof/>
          <w:sz w:val="28"/>
          <w:szCs w:val="28"/>
        </w:rPr>
        <mc:AlternateContent>
          <mc:Choice Requires="wps">
            <w:drawing>
              <wp:anchor distT="45720" distB="45720" distL="114300" distR="114300" simplePos="0" relativeHeight="251682816" behindDoc="0" locked="0" layoutInCell="1" allowOverlap="1" wp14:anchorId="44999AD1" wp14:editId="53D521BC">
                <wp:simplePos x="0" y="0"/>
                <wp:positionH relativeFrom="column">
                  <wp:posOffset>1022985</wp:posOffset>
                </wp:positionH>
                <wp:positionV relativeFrom="paragraph">
                  <wp:posOffset>6350</wp:posOffset>
                </wp:positionV>
                <wp:extent cx="4128135" cy="927735"/>
                <wp:effectExtent l="0" t="0" r="24765" b="2476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8135" cy="927735"/>
                        </a:xfrm>
                        <a:prstGeom prst="rect">
                          <a:avLst/>
                        </a:prstGeom>
                        <a:solidFill>
                          <a:srgbClr val="FFFFFF"/>
                        </a:solidFill>
                        <a:ln w="9525">
                          <a:solidFill>
                            <a:schemeClr val="bg1"/>
                          </a:solidFill>
                          <a:miter lim="800000"/>
                          <a:headEnd/>
                          <a:tailEnd/>
                        </a:ln>
                      </wps:spPr>
                      <wps:txbx>
                        <w:txbxContent>
                          <w:p w14:paraId="46701D84" w14:textId="77777777" w:rsidR="00923C98" w:rsidRPr="00EF150E" w:rsidRDefault="00923C98" w:rsidP="00C56586">
                            <w:pPr>
                              <w:rPr>
                                <w:rFonts w:ascii="Times New Roman" w:hAnsi="Times New Roman" w:cs="Times New Roman"/>
                                <w:b/>
                                <w:bCs/>
                                <w:sz w:val="24"/>
                                <w:szCs w:val="24"/>
                              </w:rPr>
                            </w:pPr>
                            <w:r w:rsidRPr="006718BD">
                              <w:rPr>
                                <w:b/>
                                <w:bCs/>
                              </w:rPr>
                              <w:t xml:space="preserve">            </w:t>
                            </w:r>
                            <w:r>
                              <w:rPr>
                                <w:b/>
                                <w:bCs/>
                              </w:rPr>
                              <w:t xml:space="preserve">        </w:t>
                            </w:r>
                            <w:r w:rsidRPr="00EF150E">
                              <w:rPr>
                                <w:rFonts w:ascii="Times New Roman" w:hAnsi="Times New Roman" w:cs="Times New Roman"/>
                                <w:b/>
                                <w:bCs/>
                                <w:sz w:val="24"/>
                                <w:szCs w:val="24"/>
                              </w:rPr>
                              <w:t>Migration: Pre &amp; Post C</w:t>
                            </w:r>
                            <w:r>
                              <w:rPr>
                                <w:rFonts w:ascii="Times New Roman" w:hAnsi="Times New Roman" w:cs="Times New Roman"/>
                                <w:b/>
                                <w:bCs/>
                                <w:sz w:val="24"/>
                                <w:szCs w:val="24"/>
                              </w:rPr>
                              <w:t>OVID</w:t>
                            </w:r>
                            <w:r w:rsidRPr="00EF150E">
                              <w:rPr>
                                <w:rFonts w:ascii="Times New Roman" w:hAnsi="Times New Roman" w:cs="Times New Roman"/>
                                <w:b/>
                                <w:bCs/>
                                <w:sz w:val="24"/>
                                <w:szCs w:val="24"/>
                              </w:rPr>
                              <w:t>-19</w:t>
                            </w:r>
                          </w:p>
                          <w:p w14:paraId="56292E50" w14:textId="77777777" w:rsidR="00923C98" w:rsidRDefault="00923C98" w:rsidP="00C56586">
                            <w:pPr>
                              <w:spacing w:after="0"/>
                              <w:rPr>
                                <w:rFonts w:ascii="Times New Roman" w:hAnsi="Times New Roman" w:cs="Times New Roman"/>
                                <w:b/>
                                <w:sz w:val="24"/>
                                <w:szCs w:val="24"/>
                              </w:rPr>
                            </w:pPr>
                            <w:r>
                              <w:rPr>
                                <w:rFonts w:ascii="Times New Roman" w:hAnsi="Times New Roman" w:cs="Times New Roman"/>
                                <w:b/>
                                <w:bCs/>
                                <w:sz w:val="24"/>
                                <w:szCs w:val="24"/>
                              </w:rPr>
                              <w:t>Graph 9</w:t>
                            </w:r>
                            <w:r w:rsidRPr="009D612A">
                              <w:rPr>
                                <w:rFonts w:ascii="Times New Roman" w:hAnsi="Times New Roman" w:cs="Times New Roman"/>
                                <w:b/>
                                <w:bCs/>
                                <w:sz w:val="24"/>
                                <w:szCs w:val="24"/>
                              </w:rPr>
                              <w:t xml:space="preserve">: </w:t>
                            </w:r>
                            <w:r w:rsidRPr="009D612A">
                              <w:rPr>
                                <w:rFonts w:ascii="Times New Roman" w:hAnsi="Times New Roman" w:cs="Times New Roman"/>
                                <w:b/>
                                <w:sz w:val="24"/>
                                <w:szCs w:val="24"/>
                              </w:rPr>
                              <w:t xml:space="preserve">Migration outflows from Bangladesh before and </w:t>
                            </w:r>
                            <w:r>
                              <w:rPr>
                                <w:rFonts w:ascii="Times New Roman" w:hAnsi="Times New Roman" w:cs="Times New Roman"/>
                                <w:b/>
                                <w:sz w:val="24"/>
                                <w:szCs w:val="24"/>
                              </w:rPr>
                              <w:t xml:space="preserve"> </w:t>
                            </w:r>
                          </w:p>
                          <w:p w14:paraId="04E29958" w14:textId="77777777" w:rsidR="00923C98" w:rsidRDefault="00923C98" w:rsidP="00C56586">
                            <w:pPr>
                              <w:spacing w:after="0"/>
                              <w:rPr>
                                <w:rFonts w:ascii="Times New Roman" w:hAnsi="Times New Roman" w:cs="Times New Roman"/>
                                <w:b/>
                                <w:sz w:val="24"/>
                                <w:szCs w:val="24"/>
                              </w:rPr>
                            </w:pPr>
                            <w:r>
                              <w:rPr>
                                <w:rFonts w:ascii="Times New Roman" w:hAnsi="Times New Roman" w:cs="Times New Roman"/>
                                <w:b/>
                                <w:sz w:val="24"/>
                                <w:szCs w:val="24"/>
                              </w:rPr>
                              <w:t xml:space="preserve">                 </w:t>
                            </w:r>
                            <w:r w:rsidRPr="009D612A">
                              <w:rPr>
                                <w:rFonts w:ascii="Times New Roman" w:hAnsi="Times New Roman" w:cs="Times New Roman"/>
                                <w:b/>
                                <w:sz w:val="24"/>
                                <w:szCs w:val="24"/>
                              </w:rPr>
                              <w:t>after C</w:t>
                            </w:r>
                            <w:r>
                              <w:rPr>
                                <w:rFonts w:ascii="Times New Roman" w:hAnsi="Times New Roman" w:cs="Times New Roman"/>
                                <w:b/>
                                <w:sz w:val="24"/>
                                <w:szCs w:val="24"/>
                              </w:rPr>
                              <w:t>OVID</w:t>
                            </w:r>
                            <w:r w:rsidRPr="009D612A">
                              <w:rPr>
                                <w:rFonts w:ascii="Times New Roman" w:hAnsi="Times New Roman" w:cs="Times New Roman"/>
                                <w:b/>
                                <w:sz w:val="24"/>
                                <w:szCs w:val="24"/>
                              </w:rPr>
                              <w:t>-19</w:t>
                            </w:r>
                            <w:r>
                              <w:rPr>
                                <w:rFonts w:ascii="Times New Roman" w:hAnsi="Times New Roman" w:cs="Times New Roman"/>
                                <w:b/>
                                <w:sz w:val="24"/>
                                <w:szCs w:val="24"/>
                              </w:rPr>
                              <w:t xml:space="preserve"> </w:t>
                            </w:r>
                            <w:r w:rsidRPr="009D612A">
                              <w:rPr>
                                <w:rFonts w:ascii="Times New Roman" w:hAnsi="Times New Roman" w:cs="Times New Roman"/>
                                <w:b/>
                                <w:sz w:val="24"/>
                                <w:szCs w:val="24"/>
                              </w:rPr>
                              <w:t>Bangladesh from the Maldives.</w:t>
                            </w:r>
                          </w:p>
                          <w:p w14:paraId="04217620" w14:textId="77777777" w:rsidR="00923C98" w:rsidRPr="003B5315" w:rsidRDefault="00923C98" w:rsidP="00B20A9D">
                            <w:pPr>
                              <w:spacing w:after="0" w:line="276" w:lineRule="auto"/>
                              <w:ind w:left="360"/>
                              <w:jc w:val="both"/>
                              <w:rPr>
                                <w:rFonts w:ascii="Times New Roman" w:hAnsi="Times New Roman" w:cs="Times New Roman"/>
                                <w:b/>
                                <w:sz w:val="24"/>
                                <w:szCs w:val="24"/>
                              </w:rPr>
                            </w:pPr>
                            <w:r>
                              <w:rPr>
                                <w:rFonts w:ascii="Times New Roman" w:hAnsi="Times New Roman" w:cs="Times New Roman"/>
                                <w:b/>
                                <w:sz w:val="20"/>
                                <w:szCs w:val="20"/>
                              </w:rPr>
                              <w:t xml:space="preserve">             </w:t>
                            </w:r>
                            <w:r w:rsidRPr="00087B13">
                              <w:rPr>
                                <w:rFonts w:ascii="Times New Roman" w:hAnsi="Times New Roman" w:cs="Times New Roman"/>
                                <w:b/>
                                <w:sz w:val="20"/>
                                <w:szCs w:val="20"/>
                              </w:rPr>
                              <w:t>Sourc</w:t>
                            </w:r>
                            <w:r>
                              <w:rPr>
                                <w:rFonts w:ascii="Times New Roman" w:hAnsi="Times New Roman" w:cs="Times New Roman"/>
                                <w:b/>
                                <w:sz w:val="20"/>
                                <w:szCs w:val="20"/>
                              </w:rPr>
                              <w:t xml:space="preserve">e: </w:t>
                            </w:r>
                            <w:r w:rsidRPr="00087B13">
                              <w:rPr>
                                <w:rFonts w:ascii="Times New Roman" w:hAnsi="Times New Roman" w:cs="Times New Roman"/>
                                <w:b/>
                                <w:sz w:val="20"/>
                                <w:szCs w:val="20"/>
                              </w:rPr>
                              <w:t>BMET (2022)</w:t>
                            </w:r>
                          </w:p>
                          <w:p w14:paraId="12BD6319" w14:textId="77777777" w:rsidR="00923C98" w:rsidRDefault="00923C98" w:rsidP="00C56586">
                            <w:pPr>
                              <w:spacing w:after="0"/>
                              <w:rPr>
                                <w:rFonts w:ascii="Times New Roman" w:hAnsi="Times New Roman" w:cs="Times New Roman"/>
                                <w:b/>
                                <w:sz w:val="24"/>
                                <w:szCs w:val="24"/>
                              </w:rPr>
                            </w:pPr>
                          </w:p>
                          <w:p w14:paraId="068F75C6" w14:textId="77777777" w:rsidR="00923C98" w:rsidRPr="009D612A" w:rsidRDefault="00923C98" w:rsidP="00C56586">
                            <w:pPr>
                              <w:spacing w:after="0"/>
                              <w:rPr>
                                <w:rFonts w:ascii="Times New Roman" w:hAnsi="Times New Roman" w:cs="Times New Roman"/>
                                <w:b/>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A6669F" id="_x0000_s1046" type="#_x0000_t202" style="position:absolute;left:0;text-align:left;margin-left:80.55pt;margin-top:.5pt;width:325.05pt;height:73.05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" strokecolor="white [3212]">
                <v:textbox>
                  <w:txbxContent>
                    <w:p w:rsidR="00923C98" w:rsidRPr="00EF150E" w:rsidRDefault="00923C98" w:rsidP="00C56586">
                      <w:pPr>
                        <w:rPr>
                          <w:rFonts w:ascii="Times New Roman" w:hAnsi="Times New Roman" w:cs="Times New Roman"/>
                          <w:b/>
                          <w:bCs/>
                          <w:sz w:val="24"/>
                          <w:szCs w:val="24"/>
                        </w:rPr>
                      </w:pPr>
                      <w:r w:rsidRPr="006718BD">
                        <w:rPr>
                          <w:b/>
                          <w:bCs/>
                        </w:rPr>
                        <w:t xml:space="preserve">            </w:t>
                      </w:r>
                      <w:r>
                        <w:rPr>
                          <w:b/>
                          <w:bCs/>
                        </w:rPr>
                        <w:t xml:space="preserve">        </w:t>
                      </w:r>
                      <w:r w:rsidRPr="00EF150E">
                        <w:rPr>
                          <w:rFonts w:ascii="Times New Roman" w:hAnsi="Times New Roman" w:cs="Times New Roman"/>
                          <w:b/>
                          <w:bCs/>
                          <w:sz w:val="24"/>
                          <w:szCs w:val="24"/>
                        </w:rPr>
                        <w:t>Migration: Pre &amp; Post C</w:t>
                      </w:r>
                      <w:r>
                        <w:rPr>
                          <w:rFonts w:ascii="Times New Roman" w:hAnsi="Times New Roman" w:cs="Times New Roman"/>
                          <w:b/>
                          <w:bCs/>
                          <w:sz w:val="24"/>
                          <w:szCs w:val="24"/>
                        </w:rPr>
                        <w:t>OVID</w:t>
                      </w:r>
                      <w:r w:rsidRPr="00EF150E">
                        <w:rPr>
                          <w:rFonts w:ascii="Times New Roman" w:hAnsi="Times New Roman" w:cs="Times New Roman"/>
                          <w:b/>
                          <w:bCs/>
                          <w:sz w:val="24"/>
                          <w:szCs w:val="24"/>
                        </w:rPr>
                        <w:t>-19</w:t>
                      </w:r>
                    </w:p>
                    <w:p w:rsidR="00923C98" w:rsidRDefault="00923C98" w:rsidP="00C56586">
                      <w:pPr>
                        <w:spacing w:after="0"/>
                        <w:rPr>
                          <w:rFonts w:ascii="Times New Roman" w:hAnsi="Times New Roman" w:cs="Times New Roman"/>
                          <w:b/>
                          <w:sz w:val="24"/>
                          <w:szCs w:val="24"/>
                        </w:rPr>
                      </w:pPr>
                      <w:r>
                        <w:rPr>
                          <w:rFonts w:ascii="Times New Roman" w:hAnsi="Times New Roman" w:cs="Times New Roman"/>
                          <w:b/>
                          <w:bCs/>
                          <w:sz w:val="24"/>
                          <w:szCs w:val="24"/>
                        </w:rPr>
                        <w:t>Graph 9</w:t>
                      </w:r>
                      <w:r w:rsidRPr="009D612A">
                        <w:rPr>
                          <w:rFonts w:ascii="Times New Roman" w:hAnsi="Times New Roman" w:cs="Times New Roman"/>
                          <w:b/>
                          <w:bCs/>
                          <w:sz w:val="24"/>
                          <w:szCs w:val="24"/>
                        </w:rPr>
                        <w:t xml:space="preserve">: </w:t>
                      </w:r>
                      <w:r w:rsidRPr="009D612A">
                        <w:rPr>
                          <w:rFonts w:ascii="Times New Roman" w:hAnsi="Times New Roman" w:cs="Times New Roman"/>
                          <w:b/>
                          <w:sz w:val="24"/>
                          <w:szCs w:val="24"/>
                        </w:rPr>
                        <w:t xml:space="preserve">Migration outflows from Bangladesh before and </w:t>
                      </w:r>
                      <w:r>
                        <w:rPr>
                          <w:rFonts w:ascii="Times New Roman" w:hAnsi="Times New Roman" w:cs="Times New Roman"/>
                          <w:b/>
                          <w:sz w:val="24"/>
                          <w:szCs w:val="24"/>
                        </w:rPr>
                        <w:t xml:space="preserve"> </w:t>
                      </w:r>
                    </w:p>
                    <w:p w:rsidR="00923C98" w:rsidRDefault="00923C98" w:rsidP="00C56586">
                      <w:pPr>
                        <w:spacing w:after="0"/>
                        <w:rPr>
                          <w:rFonts w:ascii="Times New Roman" w:hAnsi="Times New Roman" w:cs="Times New Roman"/>
                          <w:b/>
                          <w:sz w:val="24"/>
                          <w:szCs w:val="24"/>
                        </w:rPr>
                      </w:pPr>
                      <w:r>
                        <w:rPr>
                          <w:rFonts w:ascii="Times New Roman" w:hAnsi="Times New Roman" w:cs="Times New Roman"/>
                          <w:b/>
                          <w:sz w:val="24"/>
                          <w:szCs w:val="24"/>
                        </w:rPr>
                        <w:t xml:space="preserve">                 </w:t>
                      </w:r>
                      <w:r w:rsidRPr="009D612A">
                        <w:rPr>
                          <w:rFonts w:ascii="Times New Roman" w:hAnsi="Times New Roman" w:cs="Times New Roman"/>
                          <w:b/>
                          <w:sz w:val="24"/>
                          <w:szCs w:val="24"/>
                        </w:rPr>
                        <w:t>after C</w:t>
                      </w:r>
                      <w:r>
                        <w:rPr>
                          <w:rFonts w:ascii="Times New Roman" w:hAnsi="Times New Roman" w:cs="Times New Roman"/>
                          <w:b/>
                          <w:sz w:val="24"/>
                          <w:szCs w:val="24"/>
                        </w:rPr>
                        <w:t>OVID</w:t>
                      </w:r>
                      <w:r w:rsidRPr="009D612A">
                        <w:rPr>
                          <w:rFonts w:ascii="Times New Roman" w:hAnsi="Times New Roman" w:cs="Times New Roman"/>
                          <w:b/>
                          <w:sz w:val="24"/>
                          <w:szCs w:val="24"/>
                        </w:rPr>
                        <w:t>-19</w:t>
                      </w:r>
                      <w:r>
                        <w:rPr>
                          <w:rFonts w:ascii="Times New Roman" w:hAnsi="Times New Roman" w:cs="Times New Roman"/>
                          <w:b/>
                          <w:sz w:val="24"/>
                          <w:szCs w:val="24"/>
                        </w:rPr>
                        <w:t xml:space="preserve"> </w:t>
                      </w:r>
                      <w:r w:rsidRPr="009D612A">
                        <w:rPr>
                          <w:rFonts w:ascii="Times New Roman" w:hAnsi="Times New Roman" w:cs="Times New Roman"/>
                          <w:b/>
                          <w:sz w:val="24"/>
                          <w:szCs w:val="24"/>
                        </w:rPr>
                        <w:t>Bangladesh from the Maldives.</w:t>
                      </w:r>
                    </w:p>
                    <w:p w:rsidR="00923C98" w:rsidRPr="003B5315" w:rsidRDefault="00923C98" w:rsidP="00B20A9D">
                      <w:pPr>
                        <w:spacing w:after="0" w:line="276" w:lineRule="auto"/>
                        <w:ind w:left="360"/>
                        <w:jc w:val="both"/>
                        <w:rPr>
                          <w:rFonts w:ascii="Times New Roman" w:hAnsi="Times New Roman" w:cs="Times New Roman"/>
                          <w:b/>
                          <w:sz w:val="24"/>
                          <w:szCs w:val="24"/>
                        </w:rPr>
                      </w:pPr>
                      <w:r>
                        <w:rPr>
                          <w:rFonts w:ascii="Times New Roman" w:hAnsi="Times New Roman" w:cs="Times New Roman"/>
                          <w:b/>
                          <w:sz w:val="20"/>
                          <w:szCs w:val="20"/>
                        </w:rPr>
                        <w:t xml:space="preserve">             </w:t>
                      </w:r>
                      <w:r w:rsidRPr="00087B13">
                        <w:rPr>
                          <w:rFonts w:ascii="Times New Roman" w:hAnsi="Times New Roman" w:cs="Times New Roman"/>
                          <w:b/>
                          <w:sz w:val="20"/>
                          <w:szCs w:val="20"/>
                        </w:rPr>
                        <w:t>Sourc</w:t>
                      </w:r>
                      <w:r>
                        <w:rPr>
                          <w:rFonts w:ascii="Times New Roman" w:hAnsi="Times New Roman" w:cs="Times New Roman"/>
                          <w:b/>
                          <w:sz w:val="20"/>
                          <w:szCs w:val="20"/>
                        </w:rPr>
                        <w:t xml:space="preserve">e: </w:t>
                      </w:r>
                      <w:r w:rsidRPr="00087B13">
                        <w:rPr>
                          <w:rFonts w:ascii="Times New Roman" w:hAnsi="Times New Roman" w:cs="Times New Roman"/>
                          <w:b/>
                          <w:sz w:val="20"/>
                          <w:szCs w:val="20"/>
                        </w:rPr>
                        <w:t>BMET (2022)</w:t>
                      </w:r>
                    </w:p>
                    <w:p w:rsidR="00923C98" w:rsidRDefault="00923C98" w:rsidP="00C56586">
                      <w:pPr>
                        <w:spacing w:after="0"/>
                        <w:rPr>
                          <w:rFonts w:ascii="Times New Roman" w:hAnsi="Times New Roman" w:cs="Times New Roman"/>
                          <w:b/>
                          <w:sz w:val="24"/>
                          <w:szCs w:val="24"/>
                        </w:rPr>
                      </w:pPr>
                    </w:p>
                    <w:p w:rsidR="00923C98" w:rsidRPr="009D612A" w:rsidRDefault="00923C98" w:rsidP="00C56586">
                      <w:pPr>
                        <w:spacing w:after="0"/>
                        <w:rPr>
                          <w:rFonts w:ascii="Times New Roman" w:hAnsi="Times New Roman" w:cs="Times New Roman"/>
                          <w:b/>
                          <w:sz w:val="24"/>
                          <w:szCs w:val="24"/>
                        </w:rPr>
                      </w:pPr>
                    </w:p>
                  </w:txbxContent>
                </v:textbox>
                <w10:wrap type="square"/>
              </v:shape>
            </w:pict>
          </mc:Fallback>
        </mc:AlternateContent>
      </w:r>
    </w:p>
    <w:p w14:paraId="6610898D" w14:textId="77777777" w:rsidR="00F918DF" w:rsidRDefault="00F918DF" w:rsidP="00A2545A">
      <w:pPr>
        <w:pStyle w:val="ListParagraph"/>
        <w:jc w:val="center"/>
        <w:rPr>
          <w:rFonts w:ascii="Times New Roman" w:hAnsi="Times New Roman" w:cs="Times New Roman"/>
          <w:b/>
          <w:sz w:val="28"/>
          <w:szCs w:val="28"/>
        </w:rPr>
      </w:pPr>
    </w:p>
    <w:p w14:paraId="2379C981" w14:textId="77777777" w:rsidR="00F918DF" w:rsidRPr="00C8707C" w:rsidRDefault="00F918DF" w:rsidP="00C8707C">
      <w:pPr>
        <w:pStyle w:val="ListParagraph"/>
        <w:rPr>
          <w:rFonts w:ascii="Times New Roman" w:hAnsi="Times New Roman" w:cs="Times New Roman"/>
          <w:b/>
          <w:sz w:val="28"/>
          <w:szCs w:val="28"/>
        </w:rPr>
      </w:pPr>
    </w:p>
    <w:p w14:paraId="12342731" w14:textId="77777777" w:rsidR="00911FEB" w:rsidRDefault="00911FEB" w:rsidP="00911FEB">
      <w:pPr>
        <w:pStyle w:val="HTMLPreformatted"/>
        <w:spacing w:line="360" w:lineRule="auto"/>
        <w:ind w:left="270"/>
        <w:jc w:val="both"/>
        <w:rPr>
          <w:rFonts w:ascii="Times New Roman" w:hAnsi="Times New Roman" w:cs="Times New Roman"/>
          <w:sz w:val="24"/>
          <w:szCs w:val="24"/>
        </w:rPr>
      </w:pPr>
    </w:p>
    <w:p w14:paraId="75D047A8" w14:textId="77777777" w:rsidR="00911FEB" w:rsidRDefault="00911FEB" w:rsidP="006F42D5">
      <w:pPr>
        <w:pStyle w:val="HTMLPreformatted"/>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Many projects got </w:t>
      </w:r>
      <w:r w:rsidRPr="001F729E">
        <w:rPr>
          <w:rFonts w:ascii="Times New Roman" w:hAnsi="Times New Roman" w:cs="Times New Roman"/>
          <w:sz w:val="24"/>
          <w:szCs w:val="24"/>
        </w:rPr>
        <w:t>halted and many new projects are delayed for commencement due to shortage of fund. Meanwhile, in 2020 a total of a</w:t>
      </w:r>
      <w:r>
        <w:rPr>
          <w:rFonts w:ascii="Times New Roman" w:hAnsi="Times New Roman" w:cs="Times New Roman"/>
          <w:sz w:val="24"/>
          <w:szCs w:val="24"/>
        </w:rPr>
        <w:t xml:space="preserve">pproximately 15,000 Bangladeshi expatriates </w:t>
      </w:r>
      <w:r w:rsidRPr="001F729E">
        <w:rPr>
          <w:rFonts w:ascii="Times New Roman" w:hAnsi="Times New Roman" w:cs="Times New Roman"/>
          <w:sz w:val="24"/>
          <w:szCs w:val="24"/>
        </w:rPr>
        <w:t>returned from</w:t>
      </w:r>
      <w:r>
        <w:rPr>
          <w:rFonts w:ascii="Times New Roman" w:hAnsi="Times New Roman" w:cs="Times New Roman"/>
          <w:sz w:val="24"/>
          <w:szCs w:val="24"/>
        </w:rPr>
        <w:t xml:space="preserve"> Maldives. T</w:t>
      </w:r>
      <w:r w:rsidRPr="001F729E">
        <w:rPr>
          <w:rFonts w:ascii="Times New Roman" w:hAnsi="Times New Roman" w:cs="Times New Roman"/>
          <w:sz w:val="24"/>
          <w:szCs w:val="24"/>
        </w:rPr>
        <w:t>he Government of Maldives has decided to repatriate another</w:t>
      </w:r>
      <w:r>
        <w:rPr>
          <w:rFonts w:ascii="Times New Roman" w:hAnsi="Times New Roman" w:cs="Times New Roman"/>
          <w:sz w:val="24"/>
          <w:szCs w:val="24"/>
        </w:rPr>
        <w:t xml:space="preserve"> 20,000 undocumented expatriates by</w:t>
      </w:r>
      <w:r w:rsidRPr="001F729E">
        <w:rPr>
          <w:rFonts w:ascii="Times New Roman" w:hAnsi="Times New Roman" w:cs="Times New Roman"/>
          <w:sz w:val="24"/>
          <w:szCs w:val="24"/>
        </w:rPr>
        <w:t xml:space="preserve"> 202</w:t>
      </w:r>
      <w:r>
        <w:rPr>
          <w:rFonts w:ascii="Times New Roman" w:hAnsi="Times New Roman" w:cs="Times New Roman"/>
          <w:sz w:val="24"/>
          <w:szCs w:val="24"/>
        </w:rPr>
        <w:t>2</w:t>
      </w:r>
      <w:r w:rsidRPr="001F729E">
        <w:rPr>
          <w:rFonts w:ascii="Times New Roman" w:hAnsi="Times New Roman" w:cs="Times New Roman"/>
          <w:sz w:val="24"/>
          <w:szCs w:val="24"/>
        </w:rPr>
        <w:t>. The Government is also formulating regulation to limit the number of expatriates (1</w:t>
      </w:r>
      <w:r>
        <w:rPr>
          <w:rFonts w:ascii="Times New Roman" w:hAnsi="Times New Roman" w:cs="Times New Roman"/>
          <w:sz w:val="24"/>
          <w:szCs w:val="24"/>
        </w:rPr>
        <w:t>,</w:t>
      </w:r>
      <w:r w:rsidRPr="001F729E">
        <w:rPr>
          <w:rFonts w:ascii="Times New Roman" w:hAnsi="Times New Roman" w:cs="Times New Roman"/>
          <w:sz w:val="24"/>
          <w:szCs w:val="24"/>
        </w:rPr>
        <w:t>00</w:t>
      </w:r>
      <w:r>
        <w:rPr>
          <w:rFonts w:ascii="Times New Roman" w:hAnsi="Times New Roman" w:cs="Times New Roman"/>
          <w:sz w:val="24"/>
          <w:szCs w:val="24"/>
        </w:rPr>
        <w:t>,</w:t>
      </w:r>
      <w:r w:rsidRPr="001F729E">
        <w:rPr>
          <w:rFonts w:ascii="Times New Roman" w:hAnsi="Times New Roman" w:cs="Times New Roman"/>
          <w:sz w:val="24"/>
          <w:szCs w:val="24"/>
        </w:rPr>
        <w:t>000</w:t>
      </w:r>
      <w:r w:rsidR="00261B17">
        <w:rPr>
          <w:rFonts w:ascii="Times New Roman" w:hAnsi="Times New Roman" w:cs="Times New Roman"/>
          <w:sz w:val="24"/>
          <w:szCs w:val="24"/>
        </w:rPr>
        <w:t xml:space="preserve"> to </w:t>
      </w:r>
      <w:r w:rsidRPr="001F729E">
        <w:rPr>
          <w:rFonts w:ascii="Times New Roman" w:hAnsi="Times New Roman" w:cs="Times New Roman"/>
          <w:sz w:val="24"/>
          <w:szCs w:val="24"/>
        </w:rPr>
        <w:t>1</w:t>
      </w:r>
      <w:r>
        <w:rPr>
          <w:rFonts w:ascii="Times New Roman" w:hAnsi="Times New Roman" w:cs="Times New Roman"/>
          <w:sz w:val="24"/>
          <w:szCs w:val="24"/>
        </w:rPr>
        <w:t>,</w:t>
      </w:r>
      <w:r w:rsidRPr="001F729E">
        <w:rPr>
          <w:rFonts w:ascii="Times New Roman" w:hAnsi="Times New Roman" w:cs="Times New Roman"/>
          <w:sz w:val="24"/>
          <w:szCs w:val="24"/>
        </w:rPr>
        <w:t>20</w:t>
      </w:r>
      <w:r>
        <w:rPr>
          <w:rFonts w:ascii="Times New Roman" w:hAnsi="Times New Roman" w:cs="Times New Roman"/>
          <w:sz w:val="24"/>
          <w:szCs w:val="24"/>
        </w:rPr>
        <w:t>,</w:t>
      </w:r>
      <w:r w:rsidRPr="001F729E">
        <w:rPr>
          <w:rFonts w:ascii="Times New Roman" w:hAnsi="Times New Roman" w:cs="Times New Roman"/>
          <w:sz w:val="24"/>
          <w:szCs w:val="24"/>
        </w:rPr>
        <w:t xml:space="preserve">000) in Maldives from one single country. In addition, Government has </w:t>
      </w:r>
      <w:r>
        <w:rPr>
          <w:rFonts w:ascii="Times New Roman" w:hAnsi="Times New Roman" w:cs="Times New Roman"/>
          <w:sz w:val="24"/>
          <w:szCs w:val="24"/>
        </w:rPr>
        <w:t>made regulation to shrink the job opportunities for the expatriate workers</w:t>
      </w:r>
      <w:r w:rsidRPr="001F729E">
        <w:rPr>
          <w:rFonts w:ascii="Times New Roman" w:hAnsi="Times New Roman" w:cs="Times New Roman"/>
          <w:sz w:val="24"/>
          <w:szCs w:val="24"/>
        </w:rPr>
        <w:t xml:space="preserve"> in the tourist resorts</w:t>
      </w:r>
      <w:r>
        <w:rPr>
          <w:rFonts w:ascii="Times New Roman" w:hAnsi="Times New Roman" w:cs="Times New Roman"/>
          <w:sz w:val="24"/>
          <w:szCs w:val="24"/>
        </w:rPr>
        <w:t xml:space="preserve"> (HCBD, Maldives 2021)</w:t>
      </w:r>
      <w:r w:rsidRPr="001F729E">
        <w:rPr>
          <w:rFonts w:ascii="Times New Roman" w:hAnsi="Times New Roman" w:cs="Times New Roman"/>
          <w:sz w:val="24"/>
          <w:szCs w:val="24"/>
        </w:rPr>
        <w:t>.</w:t>
      </w:r>
      <w:r w:rsidR="00383434">
        <w:rPr>
          <w:rFonts w:ascii="Times New Roman" w:hAnsi="Times New Roman" w:cs="Times New Roman"/>
          <w:sz w:val="24"/>
          <w:szCs w:val="24"/>
        </w:rPr>
        <w:t xml:space="preserve"> </w:t>
      </w:r>
      <w:r w:rsidR="00C6229E">
        <w:rPr>
          <w:rFonts w:ascii="Times New Roman" w:hAnsi="Times New Roman" w:cs="Times New Roman"/>
          <w:sz w:val="24"/>
          <w:szCs w:val="24"/>
        </w:rPr>
        <w:t>Furthermore</w:t>
      </w:r>
      <w:r w:rsidR="00383434">
        <w:rPr>
          <w:rFonts w:ascii="Times New Roman" w:hAnsi="Times New Roman" w:cs="Times New Roman"/>
          <w:sz w:val="24"/>
          <w:szCs w:val="24"/>
        </w:rPr>
        <w:t>, Maldives is not recruiting Bangladeshi workers since 2019 (BMET 2022)</w:t>
      </w:r>
      <w:r w:rsidR="003372D1">
        <w:rPr>
          <w:rFonts w:ascii="Times New Roman" w:hAnsi="Times New Roman" w:cs="Times New Roman"/>
          <w:sz w:val="24"/>
          <w:szCs w:val="24"/>
        </w:rPr>
        <w:t>.</w:t>
      </w:r>
      <w:r w:rsidR="004D45F0">
        <w:rPr>
          <w:rFonts w:ascii="Times New Roman" w:hAnsi="Times New Roman" w:cs="Times New Roman"/>
          <w:sz w:val="24"/>
          <w:szCs w:val="24"/>
        </w:rPr>
        <w:t xml:space="preserve"> </w:t>
      </w:r>
      <w:r w:rsidR="00660B33" w:rsidRPr="001F729E">
        <w:rPr>
          <w:rFonts w:ascii="Times New Roman" w:hAnsi="Times New Roman" w:cs="Times New Roman"/>
          <w:sz w:val="24"/>
          <w:szCs w:val="24"/>
        </w:rPr>
        <w:t xml:space="preserve">Analyzing </w:t>
      </w:r>
      <w:r w:rsidR="00C6229E">
        <w:rPr>
          <w:rFonts w:ascii="Times New Roman" w:hAnsi="Times New Roman" w:cs="Times New Roman"/>
          <w:sz w:val="24"/>
          <w:szCs w:val="24"/>
        </w:rPr>
        <w:t>the fact</w:t>
      </w:r>
      <w:r w:rsidR="00660B33" w:rsidRPr="001F729E">
        <w:rPr>
          <w:rFonts w:ascii="Times New Roman" w:hAnsi="Times New Roman" w:cs="Times New Roman"/>
          <w:sz w:val="24"/>
          <w:szCs w:val="24"/>
        </w:rPr>
        <w:t xml:space="preserve"> </w:t>
      </w:r>
      <w:r w:rsidR="00C6229E">
        <w:rPr>
          <w:rFonts w:ascii="Times New Roman" w:hAnsi="Times New Roman" w:cs="Times New Roman"/>
          <w:sz w:val="24"/>
          <w:szCs w:val="24"/>
        </w:rPr>
        <w:t xml:space="preserve">it is apparent that </w:t>
      </w:r>
      <w:r w:rsidR="00660B33" w:rsidRPr="001F729E">
        <w:rPr>
          <w:rFonts w:ascii="Times New Roman" w:hAnsi="Times New Roman" w:cs="Times New Roman"/>
          <w:sz w:val="24"/>
          <w:szCs w:val="24"/>
        </w:rPr>
        <w:t>the current labour market of Maldive</w:t>
      </w:r>
      <w:r w:rsidR="00660B33">
        <w:rPr>
          <w:rFonts w:ascii="Times New Roman" w:hAnsi="Times New Roman" w:cs="Times New Roman"/>
          <w:sz w:val="24"/>
          <w:szCs w:val="24"/>
        </w:rPr>
        <w:t xml:space="preserve">s is not very promising for the </w:t>
      </w:r>
      <w:r w:rsidR="00660B33" w:rsidRPr="001F729E">
        <w:rPr>
          <w:rFonts w:ascii="Times New Roman" w:hAnsi="Times New Roman" w:cs="Times New Roman"/>
          <w:sz w:val="24"/>
          <w:szCs w:val="24"/>
        </w:rPr>
        <w:t>expatriates.</w:t>
      </w:r>
    </w:p>
    <w:p w14:paraId="5259F576" w14:textId="77777777" w:rsidR="00F17BCC" w:rsidRPr="00F17BCC" w:rsidRDefault="00F17BCC" w:rsidP="00383434">
      <w:pPr>
        <w:pStyle w:val="HTMLPreformatted"/>
        <w:spacing w:line="360" w:lineRule="auto"/>
        <w:ind w:left="270"/>
        <w:jc w:val="both"/>
        <w:rPr>
          <w:rFonts w:ascii="Times New Roman" w:hAnsi="Times New Roman" w:cs="Times New Roman"/>
          <w:sz w:val="14"/>
          <w:szCs w:val="24"/>
        </w:rPr>
      </w:pPr>
    </w:p>
    <w:p w14:paraId="602A8C67" w14:textId="77777777" w:rsidR="00F17BCC" w:rsidRPr="008B4D00" w:rsidRDefault="00F17BCC" w:rsidP="006F42D5">
      <w:pPr>
        <w:pStyle w:val="HTMLPreformatted"/>
        <w:spacing w:line="360" w:lineRule="auto"/>
        <w:jc w:val="both"/>
        <w:rPr>
          <w:rFonts w:ascii="Times New Roman" w:hAnsi="Times New Roman" w:cs="Times New Roman"/>
          <w:b/>
          <w:sz w:val="18"/>
          <w:szCs w:val="18"/>
        </w:rPr>
      </w:pPr>
      <w:r>
        <w:rPr>
          <w:rFonts w:ascii="Times New Roman" w:hAnsi="Times New Roman" w:cs="Times New Roman"/>
          <w:sz w:val="24"/>
          <w:szCs w:val="24"/>
        </w:rPr>
        <w:t xml:space="preserve">As a huge number of Bangladeshi returned to Bangladesh </w:t>
      </w:r>
      <w:r w:rsidR="00033BC9">
        <w:rPr>
          <w:rFonts w:ascii="Times New Roman" w:hAnsi="Times New Roman" w:cs="Times New Roman"/>
          <w:sz w:val="24"/>
          <w:szCs w:val="24"/>
        </w:rPr>
        <w:t xml:space="preserve">from Maldives </w:t>
      </w:r>
      <w:r>
        <w:rPr>
          <w:rFonts w:ascii="Times New Roman" w:hAnsi="Times New Roman" w:cs="Times New Roman"/>
          <w:sz w:val="24"/>
          <w:szCs w:val="24"/>
        </w:rPr>
        <w:t xml:space="preserve">and no </w:t>
      </w:r>
      <w:r w:rsidR="004D45F0">
        <w:rPr>
          <w:rFonts w:ascii="Times New Roman" w:hAnsi="Times New Roman" w:cs="Times New Roman"/>
          <w:sz w:val="24"/>
          <w:szCs w:val="24"/>
        </w:rPr>
        <w:t xml:space="preserve">new </w:t>
      </w:r>
      <w:r>
        <w:rPr>
          <w:rFonts w:ascii="Times New Roman" w:hAnsi="Times New Roman" w:cs="Times New Roman"/>
          <w:sz w:val="24"/>
          <w:szCs w:val="24"/>
        </w:rPr>
        <w:t xml:space="preserve">recruitment </w:t>
      </w:r>
      <w:r w:rsidR="004D45F0">
        <w:rPr>
          <w:rFonts w:ascii="Times New Roman" w:hAnsi="Times New Roman" w:cs="Times New Roman"/>
          <w:sz w:val="24"/>
          <w:szCs w:val="24"/>
        </w:rPr>
        <w:t xml:space="preserve">from Bangladesh </w:t>
      </w:r>
      <w:r>
        <w:rPr>
          <w:rFonts w:ascii="Times New Roman" w:hAnsi="Times New Roman" w:cs="Times New Roman"/>
          <w:sz w:val="24"/>
          <w:szCs w:val="24"/>
        </w:rPr>
        <w:t xml:space="preserve">is taking place, there </w:t>
      </w:r>
      <w:r w:rsidR="00A231F3">
        <w:rPr>
          <w:rFonts w:ascii="Times New Roman" w:hAnsi="Times New Roman" w:cs="Times New Roman"/>
          <w:sz w:val="24"/>
          <w:szCs w:val="24"/>
        </w:rPr>
        <w:t>would</w:t>
      </w:r>
      <w:r>
        <w:rPr>
          <w:rFonts w:ascii="Times New Roman" w:hAnsi="Times New Roman" w:cs="Times New Roman"/>
          <w:sz w:val="24"/>
          <w:szCs w:val="24"/>
        </w:rPr>
        <w:t xml:space="preserve"> be a negative</w:t>
      </w:r>
      <w:r w:rsidR="002C33F9">
        <w:rPr>
          <w:rFonts w:ascii="Times New Roman" w:hAnsi="Times New Roman" w:cs="Times New Roman"/>
          <w:sz w:val="24"/>
          <w:szCs w:val="24"/>
        </w:rPr>
        <w:t xml:space="preserve"> effect </w:t>
      </w:r>
      <w:r>
        <w:rPr>
          <w:rFonts w:ascii="Times New Roman" w:hAnsi="Times New Roman" w:cs="Times New Roman"/>
          <w:sz w:val="24"/>
          <w:szCs w:val="24"/>
        </w:rPr>
        <w:t>on the remittance inflow in the long</w:t>
      </w:r>
      <w:r w:rsidR="004D45F0">
        <w:rPr>
          <w:rFonts w:ascii="Times New Roman" w:hAnsi="Times New Roman" w:cs="Times New Roman"/>
          <w:sz w:val="24"/>
          <w:szCs w:val="24"/>
        </w:rPr>
        <w:t xml:space="preserve"> </w:t>
      </w:r>
      <w:r>
        <w:rPr>
          <w:rFonts w:ascii="Times New Roman" w:hAnsi="Times New Roman" w:cs="Times New Roman"/>
          <w:sz w:val="24"/>
          <w:szCs w:val="24"/>
        </w:rPr>
        <w:t>run.</w:t>
      </w:r>
    </w:p>
    <w:p w14:paraId="5B5931C5" w14:textId="77777777" w:rsidR="005D421A" w:rsidRDefault="005D421A" w:rsidP="008C2B48">
      <w:pPr>
        <w:jc w:val="both"/>
        <w:rPr>
          <w:rFonts w:ascii="Times New Roman" w:hAnsi="Times New Roman" w:cs="Times New Roman"/>
          <w:b/>
          <w:sz w:val="28"/>
          <w:szCs w:val="28"/>
        </w:rPr>
      </w:pPr>
    </w:p>
    <w:p w14:paraId="07D7310E" w14:textId="77777777" w:rsidR="00C6229E" w:rsidRDefault="00C6229E" w:rsidP="008C2B48">
      <w:pPr>
        <w:jc w:val="both"/>
        <w:rPr>
          <w:rFonts w:ascii="Times New Roman" w:hAnsi="Times New Roman" w:cs="Times New Roman"/>
          <w:b/>
          <w:sz w:val="28"/>
          <w:szCs w:val="28"/>
        </w:rPr>
      </w:pPr>
    </w:p>
    <w:p w14:paraId="65819B6F" w14:textId="77777777" w:rsidR="008C2B48" w:rsidRPr="006F42D5" w:rsidRDefault="006F42D5" w:rsidP="008C2B48">
      <w:pPr>
        <w:jc w:val="both"/>
        <w:rPr>
          <w:rFonts w:ascii="Times New Roman" w:hAnsi="Times New Roman" w:cs="Times New Roman"/>
          <w:b/>
          <w:sz w:val="32"/>
          <w:szCs w:val="32"/>
        </w:rPr>
      </w:pPr>
      <w:r w:rsidRPr="006F42D5">
        <w:rPr>
          <w:rFonts w:ascii="Times New Roman" w:hAnsi="Times New Roman" w:cs="Times New Roman"/>
          <w:b/>
          <w:sz w:val="32"/>
          <w:szCs w:val="32"/>
        </w:rPr>
        <w:t xml:space="preserve">5.0 </w:t>
      </w:r>
      <w:r>
        <w:rPr>
          <w:rFonts w:ascii="Times New Roman" w:hAnsi="Times New Roman" w:cs="Times New Roman"/>
          <w:b/>
          <w:sz w:val="32"/>
          <w:szCs w:val="32"/>
        </w:rPr>
        <w:t>Results/ Findings</w:t>
      </w:r>
    </w:p>
    <w:p w14:paraId="3834D7C1" w14:textId="77777777" w:rsidR="00512D09" w:rsidRPr="006F42D5" w:rsidRDefault="00512D09" w:rsidP="00512D09">
      <w:pPr>
        <w:spacing w:after="0" w:line="360" w:lineRule="auto"/>
        <w:jc w:val="both"/>
        <w:rPr>
          <w:rFonts w:ascii="Times New Roman" w:hAnsi="Times New Roman" w:cs="Times New Roman"/>
          <w:color w:val="385623" w:themeColor="accent6" w:themeShade="80"/>
          <w:sz w:val="12"/>
          <w:szCs w:val="24"/>
        </w:rPr>
      </w:pPr>
    </w:p>
    <w:p w14:paraId="5E45C634" w14:textId="77777777" w:rsidR="00B555A3" w:rsidRPr="00B555A3" w:rsidRDefault="00422BAC" w:rsidP="002E4CCD">
      <w:pPr>
        <w:pStyle w:val="ListParagraph"/>
        <w:spacing w:after="0" w:line="360" w:lineRule="auto"/>
        <w:ind w:left="0" w:right="-180"/>
        <w:jc w:val="both"/>
        <w:rPr>
          <w:rFonts w:ascii="Times New Roman" w:hAnsi="Times New Roman" w:cs="Times New Roman"/>
          <w:sz w:val="24"/>
          <w:szCs w:val="24"/>
        </w:rPr>
      </w:pPr>
      <w:r w:rsidRPr="00422BAC">
        <w:rPr>
          <w:rFonts w:ascii="Times New Roman" w:hAnsi="Times New Roman" w:cs="Times New Roman"/>
          <w:sz w:val="24"/>
          <w:szCs w:val="24"/>
        </w:rPr>
        <w:t>Although the forecast for remittance inflow was initially dire, later investigation revealed favorable trends of remittance infl</w:t>
      </w:r>
      <w:r>
        <w:rPr>
          <w:rFonts w:ascii="Times New Roman" w:hAnsi="Times New Roman" w:cs="Times New Roman"/>
          <w:sz w:val="24"/>
          <w:szCs w:val="24"/>
        </w:rPr>
        <w:t>ow</w:t>
      </w:r>
      <w:r w:rsidRPr="00422BAC">
        <w:rPr>
          <w:rFonts w:ascii="Times New Roman" w:hAnsi="Times New Roman" w:cs="Times New Roman"/>
          <w:sz w:val="24"/>
          <w:szCs w:val="24"/>
        </w:rPr>
        <w:t xml:space="preserve"> from the Maldives to Bangladesh.</w:t>
      </w:r>
      <w:r w:rsidR="002C05DC" w:rsidRPr="00B555A3">
        <w:rPr>
          <w:rFonts w:ascii="Times New Roman" w:hAnsi="Times New Roman" w:cs="Times New Roman"/>
          <w:sz w:val="24"/>
          <w:szCs w:val="24"/>
        </w:rPr>
        <w:t xml:space="preserve"> The first research question investigated the changes </w:t>
      </w:r>
      <w:r w:rsidR="00984D22">
        <w:rPr>
          <w:rFonts w:ascii="Times New Roman" w:hAnsi="Times New Roman" w:cs="Times New Roman"/>
          <w:sz w:val="24"/>
          <w:szCs w:val="24"/>
        </w:rPr>
        <w:t xml:space="preserve">that </w:t>
      </w:r>
      <w:r w:rsidR="002C05DC" w:rsidRPr="00B555A3">
        <w:rPr>
          <w:rFonts w:ascii="Times New Roman" w:hAnsi="Times New Roman" w:cs="Times New Roman"/>
          <w:sz w:val="24"/>
          <w:szCs w:val="24"/>
        </w:rPr>
        <w:t xml:space="preserve">occurred in the remittance inflows during Pre- COVID period, post- COVID period. It has been seen that several changes have </w:t>
      </w:r>
      <w:r w:rsidR="003403CA">
        <w:rPr>
          <w:rFonts w:ascii="Times New Roman" w:hAnsi="Times New Roman" w:cs="Times New Roman"/>
          <w:sz w:val="24"/>
          <w:szCs w:val="24"/>
        </w:rPr>
        <w:t>occurred</w:t>
      </w:r>
      <w:r w:rsidR="002C05DC" w:rsidRPr="00B555A3">
        <w:rPr>
          <w:rFonts w:ascii="Times New Roman" w:hAnsi="Times New Roman" w:cs="Times New Roman"/>
          <w:sz w:val="24"/>
          <w:szCs w:val="24"/>
        </w:rPr>
        <w:t xml:space="preserve">. </w:t>
      </w:r>
      <w:r w:rsidR="00261B17" w:rsidRPr="00B555A3">
        <w:rPr>
          <w:rFonts w:ascii="Times New Roman" w:hAnsi="Times New Roman" w:cs="Times New Roman"/>
          <w:sz w:val="24"/>
          <w:szCs w:val="24"/>
        </w:rPr>
        <w:t xml:space="preserve">Bangladesh received a notable </w:t>
      </w:r>
      <w:r w:rsidR="003403CA">
        <w:rPr>
          <w:rFonts w:ascii="Times New Roman" w:hAnsi="Times New Roman" w:cs="Times New Roman"/>
          <w:sz w:val="24"/>
          <w:szCs w:val="24"/>
        </w:rPr>
        <w:t>amount</w:t>
      </w:r>
      <w:r w:rsidR="00261B17" w:rsidRPr="00B555A3">
        <w:rPr>
          <w:rFonts w:ascii="Times New Roman" w:hAnsi="Times New Roman" w:cs="Times New Roman"/>
          <w:sz w:val="24"/>
          <w:szCs w:val="24"/>
        </w:rPr>
        <w:t xml:space="preserve"> of remittances from the Maldives which was 44.75 and 53.49 million USD respectively during COVID-19. In pre- COVID-19 period</w:t>
      </w:r>
      <w:r w:rsidR="00D120C1" w:rsidRPr="00B555A3">
        <w:rPr>
          <w:rFonts w:ascii="Times New Roman" w:hAnsi="Times New Roman" w:cs="Times New Roman"/>
          <w:sz w:val="24"/>
          <w:szCs w:val="24"/>
        </w:rPr>
        <w:t xml:space="preserve"> (FY 2018-19)</w:t>
      </w:r>
      <w:r w:rsidR="00F059E9">
        <w:rPr>
          <w:rFonts w:ascii="Times New Roman" w:hAnsi="Times New Roman" w:cs="Times New Roman"/>
          <w:sz w:val="24"/>
          <w:szCs w:val="24"/>
        </w:rPr>
        <w:t>,</w:t>
      </w:r>
      <w:r w:rsidR="00D120C1" w:rsidRPr="00B555A3">
        <w:rPr>
          <w:rFonts w:ascii="Times New Roman" w:hAnsi="Times New Roman" w:cs="Times New Roman"/>
          <w:sz w:val="24"/>
          <w:szCs w:val="24"/>
        </w:rPr>
        <w:t xml:space="preserve"> </w:t>
      </w:r>
      <w:r w:rsidR="00261B17" w:rsidRPr="00B555A3">
        <w:rPr>
          <w:rFonts w:ascii="Times New Roman" w:hAnsi="Times New Roman" w:cs="Times New Roman"/>
          <w:sz w:val="24"/>
          <w:szCs w:val="24"/>
        </w:rPr>
        <w:t>it was only 19.09 million USD</w:t>
      </w:r>
      <w:r w:rsidR="00CC5028" w:rsidRPr="00B555A3">
        <w:rPr>
          <w:rFonts w:ascii="Times New Roman" w:hAnsi="Times New Roman" w:cs="Times New Roman"/>
          <w:sz w:val="24"/>
          <w:szCs w:val="24"/>
        </w:rPr>
        <w:t xml:space="preserve"> and post- COVID-19 period</w:t>
      </w:r>
      <w:r w:rsidR="00D120C1" w:rsidRPr="00B555A3">
        <w:rPr>
          <w:rFonts w:ascii="Times New Roman" w:hAnsi="Times New Roman" w:cs="Times New Roman"/>
          <w:sz w:val="24"/>
          <w:szCs w:val="24"/>
        </w:rPr>
        <w:t xml:space="preserve"> (2021-22)</w:t>
      </w:r>
      <w:r w:rsidR="00CC5028" w:rsidRPr="00B555A3">
        <w:rPr>
          <w:rFonts w:ascii="Times New Roman" w:hAnsi="Times New Roman" w:cs="Times New Roman"/>
          <w:sz w:val="24"/>
          <w:szCs w:val="24"/>
        </w:rPr>
        <w:t xml:space="preserve"> it went down to 21.59 million USD.</w:t>
      </w:r>
      <w:r w:rsidR="00761F29" w:rsidRPr="00B555A3">
        <w:rPr>
          <w:rFonts w:ascii="Times New Roman" w:hAnsi="Times New Roman" w:cs="Times New Roman"/>
          <w:sz w:val="24"/>
          <w:szCs w:val="24"/>
        </w:rPr>
        <w:t xml:space="preserve"> Month to month analysis also demonstrate</w:t>
      </w:r>
      <w:r w:rsidR="00423BC5">
        <w:rPr>
          <w:rFonts w:ascii="Times New Roman" w:hAnsi="Times New Roman" w:cs="Times New Roman"/>
          <w:sz w:val="24"/>
          <w:szCs w:val="24"/>
        </w:rPr>
        <w:t>d</w:t>
      </w:r>
      <w:r w:rsidR="002E4CCD">
        <w:rPr>
          <w:rFonts w:ascii="Times New Roman" w:hAnsi="Times New Roman" w:cs="Times New Roman"/>
          <w:sz w:val="24"/>
          <w:szCs w:val="24"/>
        </w:rPr>
        <w:t xml:space="preserve"> that</w:t>
      </w:r>
      <w:r w:rsidR="00761F29" w:rsidRPr="00B555A3">
        <w:rPr>
          <w:rFonts w:ascii="Times New Roman" w:hAnsi="Times New Roman" w:cs="Times New Roman"/>
          <w:sz w:val="24"/>
          <w:szCs w:val="24"/>
        </w:rPr>
        <w:t xml:space="preserve"> </w:t>
      </w:r>
      <w:r w:rsidR="002E4CCD">
        <w:rPr>
          <w:rFonts w:ascii="Times New Roman" w:hAnsi="Times New Roman" w:cs="Times New Roman"/>
          <w:sz w:val="24"/>
          <w:szCs w:val="24"/>
        </w:rPr>
        <w:t>i</w:t>
      </w:r>
      <w:r w:rsidR="002E4CCD" w:rsidRPr="00C76E90">
        <w:rPr>
          <w:rFonts w:ascii="Times New Roman" w:hAnsi="Times New Roman" w:cs="Times New Roman"/>
          <w:sz w:val="24"/>
          <w:szCs w:val="24"/>
        </w:rPr>
        <w:t>n comparison to the same period in 2019, Bangladesh received 55% greater remittances from the Maldives during the final six</w:t>
      </w:r>
      <w:r w:rsidR="002E4CCD">
        <w:rPr>
          <w:rFonts w:ascii="Times New Roman" w:hAnsi="Times New Roman" w:cs="Times New Roman"/>
          <w:sz w:val="24"/>
          <w:szCs w:val="24"/>
        </w:rPr>
        <w:t xml:space="preserve"> months of 2020 (July-December) (BMET, BB 2022)</w:t>
      </w:r>
      <w:r w:rsidR="001630F9" w:rsidRPr="00B555A3">
        <w:rPr>
          <w:rFonts w:ascii="Times New Roman" w:hAnsi="Times New Roman" w:cs="Times New Roman"/>
          <w:sz w:val="24"/>
          <w:szCs w:val="24"/>
        </w:rPr>
        <w:t>. Bangladesh received 54.23 million USD remittances in the year 2020 which was 73% higher than that of the previous year 2019.</w:t>
      </w:r>
      <w:r w:rsidR="00B555A3" w:rsidRPr="00B555A3">
        <w:rPr>
          <w:rFonts w:ascii="Times New Roman" w:hAnsi="Times New Roman" w:cs="Times New Roman"/>
          <w:sz w:val="24"/>
          <w:szCs w:val="24"/>
        </w:rPr>
        <w:t xml:space="preserve"> </w:t>
      </w:r>
      <w:r w:rsidR="00A67CA3">
        <w:rPr>
          <w:rFonts w:ascii="Times New Roman" w:hAnsi="Times New Roman" w:cs="Times New Roman"/>
          <w:sz w:val="24"/>
          <w:szCs w:val="24"/>
        </w:rPr>
        <w:t>A</w:t>
      </w:r>
      <w:r w:rsidR="00251864">
        <w:rPr>
          <w:rFonts w:ascii="Times New Roman" w:hAnsi="Times New Roman" w:cs="Times New Roman"/>
          <w:sz w:val="24"/>
          <w:szCs w:val="24"/>
        </w:rPr>
        <w:t>ccording to</w:t>
      </w:r>
      <w:r w:rsidR="00A67CA3" w:rsidRPr="00CA428E">
        <w:rPr>
          <w:rFonts w:ascii="Times New Roman" w:hAnsi="Times New Roman" w:cs="Times New Roman"/>
          <w:sz w:val="24"/>
          <w:szCs w:val="24"/>
        </w:rPr>
        <w:t xml:space="preserve"> Maldives money transfer agency official (NBL), more money </w:t>
      </w:r>
      <w:r w:rsidR="00ED33FD">
        <w:rPr>
          <w:rFonts w:ascii="Times New Roman" w:hAnsi="Times New Roman" w:cs="Times New Roman"/>
          <w:sz w:val="24"/>
          <w:szCs w:val="24"/>
        </w:rPr>
        <w:t>was</w:t>
      </w:r>
      <w:r w:rsidR="00A67CA3" w:rsidRPr="00CA428E">
        <w:rPr>
          <w:rFonts w:ascii="Times New Roman" w:hAnsi="Times New Roman" w:cs="Times New Roman"/>
          <w:sz w:val="24"/>
          <w:szCs w:val="24"/>
        </w:rPr>
        <w:t xml:space="preserve"> </w:t>
      </w:r>
      <w:r w:rsidR="00A67CA3">
        <w:rPr>
          <w:rFonts w:ascii="Times New Roman" w:hAnsi="Times New Roman" w:cs="Times New Roman"/>
          <w:sz w:val="24"/>
          <w:szCs w:val="24"/>
        </w:rPr>
        <w:t>remit</w:t>
      </w:r>
      <w:r w:rsidR="00ED33FD">
        <w:rPr>
          <w:rFonts w:ascii="Times New Roman" w:hAnsi="Times New Roman" w:cs="Times New Roman"/>
          <w:sz w:val="24"/>
          <w:szCs w:val="24"/>
        </w:rPr>
        <w:t>ted</w:t>
      </w:r>
      <w:r w:rsidR="00A67CA3" w:rsidRPr="00CA428E">
        <w:rPr>
          <w:rFonts w:ascii="Times New Roman" w:hAnsi="Times New Roman" w:cs="Times New Roman"/>
          <w:sz w:val="24"/>
          <w:szCs w:val="24"/>
        </w:rPr>
        <w:t xml:space="preserve"> </w:t>
      </w:r>
      <w:r w:rsidR="00A67CA3">
        <w:rPr>
          <w:rFonts w:ascii="Times New Roman" w:hAnsi="Times New Roman" w:cs="Times New Roman"/>
          <w:sz w:val="24"/>
          <w:szCs w:val="24"/>
        </w:rPr>
        <w:t xml:space="preserve">to Bangladesh </w:t>
      </w:r>
      <w:r w:rsidR="00A67CA3" w:rsidRPr="00CA428E">
        <w:rPr>
          <w:rFonts w:ascii="Times New Roman" w:hAnsi="Times New Roman" w:cs="Times New Roman"/>
          <w:sz w:val="24"/>
          <w:szCs w:val="24"/>
        </w:rPr>
        <w:t>in 2020 compared to 2019</w:t>
      </w:r>
      <w:r w:rsidR="00BC28EA">
        <w:rPr>
          <w:rFonts w:ascii="Times New Roman" w:hAnsi="Times New Roman" w:cs="Times New Roman"/>
          <w:sz w:val="24"/>
          <w:szCs w:val="24"/>
        </w:rPr>
        <w:t xml:space="preserve"> but </w:t>
      </w:r>
      <w:r w:rsidR="00A67CA3" w:rsidRPr="00CA428E">
        <w:rPr>
          <w:rFonts w:ascii="Times New Roman" w:hAnsi="Times New Roman" w:cs="Times New Roman"/>
          <w:sz w:val="24"/>
          <w:szCs w:val="24"/>
        </w:rPr>
        <w:t>the number of transactions and remitt</w:t>
      </w:r>
      <w:r w:rsidR="00A67CA3">
        <w:rPr>
          <w:rFonts w:ascii="Times New Roman" w:hAnsi="Times New Roman" w:cs="Times New Roman"/>
          <w:sz w:val="24"/>
          <w:szCs w:val="24"/>
        </w:rPr>
        <w:t xml:space="preserve">ances both </w:t>
      </w:r>
      <w:r w:rsidR="003933C8">
        <w:rPr>
          <w:rFonts w:ascii="Times New Roman" w:hAnsi="Times New Roman" w:cs="Times New Roman"/>
          <w:sz w:val="24"/>
          <w:szCs w:val="24"/>
        </w:rPr>
        <w:t xml:space="preserve">were </w:t>
      </w:r>
      <w:r w:rsidR="00A67CA3">
        <w:rPr>
          <w:rFonts w:ascii="Times New Roman" w:hAnsi="Times New Roman" w:cs="Times New Roman"/>
          <w:sz w:val="24"/>
          <w:szCs w:val="24"/>
        </w:rPr>
        <w:t>decreased</w:t>
      </w:r>
      <w:r w:rsidR="00E47EA0">
        <w:rPr>
          <w:rFonts w:ascii="Times New Roman" w:hAnsi="Times New Roman" w:cs="Times New Roman"/>
          <w:sz w:val="24"/>
          <w:szCs w:val="24"/>
        </w:rPr>
        <w:t xml:space="preserve"> in 2021</w:t>
      </w:r>
      <w:r w:rsidR="00A67CA3" w:rsidRPr="00D94AAB">
        <w:rPr>
          <w:rFonts w:ascii="Times New Roman" w:hAnsi="Times New Roman" w:cs="Times New Roman"/>
          <w:sz w:val="24"/>
          <w:szCs w:val="24"/>
        </w:rPr>
        <w:t>.</w:t>
      </w:r>
      <w:r w:rsidR="00A67CA3">
        <w:rPr>
          <w:rFonts w:ascii="Times New Roman" w:hAnsi="Times New Roman" w:cs="Times New Roman"/>
          <w:sz w:val="24"/>
          <w:szCs w:val="24"/>
        </w:rPr>
        <w:t xml:space="preserve"> </w:t>
      </w:r>
      <w:r w:rsidR="00B555A3" w:rsidRPr="00B555A3">
        <w:rPr>
          <w:rFonts w:ascii="Times New Roman" w:hAnsi="Times New Roman" w:cs="Times New Roman"/>
          <w:sz w:val="24"/>
          <w:szCs w:val="24"/>
        </w:rPr>
        <w:t>It is evident from the above analysis that during the Covid-19 period, the</w:t>
      </w:r>
      <w:r w:rsidR="00C646D8">
        <w:rPr>
          <w:rFonts w:ascii="Times New Roman" w:hAnsi="Times New Roman" w:cs="Times New Roman"/>
          <w:sz w:val="24"/>
          <w:szCs w:val="24"/>
        </w:rPr>
        <w:t xml:space="preserve"> remittance</w:t>
      </w:r>
      <w:r w:rsidR="00B555A3" w:rsidRPr="00B555A3">
        <w:rPr>
          <w:rFonts w:ascii="Times New Roman" w:hAnsi="Times New Roman" w:cs="Times New Roman"/>
          <w:sz w:val="24"/>
          <w:szCs w:val="24"/>
        </w:rPr>
        <w:t xml:space="preserve">s inflow from the Maldives increased significantly </w:t>
      </w:r>
      <w:r w:rsidR="00B46DD2">
        <w:rPr>
          <w:rFonts w:ascii="Times New Roman" w:hAnsi="Times New Roman" w:cs="Times New Roman"/>
          <w:sz w:val="24"/>
          <w:szCs w:val="24"/>
        </w:rPr>
        <w:t>compared pre- Covid-19 and</w:t>
      </w:r>
      <w:r w:rsidR="00B555A3" w:rsidRPr="00B555A3">
        <w:rPr>
          <w:rFonts w:ascii="Times New Roman" w:hAnsi="Times New Roman" w:cs="Times New Roman"/>
          <w:sz w:val="24"/>
          <w:szCs w:val="24"/>
        </w:rPr>
        <w:t xml:space="preserve"> it </w:t>
      </w:r>
      <w:r w:rsidR="00B46DD2">
        <w:rPr>
          <w:rFonts w:ascii="Times New Roman" w:hAnsi="Times New Roman" w:cs="Times New Roman"/>
          <w:sz w:val="24"/>
          <w:szCs w:val="24"/>
        </w:rPr>
        <w:t xml:space="preserve">also </w:t>
      </w:r>
      <w:r w:rsidR="00B555A3" w:rsidRPr="00B555A3">
        <w:rPr>
          <w:rFonts w:ascii="Times New Roman" w:hAnsi="Times New Roman" w:cs="Times New Roman"/>
          <w:sz w:val="24"/>
          <w:szCs w:val="24"/>
        </w:rPr>
        <w:t xml:space="preserve">showed a downward trend after </w:t>
      </w:r>
      <w:r w:rsidR="00A67CA3">
        <w:rPr>
          <w:rFonts w:ascii="Times New Roman" w:hAnsi="Times New Roman" w:cs="Times New Roman"/>
          <w:sz w:val="24"/>
          <w:szCs w:val="24"/>
        </w:rPr>
        <w:t>COVID</w:t>
      </w:r>
      <w:r w:rsidR="00B555A3" w:rsidRPr="00B555A3">
        <w:rPr>
          <w:rFonts w:ascii="Times New Roman" w:hAnsi="Times New Roman" w:cs="Times New Roman"/>
          <w:sz w:val="24"/>
          <w:szCs w:val="24"/>
        </w:rPr>
        <w:t>-19.</w:t>
      </w:r>
    </w:p>
    <w:p w14:paraId="35D1907C" w14:textId="77777777" w:rsidR="00261B17" w:rsidRPr="00AF2781" w:rsidRDefault="00261B17" w:rsidP="001630F9">
      <w:pPr>
        <w:pStyle w:val="ListParagraph"/>
        <w:spacing w:after="0" w:line="360" w:lineRule="auto"/>
        <w:jc w:val="both"/>
        <w:rPr>
          <w:rFonts w:ascii="Times New Roman" w:hAnsi="Times New Roman" w:cs="Times New Roman"/>
          <w:sz w:val="24"/>
          <w:szCs w:val="24"/>
        </w:rPr>
      </w:pPr>
    </w:p>
    <w:p w14:paraId="43A0A57C" w14:textId="77777777" w:rsidR="00711C44" w:rsidRPr="00A231F3" w:rsidRDefault="0007174E" w:rsidP="00711C44">
      <w:pPr>
        <w:spacing w:after="0" w:line="360" w:lineRule="auto"/>
        <w:jc w:val="both"/>
        <w:rPr>
          <w:rFonts w:ascii="Times New Roman" w:hAnsi="Times New Roman" w:cs="Times New Roman"/>
          <w:sz w:val="24"/>
          <w:szCs w:val="24"/>
        </w:rPr>
      </w:pPr>
      <w:r w:rsidRPr="00A231F3">
        <w:rPr>
          <w:rFonts w:ascii="Times New Roman" w:hAnsi="Times New Roman" w:cs="Times New Roman"/>
          <w:sz w:val="24"/>
          <w:szCs w:val="24"/>
        </w:rPr>
        <w:t xml:space="preserve">The second </w:t>
      </w:r>
      <w:r w:rsidR="00C224CD" w:rsidRPr="00A231F3">
        <w:rPr>
          <w:rFonts w:ascii="Times New Roman" w:hAnsi="Times New Roman" w:cs="Times New Roman"/>
          <w:sz w:val="24"/>
          <w:szCs w:val="24"/>
        </w:rPr>
        <w:t xml:space="preserve">research question investigated some potential factors that influence more remittances inflow from Maldives during COVID-19. </w:t>
      </w:r>
      <w:r w:rsidR="00711C44" w:rsidRPr="00A231F3">
        <w:rPr>
          <w:rFonts w:ascii="Times New Roman" w:hAnsi="Times New Roman" w:cs="Times New Roman"/>
          <w:sz w:val="24"/>
          <w:szCs w:val="24"/>
        </w:rPr>
        <w:t xml:space="preserve"> </w:t>
      </w:r>
      <w:r w:rsidR="004D6C4D" w:rsidRPr="00A231F3">
        <w:rPr>
          <w:rFonts w:ascii="Times New Roman" w:hAnsi="Times New Roman" w:cs="Times New Roman"/>
          <w:sz w:val="24"/>
          <w:szCs w:val="24"/>
        </w:rPr>
        <w:t xml:space="preserve">The findings from the survey of </w:t>
      </w:r>
      <w:r w:rsidR="00711C44" w:rsidRPr="00A231F3">
        <w:rPr>
          <w:rFonts w:ascii="Times New Roman" w:hAnsi="Times New Roman" w:cs="Times New Roman"/>
          <w:sz w:val="24"/>
          <w:szCs w:val="24"/>
        </w:rPr>
        <w:t>60</w:t>
      </w:r>
      <w:r w:rsidR="004D6C4D" w:rsidRPr="00A231F3">
        <w:rPr>
          <w:rFonts w:ascii="Times New Roman" w:hAnsi="Times New Roman" w:cs="Times New Roman"/>
          <w:sz w:val="24"/>
          <w:szCs w:val="24"/>
        </w:rPr>
        <w:t xml:space="preserve"> migrant </w:t>
      </w:r>
      <w:r w:rsidR="00711C44" w:rsidRPr="00A231F3">
        <w:rPr>
          <w:rFonts w:ascii="Times New Roman" w:hAnsi="Times New Roman" w:cs="Times New Roman"/>
          <w:sz w:val="24"/>
          <w:szCs w:val="24"/>
        </w:rPr>
        <w:t xml:space="preserve">workers and 10 </w:t>
      </w:r>
      <w:r w:rsidR="00EC2A03">
        <w:rPr>
          <w:rFonts w:ascii="Times New Roman" w:hAnsi="Times New Roman" w:cs="Times New Roman"/>
          <w:sz w:val="24"/>
          <w:szCs w:val="24"/>
        </w:rPr>
        <w:t>migrant workers’</w:t>
      </w:r>
      <w:r w:rsidR="00505208">
        <w:rPr>
          <w:rFonts w:ascii="Times New Roman" w:hAnsi="Times New Roman" w:cs="Times New Roman"/>
          <w:sz w:val="24"/>
          <w:szCs w:val="24"/>
        </w:rPr>
        <w:t xml:space="preserve"> </w:t>
      </w:r>
      <w:r w:rsidR="004D6C4D" w:rsidRPr="00A231F3">
        <w:rPr>
          <w:rFonts w:ascii="Times New Roman" w:hAnsi="Times New Roman" w:cs="Times New Roman"/>
          <w:sz w:val="24"/>
          <w:szCs w:val="24"/>
        </w:rPr>
        <w:t xml:space="preserve">families at </w:t>
      </w:r>
      <w:r w:rsidR="00711C44" w:rsidRPr="00A231F3">
        <w:rPr>
          <w:rFonts w:ascii="Times New Roman" w:hAnsi="Times New Roman" w:cs="Times New Roman"/>
          <w:sz w:val="24"/>
          <w:szCs w:val="24"/>
        </w:rPr>
        <w:t>Jashore</w:t>
      </w:r>
      <w:r w:rsidR="004D6C4D" w:rsidRPr="00A231F3">
        <w:rPr>
          <w:rFonts w:ascii="Times New Roman" w:hAnsi="Times New Roman" w:cs="Times New Roman"/>
          <w:sz w:val="24"/>
          <w:szCs w:val="24"/>
        </w:rPr>
        <w:t xml:space="preserve">, and </w:t>
      </w:r>
      <w:r w:rsidR="00711C44" w:rsidRPr="00A231F3">
        <w:rPr>
          <w:rFonts w:ascii="Times New Roman" w:hAnsi="Times New Roman" w:cs="Times New Roman"/>
          <w:sz w:val="24"/>
          <w:szCs w:val="24"/>
        </w:rPr>
        <w:t>15</w:t>
      </w:r>
      <w:r w:rsidR="004D6C4D" w:rsidRPr="00A231F3">
        <w:rPr>
          <w:rFonts w:ascii="Times New Roman" w:hAnsi="Times New Roman" w:cs="Times New Roman"/>
          <w:sz w:val="24"/>
          <w:szCs w:val="24"/>
        </w:rPr>
        <w:t xml:space="preserve"> key informant’s interview results </w:t>
      </w:r>
      <w:r w:rsidR="006C5672">
        <w:rPr>
          <w:rFonts w:ascii="Times New Roman" w:hAnsi="Times New Roman" w:cs="Times New Roman"/>
          <w:sz w:val="24"/>
          <w:szCs w:val="24"/>
        </w:rPr>
        <w:t xml:space="preserve">demonstrated </w:t>
      </w:r>
      <w:r w:rsidR="004D6C4D" w:rsidRPr="00A231F3">
        <w:rPr>
          <w:rFonts w:ascii="Times New Roman" w:hAnsi="Times New Roman" w:cs="Times New Roman"/>
          <w:sz w:val="24"/>
          <w:szCs w:val="24"/>
        </w:rPr>
        <w:t>that remittances growth is increasing as a result of the increased</w:t>
      </w:r>
      <w:r w:rsidR="00711C44" w:rsidRPr="00A231F3">
        <w:rPr>
          <w:rFonts w:ascii="Times New Roman" w:hAnsi="Times New Roman" w:cs="Times New Roman"/>
          <w:sz w:val="24"/>
          <w:szCs w:val="24"/>
        </w:rPr>
        <w:t xml:space="preserve"> </w:t>
      </w:r>
      <w:r w:rsidR="004D6C4D" w:rsidRPr="00A231F3">
        <w:rPr>
          <w:rFonts w:ascii="Times New Roman" w:hAnsi="Times New Roman" w:cs="Times New Roman"/>
          <w:sz w:val="24"/>
          <w:szCs w:val="24"/>
        </w:rPr>
        <w:t xml:space="preserve">usage of formal channels. </w:t>
      </w:r>
      <w:r w:rsidR="007E29FB" w:rsidRPr="00A231F3">
        <w:rPr>
          <w:rFonts w:ascii="Times New Roman" w:hAnsi="Times New Roman" w:cs="Times New Roman"/>
          <w:sz w:val="24"/>
          <w:szCs w:val="24"/>
        </w:rPr>
        <w:t>It was revealed that t</w:t>
      </w:r>
      <w:r w:rsidR="004D6C4D" w:rsidRPr="00A231F3">
        <w:rPr>
          <w:rFonts w:ascii="Times New Roman" w:hAnsi="Times New Roman" w:cs="Times New Roman"/>
          <w:sz w:val="24"/>
          <w:szCs w:val="24"/>
        </w:rPr>
        <w:t>he formal channels are more demanding one in need of transmitting migrant earnings amid the pandemic. However</w:t>
      </w:r>
      <w:r w:rsidR="007E29FB" w:rsidRPr="00A231F3">
        <w:rPr>
          <w:rFonts w:ascii="Times New Roman" w:hAnsi="Times New Roman" w:cs="Times New Roman"/>
          <w:sz w:val="24"/>
          <w:szCs w:val="24"/>
        </w:rPr>
        <w:t>, the research contributed</w:t>
      </w:r>
      <w:r w:rsidR="004D6C4D" w:rsidRPr="00A231F3">
        <w:rPr>
          <w:rFonts w:ascii="Times New Roman" w:hAnsi="Times New Roman" w:cs="Times New Roman"/>
          <w:sz w:val="24"/>
          <w:szCs w:val="24"/>
        </w:rPr>
        <w:t xml:space="preserve"> to a better understanding of the numerous causes of remittances growth in this pandemic. From the findings, it was visible that before COVID only a minimal number of migrants send their money through formal channels which significantly rose during the COVID period.  Government incentives play</w:t>
      </w:r>
      <w:r w:rsidR="00826911">
        <w:rPr>
          <w:rFonts w:ascii="Times New Roman" w:hAnsi="Times New Roman" w:cs="Times New Roman"/>
          <w:sz w:val="24"/>
          <w:szCs w:val="24"/>
        </w:rPr>
        <w:t>ed</w:t>
      </w:r>
      <w:r w:rsidR="004D6C4D" w:rsidRPr="00A231F3">
        <w:rPr>
          <w:rFonts w:ascii="Times New Roman" w:hAnsi="Times New Roman" w:cs="Times New Roman"/>
          <w:sz w:val="24"/>
          <w:szCs w:val="24"/>
        </w:rPr>
        <w:t xml:space="preserve"> a vital role to encourage migrants to use formal channels more. </w:t>
      </w:r>
      <w:r w:rsidR="00711C44" w:rsidRPr="00A231F3">
        <w:rPr>
          <w:rFonts w:ascii="Times New Roman" w:hAnsi="Times New Roman" w:cs="Times New Roman"/>
          <w:sz w:val="24"/>
          <w:szCs w:val="24"/>
        </w:rPr>
        <w:t xml:space="preserve">According to certain hundi operators, they </w:t>
      </w:r>
      <w:r w:rsidR="00B6519A">
        <w:rPr>
          <w:rFonts w:ascii="Times New Roman" w:hAnsi="Times New Roman" w:cs="Times New Roman"/>
          <w:sz w:val="24"/>
          <w:szCs w:val="24"/>
        </w:rPr>
        <w:t>were</w:t>
      </w:r>
      <w:r w:rsidR="00711C44" w:rsidRPr="00A231F3">
        <w:rPr>
          <w:rFonts w:ascii="Times New Roman" w:hAnsi="Times New Roman" w:cs="Times New Roman"/>
          <w:sz w:val="24"/>
          <w:szCs w:val="24"/>
        </w:rPr>
        <w:t xml:space="preserve"> unable to conduct business smoothly due to lockdown situations (movement limitations), because before the COVID period, they </w:t>
      </w:r>
      <w:r w:rsidR="007E29FB" w:rsidRPr="00A231F3">
        <w:rPr>
          <w:rFonts w:ascii="Times New Roman" w:hAnsi="Times New Roman" w:cs="Times New Roman"/>
          <w:sz w:val="24"/>
          <w:szCs w:val="24"/>
        </w:rPr>
        <w:t>collected</w:t>
      </w:r>
      <w:r w:rsidR="00711C44" w:rsidRPr="00A231F3">
        <w:rPr>
          <w:rFonts w:ascii="Times New Roman" w:hAnsi="Times New Roman" w:cs="Times New Roman"/>
          <w:sz w:val="24"/>
          <w:szCs w:val="24"/>
        </w:rPr>
        <w:t xml:space="preserve"> the majority of the money </w:t>
      </w:r>
      <w:r w:rsidR="007E29FB" w:rsidRPr="00A231F3">
        <w:rPr>
          <w:rFonts w:ascii="Times New Roman" w:hAnsi="Times New Roman" w:cs="Times New Roman"/>
          <w:sz w:val="24"/>
          <w:szCs w:val="24"/>
        </w:rPr>
        <w:t>directly from the</w:t>
      </w:r>
      <w:r w:rsidR="00711C44" w:rsidRPr="00A231F3">
        <w:rPr>
          <w:rFonts w:ascii="Times New Roman" w:hAnsi="Times New Roman" w:cs="Times New Roman"/>
          <w:sz w:val="24"/>
          <w:szCs w:val="24"/>
        </w:rPr>
        <w:t xml:space="preserve"> migrant worker's workplace, which allowed migrants to save time and money. Apart from that, </w:t>
      </w:r>
      <w:r w:rsidR="007E29FB" w:rsidRPr="00A231F3">
        <w:rPr>
          <w:rFonts w:ascii="Times New Roman" w:hAnsi="Times New Roman" w:cs="Times New Roman"/>
          <w:sz w:val="24"/>
          <w:szCs w:val="24"/>
        </w:rPr>
        <w:t>H</w:t>
      </w:r>
      <w:r w:rsidR="00711C44" w:rsidRPr="00A231F3">
        <w:rPr>
          <w:rFonts w:ascii="Times New Roman" w:hAnsi="Times New Roman" w:cs="Times New Roman"/>
          <w:sz w:val="24"/>
          <w:szCs w:val="24"/>
        </w:rPr>
        <w:t xml:space="preserve">undi </w:t>
      </w:r>
      <w:r w:rsidR="007E29FB" w:rsidRPr="00A231F3">
        <w:rPr>
          <w:rFonts w:ascii="Times New Roman" w:hAnsi="Times New Roman" w:cs="Times New Roman"/>
          <w:sz w:val="24"/>
          <w:szCs w:val="24"/>
        </w:rPr>
        <w:t>operators</w:t>
      </w:r>
      <w:r w:rsidR="00711C44" w:rsidRPr="00A231F3">
        <w:rPr>
          <w:rFonts w:ascii="Times New Roman" w:hAnsi="Times New Roman" w:cs="Times New Roman"/>
          <w:sz w:val="24"/>
          <w:szCs w:val="24"/>
        </w:rPr>
        <w:t xml:space="preserve"> gave </w:t>
      </w:r>
      <w:r w:rsidR="007E29FB" w:rsidRPr="00A231F3">
        <w:rPr>
          <w:rFonts w:ascii="Times New Roman" w:hAnsi="Times New Roman" w:cs="Times New Roman"/>
          <w:sz w:val="24"/>
          <w:szCs w:val="24"/>
        </w:rPr>
        <w:t>the migrant workers money</w:t>
      </w:r>
      <w:r w:rsidR="00711C44" w:rsidRPr="00A231F3">
        <w:rPr>
          <w:rFonts w:ascii="Times New Roman" w:hAnsi="Times New Roman" w:cs="Times New Roman"/>
          <w:sz w:val="24"/>
          <w:szCs w:val="24"/>
        </w:rPr>
        <w:t xml:space="preserve"> to the migrant’s families physically and sometimes placed it in the recipient's bank account to conceal their identity. However, because of given nationwide government's preventive measures, hundi workers </w:t>
      </w:r>
      <w:r w:rsidR="007E29FB" w:rsidRPr="00A231F3">
        <w:rPr>
          <w:rFonts w:ascii="Times New Roman" w:hAnsi="Times New Roman" w:cs="Times New Roman"/>
          <w:sz w:val="24"/>
          <w:szCs w:val="24"/>
        </w:rPr>
        <w:t>were unable to move freely during the pandemic.</w:t>
      </w:r>
      <w:r w:rsidR="00711C44" w:rsidRPr="00A231F3">
        <w:rPr>
          <w:rFonts w:ascii="Times New Roman" w:hAnsi="Times New Roman" w:cs="Times New Roman"/>
          <w:sz w:val="24"/>
          <w:szCs w:val="24"/>
        </w:rPr>
        <w:t xml:space="preserve"> </w:t>
      </w:r>
      <w:r w:rsidR="007E29FB" w:rsidRPr="00A231F3">
        <w:rPr>
          <w:rFonts w:ascii="Times New Roman" w:hAnsi="Times New Roman" w:cs="Times New Roman"/>
          <w:sz w:val="24"/>
          <w:szCs w:val="24"/>
        </w:rPr>
        <w:t xml:space="preserve">Therefore, the answer to the second question is that the </w:t>
      </w:r>
      <w:r w:rsidR="00A231F3" w:rsidRPr="00A231F3">
        <w:rPr>
          <w:rFonts w:ascii="Times New Roman" w:hAnsi="Times New Roman" w:cs="Times New Roman"/>
          <w:sz w:val="24"/>
          <w:szCs w:val="24"/>
        </w:rPr>
        <w:t xml:space="preserve">increased usage of </w:t>
      </w:r>
      <w:r w:rsidR="007E29FB" w:rsidRPr="00A231F3">
        <w:rPr>
          <w:rFonts w:ascii="Times New Roman" w:hAnsi="Times New Roman" w:cs="Times New Roman"/>
          <w:sz w:val="24"/>
          <w:szCs w:val="24"/>
        </w:rPr>
        <w:t xml:space="preserve">formal channel </w:t>
      </w:r>
      <w:r w:rsidR="00A231F3" w:rsidRPr="00A231F3">
        <w:rPr>
          <w:rFonts w:ascii="Times New Roman" w:hAnsi="Times New Roman" w:cs="Times New Roman"/>
          <w:sz w:val="24"/>
          <w:szCs w:val="24"/>
        </w:rPr>
        <w:t>contributed to the more remittance inflow from Maldives during COVID-19. And the causes that influence more remittance inflow through formal channel during Covid-19</w:t>
      </w:r>
      <w:r w:rsidR="00714FAF">
        <w:rPr>
          <w:rFonts w:ascii="Times New Roman" w:hAnsi="Times New Roman" w:cs="Times New Roman"/>
          <w:sz w:val="24"/>
          <w:szCs w:val="24"/>
        </w:rPr>
        <w:t xml:space="preserve"> are as follows</w:t>
      </w:r>
      <w:r w:rsidR="00A231F3" w:rsidRPr="00A231F3">
        <w:rPr>
          <w:rFonts w:ascii="Times New Roman" w:hAnsi="Times New Roman" w:cs="Times New Roman"/>
          <w:sz w:val="24"/>
          <w:szCs w:val="24"/>
        </w:rPr>
        <w:t>:</w:t>
      </w:r>
    </w:p>
    <w:p w14:paraId="04F967FB" w14:textId="77777777" w:rsidR="006F4771" w:rsidRDefault="006F4771" w:rsidP="006F4771">
      <w:pPr>
        <w:spacing w:after="0" w:line="240" w:lineRule="auto"/>
        <w:rPr>
          <w:rFonts w:ascii="Times New Roman" w:hAnsi="Times New Roman" w:cs="Times New Roman"/>
          <w:b/>
          <w:sz w:val="24"/>
          <w:szCs w:val="24"/>
        </w:rPr>
      </w:pPr>
      <w:r>
        <w:rPr>
          <w:rFonts w:ascii="Times New Roman" w:hAnsi="Times New Roman" w:cs="Times New Roman"/>
          <w:b/>
          <w:sz w:val="28"/>
          <w:szCs w:val="28"/>
        </w:rPr>
        <w:t xml:space="preserve">Table 4: </w:t>
      </w:r>
      <w:r w:rsidRPr="00981D4A">
        <w:rPr>
          <w:rFonts w:ascii="Times New Roman" w:hAnsi="Times New Roman" w:cs="Times New Roman"/>
          <w:b/>
          <w:sz w:val="24"/>
          <w:szCs w:val="24"/>
        </w:rPr>
        <w:t>Causes that influence more remittance inflow through</w:t>
      </w:r>
      <w:r>
        <w:rPr>
          <w:rFonts w:ascii="Times New Roman" w:hAnsi="Times New Roman" w:cs="Times New Roman"/>
          <w:b/>
          <w:sz w:val="24"/>
          <w:szCs w:val="24"/>
        </w:rPr>
        <w:t xml:space="preserve"> </w:t>
      </w:r>
      <w:r w:rsidRPr="00981D4A">
        <w:rPr>
          <w:rFonts w:ascii="Times New Roman" w:hAnsi="Times New Roman" w:cs="Times New Roman"/>
          <w:b/>
          <w:sz w:val="24"/>
          <w:szCs w:val="24"/>
        </w:rPr>
        <w:t xml:space="preserve">formal channel during </w:t>
      </w:r>
      <w:r>
        <w:rPr>
          <w:rFonts w:ascii="Times New Roman" w:hAnsi="Times New Roman" w:cs="Times New Roman"/>
          <w:b/>
          <w:sz w:val="24"/>
          <w:szCs w:val="24"/>
        </w:rPr>
        <w:t xml:space="preserve">  </w:t>
      </w:r>
    </w:p>
    <w:p w14:paraId="6F16CB2B" w14:textId="77777777" w:rsidR="00FE1BD9" w:rsidRDefault="006F4771" w:rsidP="006F4771">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Pr="00981D4A">
        <w:rPr>
          <w:rFonts w:ascii="Times New Roman" w:hAnsi="Times New Roman" w:cs="Times New Roman"/>
          <w:b/>
          <w:sz w:val="24"/>
          <w:szCs w:val="24"/>
        </w:rPr>
        <w:t>Covid-19</w:t>
      </w:r>
    </w:p>
    <w:p w14:paraId="587D194B" w14:textId="77777777" w:rsidR="006F4771" w:rsidRPr="006F4771" w:rsidRDefault="006F4771" w:rsidP="006F4771">
      <w:pPr>
        <w:spacing w:after="0" w:line="240" w:lineRule="auto"/>
        <w:rPr>
          <w:rFonts w:ascii="Times New Roman" w:hAnsi="Times New Roman" w:cs="Times New Roman"/>
          <w:b/>
          <w:sz w:val="24"/>
          <w:szCs w:val="24"/>
        </w:rPr>
      </w:pPr>
    </w:p>
    <w:tbl>
      <w:tblPr>
        <w:tblStyle w:val="TableGrid"/>
        <w:tblW w:w="9450" w:type="dxa"/>
        <w:tblInd w:w="-5" w:type="dxa"/>
        <w:tblLook w:val="04A0" w:firstRow="1" w:lastRow="0" w:firstColumn="1" w:lastColumn="0" w:noHBand="0" w:noVBand="1"/>
      </w:tblPr>
      <w:tblGrid>
        <w:gridCol w:w="900"/>
        <w:gridCol w:w="8550"/>
      </w:tblGrid>
      <w:tr w:rsidR="00B6519A" w14:paraId="6B12364C" w14:textId="77777777" w:rsidTr="00456420">
        <w:trPr>
          <w:trHeight w:val="897"/>
        </w:trPr>
        <w:tc>
          <w:tcPr>
            <w:tcW w:w="900" w:type="dxa"/>
            <w:shd w:val="clear" w:color="auto" w:fill="9CC2E5" w:themeFill="accent1" w:themeFillTint="99"/>
          </w:tcPr>
          <w:p w14:paraId="52404902" w14:textId="77777777" w:rsidR="00B6519A" w:rsidRPr="00981D4A" w:rsidRDefault="00B6519A" w:rsidP="002C05DC">
            <w:pPr>
              <w:spacing w:line="276" w:lineRule="auto"/>
              <w:rPr>
                <w:rFonts w:ascii="Times New Roman" w:hAnsi="Times New Roman" w:cs="Times New Roman"/>
                <w:b/>
                <w:sz w:val="24"/>
                <w:szCs w:val="24"/>
              </w:rPr>
            </w:pPr>
            <w:r w:rsidRPr="00981D4A">
              <w:rPr>
                <w:rFonts w:ascii="Times New Roman" w:hAnsi="Times New Roman" w:cs="Times New Roman"/>
                <w:b/>
                <w:sz w:val="24"/>
                <w:szCs w:val="24"/>
              </w:rPr>
              <w:t>Sl. No.</w:t>
            </w:r>
          </w:p>
        </w:tc>
        <w:tc>
          <w:tcPr>
            <w:tcW w:w="8550" w:type="dxa"/>
            <w:shd w:val="clear" w:color="auto" w:fill="9CC2E5" w:themeFill="accent1" w:themeFillTint="99"/>
          </w:tcPr>
          <w:p w14:paraId="073DA7BF" w14:textId="77777777" w:rsidR="00456420" w:rsidRDefault="00B6519A" w:rsidP="00456420">
            <w:pPr>
              <w:spacing w:line="276" w:lineRule="auto"/>
              <w:jc w:val="center"/>
              <w:rPr>
                <w:rFonts w:ascii="Times New Roman" w:hAnsi="Times New Roman" w:cs="Times New Roman"/>
                <w:b/>
                <w:sz w:val="24"/>
                <w:szCs w:val="24"/>
              </w:rPr>
            </w:pPr>
            <w:r w:rsidRPr="00981D4A">
              <w:rPr>
                <w:rFonts w:ascii="Times New Roman" w:hAnsi="Times New Roman" w:cs="Times New Roman"/>
                <w:b/>
                <w:sz w:val="24"/>
                <w:szCs w:val="24"/>
              </w:rPr>
              <w:t>Causes that influence more remittance inflow through</w:t>
            </w:r>
          </w:p>
          <w:p w14:paraId="635911F1" w14:textId="77777777" w:rsidR="00B6519A" w:rsidRPr="00981D4A" w:rsidRDefault="00B6519A" w:rsidP="00456420">
            <w:pPr>
              <w:spacing w:line="276" w:lineRule="auto"/>
              <w:jc w:val="center"/>
              <w:rPr>
                <w:rFonts w:ascii="Times New Roman" w:hAnsi="Times New Roman" w:cs="Times New Roman"/>
                <w:b/>
                <w:sz w:val="24"/>
                <w:szCs w:val="24"/>
              </w:rPr>
            </w:pPr>
            <w:r w:rsidRPr="00981D4A">
              <w:rPr>
                <w:rFonts w:ascii="Times New Roman" w:hAnsi="Times New Roman" w:cs="Times New Roman"/>
                <w:b/>
                <w:sz w:val="24"/>
                <w:szCs w:val="24"/>
              </w:rPr>
              <w:t>formal channel during Covid-19</w:t>
            </w:r>
          </w:p>
        </w:tc>
      </w:tr>
      <w:tr w:rsidR="00B6519A" w14:paraId="5CA3D1E2" w14:textId="77777777" w:rsidTr="00456420">
        <w:tc>
          <w:tcPr>
            <w:tcW w:w="900" w:type="dxa"/>
            <w:shd w:val="clear" w:color="auto" w:fill="F7CAAC" w:themeFill="accent2" w:themeFillTint="66"/>
          </w:tcPr>
          <w:p w14:paraId="34B9E318" w14:textId="77777777" w:rsidR="00B6519A" w:rsidRPr="00981D4A" w:rsidRDefault="00B6519A" w:rsidP="002C05DC">
            <w:pPr>
              <w:spacing w:line="276" w:lineRule="auto"/>
              <w:jc w:val="both"/>
              <w:rPr>
                <w:rFonts w:ascii="Times New Roman" w:hAnsi="Times New Roman" w:cs="Times New Roman"/>
                <w:sz w:val="24"/>
                <w:szCs w:val="24"/>
              </w:rPr>
            </w:pPr>
            <w:r w:rsidRPr="00981D4A">
              <w:rPr>
                <w:rFonts w:ascii="Times New Roman" w:hAnsi="Times New Roman" w:cs="Times New Roman"/>
                <w:sz w:val="24"/>
                <w:szCs w:val="24"/>
              </w:rPr>
              <w:t>1.</w:t>
            </w:r>
          </w:p>
        </w:tc>
        <w:tc>
          <w:tcPr>
            <w:tcW w:w="8550" w:type="dxa"/>
            <w:shd w:val="clear" w:color="auto" w:fill="FFF2CC" w:themeFill="accent4" w:themeFillTint="33"/>
          </w:tcPr>
          <w:p w14:paraId="5A49CF55" w14:textId="77777777" w:rsidR="00B6519A" w:rsidRPr="00D54F55" w:rsidRDefault="00B6519A" w:rsidP="00A03136">
            <w:pPr>
              <w:spacing w:line="276" w:lineRule="auto"/>
              <w:rPr>
                <w:rFonts w:ascii="Times New Roman" w:hAnsi="Times New Roman" w:cs="Times New Roman"/>
                <w:sz w:val="24"/>
                <w:szCs w:val="24"/>
              </w:rPr>
            </w:pPr>
            <w:r w:rsidRPr="00D54F55">
              <w:rPr>
                <w:rFonts w:ascii="Times New Roman" w:hAnsi="Times New Roman" w:cs="Times New Roman"/>
                <w:sz w:val="24"/>
                <w:szCs w:val="24"/>
              </w:rPr>
              <w:t xml:space="preserve">Bangladesh Government gives a 2% incentive up to USD 5000 </w:t>
            </w:r>
          </w:p>
        </w:tc>
      </w:tr>
      <w:tr w:rsidR="00B6519A" w14:paraId="651E124B" w14:textId="77777777" w:rsidTr="00456420">
        <w:tc>
          <w:tcPr>
            <w:tcW w:w="900" w:type="dxa"/>
            <w:shd w:val="clear" w:color="auto" w:fill="F7CAAC" w:themeFill="accent2" w:themeFillTint="66"/>
          </w:tcPr>
          <w:p w14:paraId="13B7BB6C" w14:textId="77777777" w:rsidR="00B6519A" w:rsidRPr="00981D4A" w:rsidRDefault="00B6519A" w:rsidP="002C05DC">
            <w:pPr>
              <w:spacing w:line="276" w:lineRule="auto"/>
              <w:jc w:val="both"/>
              <w:rPr>
                <w:rFonts w:ascii="Times New Roman" w:hAnsi="Times New Roman" w:cs="Times New Roman"/>
                <w:sz w:val="24"/>
                <w:szCs w:val="24"/>
              </w:rPr>
            </w:pPr>
            <w:r>
              <w:rPr>
                <w:rFonts w:ascii="Times New Roman" w:hAnsi="Times New Roman" w:cs="Times New Roman"/>
                <w:sz w:val="24"/>
                <w:szCs w:val="24"/>
              </w:rPr>
              <w:t>2.</w:t>
            </w:r>
          </w:p>
        </w:tc>
        <w:tc>
          <w:tcPr>
            <w:tcW w:w="8550" w:type="dxa"/>
            <w:shd w:val="clear" w:color="auto" w:fill="FFFFFF" w:themeFill="background1"/>
          </w:tcPr>
          <w:p w14:paraId="0A9DDC6E" w14:textId="77777777" w:rsidR="00B6519A" w:rsidRPr="00D54F55" w:rsidRDefault="00147A56" w:rsidP="00D54F55">
            <w:pPr>
              <w:spacing w:line="276" w:lineRule="auto"/>
              <w:rPr>
                <w:rFonts w:ascii="Times New Roman" w:hAnsi="Times New Roman" w:cs="Times New Roman"/>
                <w:sz w:val="24"/>
                <w:szCs w:val="24"/>
              </w:rPr>
            </w:pPr>
            <w:r w:rsidRPr="007B3616">
              <w:rPr>
                <w:rFonts w:ascii="Times New Roman" w:hAnsi="Times New Roman" w:cs="Times New Roman"/>
                <w:sz w:val="24"/>
                <w:szCs w:val="24"/>
              </w:rPr>
              <w:t>Using a legal employee's bank account for third-party transactions</w:t>
            </w:r>
          </w:p>
        </w:tc>
      </w:tr>
      <w:tr w:rsidR="00B6519A" w14:paraId="20250C0D" w14:textId="77777777" w:rsidTr="00456420">
        <w:tc>
          <w:tcPr>
            <w:tcW w:w="900" w:type="dxa"/>
            <w:shd w:val="clear" w:color="auto" w:fill="F7CAAC" w:themeFill="accent2" w:themeFillTint="66"/>
          </w:tcPr>
          <w:p w14:paraId="4DB0B923" w14:textId="77777777" w:rsidR="00B6519A" w:rsidRDefault="00456420" w:rsidP="002C05DC">
            <w:pPr>
              <w:spacing w:line="276" w:lineRule="auto"/>
              <w:jc w:val="both"/>
              <w:rPr>
                <w:rFonts w:ascii="Times New Roman" w:hAnsi="Times New Roman" w:cs="Times New Roman"/>
                <w:sz w:val="24"/>
                <w:szCs w:val="24"/>
              </w:rPr>
            </w:pPr>
            <w:r>
              <w:rPr>
                <w:rFonts w:ascii="Times New Roman" w:hAnsi="Times New Roman" w:cs="Times New Roman"/>
                <w:sz w:val="24"/>
                <w:szCs w:val="24"/>
              </w:rPr>
              <w:t>3.</w:t>
            </w:r>
          </w:p>
        </w:tc>
        <w:tc>
          <w:tcPr>
            <w:tcW w:w="8550" w:type="dxa"/>
            <w:shd w:val="clear" w:color="auto" w:fill="FFF2CC" w:themeFill="accent4" w:themeFillTint="33"/>
          </w:tcPr>
          <w:p w14:paraId="0FBB5127" w14:textId="77777777" w:rsidR="00B6519A" w:rsidRPr="00D54F55" w:rsidRDefault="00B6519A" w:rsidP="002C05DC">
            <w:pPr>
              <w:spacing w:line="276" w:lineRule="auto"/>
              <w:rPr>
                <w:rFonts w:ascii="Times New Roman" w:hAnsi="Times New Roman" w:cs="Times New Roman"/>
                <w:sz w:val="24"/>
                <w:szCs w:val="24"/>
              </w:rPr>
            </w:pPr>
            <w:r w:rsidRPr="00D54F55">
              <w:rPr>
                <w:rFonts w:ascii="Times New Roman" w:hAnsi="Times New Roman" w:cs="Times New Roman"/>
                <w:sz w:val="24"/>
                <w:szCs w:val="24"/>
              </w:rPr>
              <w:t xml:space="preserve">Maldives government </w:t>
            </w:r>
            <w:r w:rsidR="00D54F55" w:rsidRPr="00D54F55">
              <w:rPr>
                <w:rFonts w:ascii="Times New Roman" w:hAnsi="Times New Roman" w:cs="Times New Roman"/>
                <w:sz w:val="24"/>
                <w:szCs w:val="24"/>
              </w:rPr>
              <w:t>removed</w:t>
            </w:r>
            <w:r w:rsidRPr="00D54F55">
              <w:rPr>
                <w:rFonts w:ascii="Times New Roman" w:hAnsi="Times New Roman" w:cs="Times New Roman"/>
                <w:sz w:val="24"/>
                <w:szCs w:val="24"/>
              </w:rPr>
              <w:t xml:space="preserve"> its flat-rate remittance tax of 3%</w:t>
            </w:r>
            <w:r w:rsidR="009065A4" w:rsidRPr="00D54F55">
              <w:rPr>
                <w:rFonts w:ascii="Times New Roman" w:hAnsi="Times New Roman" w:cs="Times New Roman"/>
                <w:sz w:val="24"/>
                <w:szCs w:val="24"/>
              </w:rPr>
              <w:t xml:space="preserve"> in January 2016</w:t>
            </w:r>
          </w:p>
        </w:tc>
      </w:tr>
      <w:tr w:rsidR="00B6519A" w14:paraId="5B5B2357" w14:textId="77777777" w:rsidTr="00456420">
        <w:tc>
          <w:tcPr>
            <w:tcW w:w="900" w:type="dxa"/>
            <w:shd w:val="clear" w:color="auto" w:fill="F7CAAC" w:themeFill="accent2" w:themeFillTint="66"/>
          </w:tcPr>
          <w:p w14:paraId="484C221E" w14:textId="77777777" w:rsidR="00B6519A" w:rsidRDefault="00456420" w:rsidP="002C05DC">
            <w:pPr>
              <w:spacing w:line="276" w:lineRule="auto"/>
              <w:jc w:val="both"/>
              <w:rPr>
                <w:rFonts w:ascii="Times New Roman" w:hAnsi="Times New Roman" w:cs="Times New Roman"/>
                <w:sz w:val="24"/>
                <w:szCs w:val="24"/>
              </w:rPr>
            </w:pPr>
            <w:r>
              <w:rPr>
                <w:rFonts w:ascii="Times New Roman" w:hAnsi="Times New Roman" w:cs="Times New Roman"/>
                <w:sz w:val="24"/>
                <w:szCs w:val="24"/>
              </w:rPr>
              <w:t>4.</w:t>
            </w:r>
          </w:p>
        </w:tc>
        <w:tc>
          <w:tcPr>
            <w:tcW w:w="8550" w:type="dxa"/>
            <w:shd w:val="clear" w:color="auto" w:fill="FFFFFF" w:themeFill="background1"/>
          </w:tcPr>
          <w:p w14:paraId="2BC5B91C" w14:textId="77777777" w:rsidR="00B6519A" w:rsidRPr="00D54F55" w:rsidRDefault="00B6519A" w:rsidP="00D54F55">
            <w:pPr>
              <w:spacing w:line="276" w:lineRule="auto"/>
              <w:jc w:val="both"/>
              <w:rPr>
                <w:rFonts w:ascii="Times New Roman" w:hAnsi="Times New Roman" w:cs="Times New Roman"/>
                <w:sz w:val="24"/>
                <w:szCs w:val="24"/>
              </w:rPr>
            </w:pPr>
            <w:r w:rsidRPr="00D54F55">
              <w:rPr>
                <w:rFonts w:ascii="Times New Roman" w:hAnsi="Times New Roman" w:cs="Times New Roman"/>
                <w:sz w:val="24"/>
                <w:szCs w:val="24"/>
              </w:rPr>
              <w:t>In addition to the government's 2 percent incentive, their bank offers an additional 1% some commercial banks provided an additional 1 per</w:t>
            </w:r>
            <w:r w:rsidR="00D54F55">
              <w:rPr>
                <w:rFonts w:ascii="Times New Roman" w:hAnsi="Times New Roman" w:cs="Times New Roman"/>
                <w:sz w:val="24"/>
                <w:szCs w:val="24"/>
              </w:rPr>
              <w:t>cent incentive</w:t>
            </w:r>
          </w:p>
        </w:tc>
      </w:tr>
      <w:tr w:rsidR="00B6519A" w14:paraId="092CC85E" w14:textId="77777777" w:rsidTr="00456420">
        <w:tc>
          <w:tcPr>
            <w:tcW w:w="900" w:type="dxa"/>
            <w:shd w:val="clear" w:color="auto" w:fill="F7CAAC" w:themeFill="accent2" w:themeFillTint="66"/>
          </w:tcPr>
          <w:p w14:paraId="526794F9" w14:textId="77777777" w:rsidR="00B6519A" w:rsidRPr="00981D4A" w:rsidRDefault="00456420" w:rsidP="002C05DC">
            <w:pPr>
              <w:spacing w:line="276" w:lineRule="auto"/>
              <w:jc w:val="both"/>
              <w:rPr>
                <w:rFonts w:ascii="Times New Roman" w:hAnsi="Times New Roman" w:cs="Times New Roman"/>
                <w:sz w:val="24"/>
                <w:szCs w:val="24"/>
              </w:rPr>
            </w:pPr>
            <w:r>
              <w:rPr>
                <w:rFonts w:ascii="Times New Roman" w:hAnsi="Times New Roman" w:cs="Times New Roman"/>
                <w:sz w:val="24"/>
                <w:szCs w:val="24"/>
              </w:rPr>
              <w:t>5</w:t>
            </w:r>
            <w:r w:rsidR="00B6519A">
              <w:rPr>
                <w:rFonts w:ascii="Times New Roman" w:hAnsi="Times New Roman" w:cs="Times New Roman"/>
                <w:sz w:val="24"/>
                <w:szCs w:val="24"/>
              </w:rPr>
              <w:t>.</w:t>
            </w:r>
          </w:p>
        </w:tc>
        <w:tc>
          <w:tcPr>
            <w:tcW w:w="8550" w:type="dxa"/>
            <w:shd w:val="clear" w:color="auto" w:fill="FFF2CC" w:themeFill="accent4" w:themeFillTint="33"/>
          </w:tcPr>
          <w:p w14:paraId="6ACB0286" w14:textId="77777777" w:rsidR="00B6519A" w:rsidRPr="00D54F55" w:rsidRDefault="00B6519A" w:rsidP="00D54F55">
            <w:pPr>
              <w:spacing w:line="276" w:lineRule="auto"/>
              <w:rPr>
                <w:rFonts w:ascii="Times New Roman" w:hAnsi="Times New Roman" w:cs="Times New Roman"/>
                <w:sz w:val="24"/>
                <w:szCs w:val="24"/>
              </w:rPr>
            </w:pPr>
            <w:r w:rsidRPr="00D54F55">
              <w:rPr>
                <w:rFonts w:ascii="Times New Roman" w:hAnsi="Times New Roman" w:cs="Times New Roman"/>
                <w:sz w:val="24"/>
                <w:szCs w:val="24"/>
              </w:rPr>
              <w:t>Sending more money to support their families and relatives who had suffered a loss in t</w:t>
            </w:r>
            <w:r w:rsidR="00D54F55">
              <w:rPr>
                <w:rFonts w:ascii="Times New Roman" w:hAnsi="Times New Roman" w:cs="Times New Roman"/>
                <w:sz w:val="24"/>
                <w:szCs w:val="24"/>
              </w:rPr>
              <w:t>heir income due to the pandemic</w:t>
            </w:r>
          </w:p>
        </w:tc>
      </w:tr>
      <w:tr w:rsidR="00B6519A" w14:paraId="03049461" w14:textId="77777777" w:rsidTr="00456420">
        <w:tc>
          <w:tcPr>
            <w:tcW w:w="900" w:type="dxa"/>
            <w:shd w:val="clear" w:color="auto" w:fill="F7CAAC" w:themeFill="accent2" w:themeFillTint="66"/>
          </w:tcPr>
          <w:p w14:paraId="160F7107" w14:textId="77777777" w:rsidR="00B6519A" w:rsidRPr="00981D4A" w:rsidRDefault="00456420" w:rsidP="002C05DC">
            <w:pPr>
              <w:spacing w:line="276" w:lineRule="auto"/>
              <w:jc w:val="both"/>
              <w:rPr>
                <w:rFonts w:ascii="Times New Roman" w:hAnsi="Times New Roman" w:cs="Times New Roman"/>
                <w:sz w:val="24"/>
                <w:szCs w:val="24"/>
              </w:rPr>
            </w:pPr>
            <w:r>
              <w:rPr>
                <w:rFonts w:ascii="Times New Roman" w:hAnsi="Times New Roman" w:cs="Times New Roman"/>
                <w:sz w:val="24"/>
                <w:szCs w:val="24"/>
              </w:rPr>
              <w:t>6</w:t>
            </w:r>
            <w:r w:rsidR="00B6519A">
              <w:rPr>
                <w:rFonts w:ascii="Times New Roman" w:hAnsi="Times New Roman" w:cs="Times New Roman"/>
                <w:sz w:val="24"/>
                <w:szCs w:val="24"/>
              </w:rPr>
              <w:t>.</w:t>
            </w:r>
          </w:p>
        </w:tc>
        <w:tc>
          <w:tcPr>
            <w:tcW w:w="8550" w:type="dxa"/>
            <w:shd w:val="clear" w:color="auto" w:fill="FFFFFF" w:themeFill="background1"/>
          </w:tcPr>
          <w:p w14:paraId="696FD9D4" w14:textId="77777777" w:rsidR="00B6519A" w:rsidRPr="00D54F55" w:rsidRDefault="00B6519A" w:rsidP="00D54F55">
            <w:pPr>
              <w:spacing w:line="276" w:lineRule="auto"/>
              <w:rPr>
                <w:rFonts w:ascii="Times New Roman" w:hAnsi="Times New Roman" w:cs="Times New Roman"/>
                <w:sz w:val="24"/>
                <w:szCs w:val="24"/>
              </w:rPr>
            </w:pPr>
            <w:r w:rsidRPr="00D54F55">
              <w:rPr>
                <w:rFonts w:ascii="Times New Roman" w:hAnsi="Times New Roman" w:cs="Times New Roman"/>
                <w:sz w:val="24"/>
                <w:szCs w:val="24"/>
              </w:rPr>
              <w:t>Difficulties in carrying money by hand during COVID-19 due to travel restrictions</w:t>
            </w:r>
            <w:r w:rsidR="00D54F55">
              <w:rPr>
                <w:rFonts w:ascii="Times New Roman" w:hAnsi="Times New Roman" w:cs="Times New Roman"/>
                <w:sz w:val="24"/>
                <w:szCs w:val="24"/>
              </w:rPr>
              <w:t xml:space="preserve"> </w:t>
            </w:r>
          </w:p>
        </w:tc>
      </w:tr>
      <w:tr w:rsidR="00B6519A" w14:paraId="38A7A5E2" w14:textId="77777777" w:rsidTr="00456420">
        <w:tc>
          <w:tcPr>
            <w:tcW w:w="900" w:type="dxa"/>
            <w:shd w:val="clear" w:color="auto" w:fill="F7CAAC" w:themeFill="accent2" w:themeFillTint="66"/>
          </w:tcPr>
          <w:p w14:paraId="61BCF21A" w14:textId="77777777" w:rsidR="00B6519A" w:rsidRDefault="00456420" w:rsidP="002C05DC">
            <w:pPr>
              <w:spacing w:line="276" w:lineRule="auto"/>
              <w:jc w:val="both"/>
              <w:rPr>
                <w:rFonts w:ascii="Times New Roman" w:hAnsi="Times New Roman" w:cs="Times New Roman"/>
                <w:sz w:val="24"/>
                <w:szCs w:val="24"/>
              </w:rPr>
            </w:pPr>
            <w:r>
              <w:rPr>
                <w:rFonts w:ascii="Times New Roman" w:hAnsi="Times New Roman" w:cs="Times New Roman"/>
                <w:sz w:val="24"/>
                <w:szCs w:val="24"/>
              </w:rPr>
              <w:t>7.</w:t>
            </w:r>
          </w:p>
        </w:tc>
        <w:tc>
          <w:tcPr>
            <w:tcW w:w="8550" w:type="dxa"/>
            <w:shd w:val="clear" w:color="auto" w:fill="FFF2CC" w:themeFill="accent4" w:themeFillTint="33"/>
          </w:tcPr>
          <w:p w14:paraId="28A0B760" w14:textId="77777777" w:rsidR="00B6519A" w:rsidRPr="00D54F55" w:rsidRDefault="00D54F55" w:rsidP="002C05DC">
            <w:pPr>
              <w:spacing w:line="276" w:lineRule="auto"/>
              <w:rPr>
                <w:rFonts w:ascii="Times New Roman" w:hAnsi="Times New Roman" w:cs="Times New Roman"/>
                <w:sz w:val="24"/>
                <w:szCs w:val="24"/>
              </w:rPr>
            </w:pPr>
            <w:r>
              <w:rPr>
                <w:rFonts w:ascii="Times New Roman" w:hAnsi="Times New Roman" w:cs="Times New Roman"/>
                <w:sz w:val="24"/>
                <w:szCs w:val="24"/>
              </w:rPr>
              <w:t>L</w:t>
            </w:r>
            <w:r w:rsidR="00B6519A" w:rsidRPr="00D54F55">
              <w:rPr>
                <w:rFonts w:ascii="Times New Roman" w:hAnsi="Times New Roman" w:cs="Times New Roman"/>
                <w:sz w:val="24"/>
                <w:szCs w:val="24"/>
              </w:rPr>
              <w:t>ack of access to informal channels (Hundi) due to lockdown</w:t>
            </w:r>
          </w:p>
        </w:tc>
      </w:tr>
      <w:tr w:rsidR="00B6519A" w14:paraId="67DD39EA" w14:textId="77777777" w:rsidTr="00D54F55">
        <w:trPr>
          <w:trHeight w:val="656"/>
        </w:trPr>
        <w:tc>
          <w:tcPr>
            <w:tcW w:w="900" w:type="dxa"/>
            <w:shd w:val="clear" w:color="auto" w:fill="F7CAAC" w:themeFill="accent2" w:themeFillTint="66"/>
          </w:tcPr>
          <w:p w14:paraId="129397EF" w14:textId="77777777" w:rsidR="00B6519A" w:rsidRPr="00981D4A" w:rsidRDefault="00456420" w:rsidP="002C05DC">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8</w:t>
            </w:r>
            <w:r w:rsidR="00B6519A">
              <w:rPr>
                <w:rFonts w:ascii="Times New Roman" w:hAnsi="Times New Roman" w:cs="Times New Roman"/>
                <w:sz w:val="24"/>
                <w:szCs w:val="24"/>
              </w:rPr>
              <w:t>.</w:t>
            </w:r>
          </w:p>
        </w:tc>
        <w:tc>
          <w:tcPr>
            <w:tcW w:w="8550" w:type="dxa"/>
            <w:shd w:val="clear" w:color="auto" w:fill="FFFFFF" w:themeFill="background1"/>
          </w:tcPr>
          <w:p w14:paraId="43387494" w14:textId="77777777" w:rsidR="00B6519A" w:rsidRPr="00D54F55" w:rsidRDefault="00B6519A" w:rsidP="00D54F55">
            <w:pPr>
              <w:spacing w:line="276" w:lineRule="auto"/>
              <w:rPr>
                <w:rFonts w:ascii="Times New Roman" w:hAnsi="Times New Roman" w:cs="Times New Roman"/>
                <w:bCs/>
                <w:sz w:val="24"/>
                <w:szCs w:val="24"/>
              </w:rPr>
            </w:pPr>
            <w:r w:rsidRPr="00D54F55">
              <w:rPr>
                <w:rFonts w:ascii="Times New Roman" w:hAnsi="Times New Roman" w:cs="Times New Roman"/>
                <w:sz w:val="24"/>
                <w:szCs w:val="24"/>
              </w:rPr>
              <w:t>Future uncertainties and job loss</w:t>
            </w:r>
            <w:r w:rsidRPr="00D54F55">
              <w:rPr>
                <w:rFonts w:ascii="Times New Roman" w:hAnsi="Times New Roman" w:cs="Times New Roman"/>
                <w:bCs/>
                <w:sz w:val="24"/>
                <w:szCs w:val="24"/>
              </w:rPr>
              <w:t xml:space="preserve"> promoted migrants to send all the s</w:t>
            </w:r>
            <w:r w:rsidR="00D54F55">
              <w:rPr>
                <w:rFonts w:ascii="Times New Roman" w:hAnsi="Times New Roman" w:cs="Times New Roman"/>
                <w:bCs/>
                <w:sz w:val="24"/>
                <w:szCs w:val="24"/>
              </w:rPr>
              <w:t>avings they had in their hands</w:t>
            </w:r>
          </w:p>
        </w:tc>
      </w:tr>
      <w:tr w:rsidR="00B6519A" w:rsidRPr="00482B62" w14:paraId="5241045B" w14:textId="77777777" w:rsidTr="00456420">
        <w:tc>
          <w:tcPr>
            <w:tcW w:w="900" w:type="dxa"/>
            <w:shd w:val="clear" w:color="auto" w:fill="F7CAAC" w:themeFill="accent2" w:themeFillTint="66"/>
          </w:tcPr>
          <w:p w14:paraId="2D03B248" w14:textId="77777777" w:rsidR="00B6519A" w:rsidRPr="00482B62" w:rsidRDefault="00D54F55" w:rsidP="002C05DC">
            <w:pPr>
              <w:spacing w:line="276" w:lineRule="auto"/>
              <w:rPr>
                <w:rFonts w:ascii="Times New Roman" w:hAnsi="Times New Roman" w:cs="Times New Roman"/>
                <w:sz w:val="24"/>
                <w:szCs w:val="24"/>
              </w:rPr>
            </w:pPr>
            <w:r>
              <w:rPr>
                <w:rFonts w:ascii="Times New Roman" w:hAnsi="Times New Roman" w:cs="Times New Roman"/>
                <w:sz w:val="24"/>
                <w:szCs w:val="24"/>
              </w:rPr>
              <w:t>9</w:t>
            </w:r>
            <w:r w:rsidR="00B6519A">
              <w:rPr>
                <w:rFonts w:ascii="Times New Roman" w:hAnsi="Times New Roman" w:cs="Times New Roman"/>
                <w:sz w:val="24"/>
                <w:szCs w:val="24"/>
              </w:rPr>
              <w:t>.</w:t>
            </w:r>
          </w:p>
        </w:tc>
        <w:tc>
          <w:tcPr>
            <w:tcW w:w="8550" w:type="dxa"/>
            <w:shd w:val="clear" w:color="auto" w:fill="FFFFFF" w:themeFill="background1"/>
          </w:tcPr>
          <w:p w14:paraId="01DB39B2" w14:textId="77777777" w:rsidR="00B6519A" w:rsidRPr="00D54F55" w:rsidRDefault="00B6519A" w:rsidP="00565E76">
            <w:pPr>
              <w:jc w:val="both"/>
              <w:rPr>
                <w:rFonts w:ascii="Times New Roman" w:hAnsi="Times New Roman" w:cs="Times New Roman"/>
                <w:sz w:val="24"/>
                <w:szCs w:val="24"/>
              </w:rPr>
            </w:pPr>
            <w:r w:rsidRPr="00D54F55">
              <w:rPr>
                <w:rFonts w:ascii="Times New Roman" w:hAnsi="Times New Roman" w:cs="Times New Roman"/>
                <w:sz w:val="24"/>
                <w:szCs w:val="24"/>
              </w:rPr>
              <w:t>De</w:t>
            </w:r>
            <w:r w:rsidR="00565E76">
              <w:rPr>
                <w:rFonts w:ascii="Times New Roman" w:hAnsi="Times New Roman" w:cs="Times New Roman"/>
                <w:sz w:val="24"/>
                <w:szCs w:val="24"/>
              </w:rPr>
              <w:t>clining</w:t>
            </w:r>
            <w:r w:rsidRPr="00D54F55">
              <w:rPr>
                <w:rFonts w:ascii="Times New Roman" w:hAnsi="Times New Roman" w:cs="Times New Roman"/>
                <w:sz w:val="24"/>
                <w:szCs w:val="24"/>
              </w:rPr>
              <w:t xml:space="preserve"> demand of the hundi business market</w:t>
            </w:r>
            <w:r w:rsidR="008C647C" w:rsidRPr="00D54F55">
              <w:rPr>
                <w:rFonts w:ascii="Times New Roman" w:hAnsi="Times New Roman" w:cs="Times New Roman"/>
                <w:sz w:val="24"/>
                <w:szCs w:val="24"/>
              </w:rPr>
              <w:t xml:space="preserve"> </w:t>
            </w:r>
            <w:r w:rsidR="00116F08" w:rsidRPr="00D54F55">
              <w:rPr>
                <w:rFonts w:ascii="Times New Roman" w:hAnsi="Times New Roman" w:cs="Times New Roman"/>
                <w:sz w:val="24"/>
                <w:szCs w:val="24"/>
              </w:rPr>
              <w:t xml:space="preserve">and a narrowing </w:t>
            </w:r>
            <w:r w:rsidR="00565E76">
              <w:rPr>
                <w:rFonts w:ascii="Times New Roman" w:hAnsi="Times New Roman" w:cs="Times New Roman"/>
                <w:sz w:val="24"/>
                <w:szCs w:val="24"/>
              </w:rPr>
              <w:t xml:space="preserve">of </w:t>
            </w:r>
            <w:r w:rsidR="00116F08" w:rsidRPr="00D54F55">
              <w:rPr>
                <w:rFonts w:ascii="Times New Roman" w:hAnsi="Times New Roman" w:cs="Times New Roman"/>
                <w:sz w:val="24"/>
                <w:szCs w:val="24"/>
              </w:rPr>
              <w:t>the discrepancy in exchange rates of U.S. dollars between the two channels.</w:t>
            </w:r>
            <w:r w:rsidR="00A5125D" w:rsidRPr="00D54F55">
              <w:rPr>
                <w:rFonts w:ascii="Times New Roman" w:hAnsi="Times New Roman" w:cs="Times New Roman"/>
                <w:sz w:val="24"/>
                <w:szCs w:val="24"/>
              </w:rPr>
              <w:t xml:space="preserve"> </w:t>
            </w:r>
          </w:p>
        </w:tc>
      </w:tr>
      <w:tr w:rsidR="00D54F55" w:rsidRPr="00482B62" w14:paraId="074F102F" w14:textId="77777777" w:rsidTr="00456420">
        <w:tc>
          <w:tcPr>
            <w:tcW w:w="900" w:type="dxa"/>
            <w:shd w:val="clear" w:color="auto" w:fill="F7CAAC" w:themeFill="accent2" w:themeFillTint="66"/>
          </w:tcPr>
          <w:p w14:paraId="2350F4B9" w14:textId="77777777" w:rsidR="00D54F55" w:rsidRPr="00482B62" w:rsidRDefault="00D54F55" w:rsidP="00D54F55">
            <w:pPr>
              <w:spacing w:line="276" w:lineRule="auto"/>
              <w:rPr>
                <w:rFonts w:ascii="Times New Roman" w:hAnsi="Times New Roman" w:cs="Times New Roman"/>
                <w:sz w:val="24"/>
                <w:szCs w:val="24"/>
              </w:rPr>
            </w:pPr>
            <w:r>
              <w:rPr>
                <w:rFonts w:ascii="Times New Roman" w:hAnsi="Times New Roman" w:cs="Times New Roman"/>
                <w:sz w:val="24"/>
                <w:szCs w:val="24"/>
              </w:rPr>
              <w:t>10.</w:t>
            </w:r>
          </w:p>
        </w:tc>
        <w:tc>
          <w:tcPr>
            <w:tcW w:w="8550" w:type="dxa"/>
            <w:shd w:val="clear" w:color="auto" w:fill="FFF2CC" w:themeFill="accent4" w:themeFillTint="33"/>
          </w:tcPr>
          <w:p w14:paraId="73C929A2" w14:textId="77777777" w:rsidR="00D54F55" w:rsidRPr="00D54F55" w:rsidRDefault="00F96398" w:rsidP="00D54F55">
            <w:pPr>
              <w:spacing w:line="276" w:lineRule="auto"/>
              <w:rPr>
                <w:rFonts w:ascii="Times New Roman" w:hAnsi="Times New Roman" w:cs="Times New Roman"/>
                <w:sz w:val="24"/>
                <w:szCs w:val="24"/>
              </w:rPr>
            </w:pPr>
            <w:r>
              <w:rPr>
                <w:rFonts w:ascii="Times New Roman" w:hAnsi="Times New Roman" w:cs="Times New Roman"/>
                <w:sz w:val="24"/>
                <w:szCs w:val="24"/>
              </w:rPr>
              <w:t>Panic-induced transfer</w:t>
            </w:r>
            <w:r w:rsidR="00D54F55" w:rsidRPr="00D54F55">
              <w:rPr>
                <w:rFonts w:ascii="Times New Roman" w:hAnsi="Times New Roman" w:cs="Times New Roman"/>
                <w:sz w:val="24"/>
                <w:szCs w:val="24"/>
              </w:rPr>
              <w:t xml:space="preserve"> of savings back home, not income as they would be returning after a job loss or similar rea</w:t>
            </w:r>
            <w:r w:rsidR="00D54F55">
              <w:rPr>
                <w:rFonts w:ascii="Times New Roman" w:hAnsi="Times New Roman" w:cs="Times New Roman"/>
                <w:sz w:val="24"/>
                <w:szCs w:val="24"/>
              </w:rPr>
              <w:t xml:space="preserve">sons or fear of being deported </w:t>
            </w:r>
          </w:p>
        </w:tc>
      </w:tr>
      <w:tr w:rsidR="00565E76" w:rsidRPr="00482B62" w14:paraId="700FE67B" w14:textId="77777777" w:rsidTr="00456420">
        <w:tc>
          <w:tcPr>
            <w:tcW w:w="900" w:type="dxa"/>
            <w:shd w:val="clear" w:color="auto" w:fill="F7CAAC" w:themeFill="accent2" w:themeFillTint="66"/>
          </w:tcPr>
          <w:p w14:paraId="7F2C96F0" w14:textId="77777777" w:rsidR="00565E76" w:rsidRPr="00482B62" w:rsidRDefault="00565E76" w:rsidP="00565E76">
            <w:pPr>
              <w:spacing w:line="276" w:lineRule="auto"/>
              <w:rPr>
                <w:rFonts w:ascii="Times New Roman" w:hAnsi="Times New Roman" w:cs="Times New Roman"/>
                <w:sz w:val="24"/>
                <w:szCs w:val="24"/>
              </w:rPr>
            </w:pPr>
            <w:r>
              <w:rPr>
                <w:rFonts w:ascii="Times New Roman" w:hAnsi="Times New Roman" w:cs="Times New Roman"/>
                <w:sz w:val="24"/>
                <w:szCs w:val="24"/>
              </w:rPr>
              <w:t>11.</w:t>
            </w:r>
          </w:p>
        </w:tc>
        <w:tc>
          <w:tcPr>
            <w:tcW w:w="8550" w:type="dxa"/>
          </w:tcPr>
          <w:p w14:paraId="6CA77A68" w14:textId="77777777" w:rsidR="00565E76" w:rsidRPr="00565E76" w:rsidRDefault="00565E76" w:rsidP="00565E76">
            <w:pPr>
              <w:rPr>
                <w:rFonts w:ascii="Times New Roman" w:hAnsi="Times New Roman" w:cs="Times New Roman"/>
                <w:sz w:val="24"/>
                <w:szCs w:val="24"/>
              </w:rPr>
            </w:pPr>
            <w:r w:rsidRPr="00565E76">
              <w:rPr>
                <w:rFonts w:ascii="Times New Roman" w:hAnsi="Times New Roman" w:cs="Times New Roman"/>
                <w:sz w:val="24"/>
                <w:szCs w:val="24"/>
              </w:rPr>
              <w:t>Most of the service benefits and unpaid wages that migrant workers got when they lost their jobs were delivered through official channels.</w:t>
            </w:r>
          </w:p>
        </w:tc>
      </w:tr>
      <w:tr w:rsidR="00565E76" w:rsidRPr="00482B62" w14:paraId="24C0A93B" w14:textId="77777777" w:rsidTr="00456420">
        <w:tc>
          <w:tcPr>
            <w:tcW w:w="900" w:type="dxa"/>
            <w:shd w:val="clear" w:color="auto" w:fill="F7CAAC" w:themeFill="accent2" w:themeFillTint="66"/>
          </w:tcPr>
          <w:p w14:paraId="2D0A02E2" w14:textId="77777777" w:rsidR="00565E76" w:rsidRPr="00482B62" w:rsidRDefault="00565E76" w:rsidP="00565E76">
            <w:pPr>
              <w:spacing w:line="276" w:lineRule="auto"/>
              <w:rPr>
                <w:rFonts w:ascii="Times New Roman" w:hAnsi="Times New Roman" w:cs="Times New Roman"/>
                <w:sz w:val="24"/>
                <w:szCs w:val="24"/>
              </w:rPr>
            </w:pPr>
            <w:r>
              <w:rPr>
                <w:rFonts w:ascii="Times New Roman" w:hAnsi="Times New Roman" w:cs="Times New Roman"/>
                <w:sz w:val="24"/>
                <w:szCs w:val="24"/>
              </w:rPr>
              <w:t>12.</w:t>
            </w:r>
          </w:p>
        </w:tc>
        <w:tc>
          <w:tcPr>
            <w:tcW w:w="8550" w:type="dxa"/>
            <w:shd w:val="clear" w:color="auto" w:fill="FFF2CC" w:themeFill="accent4" w:themeFillTint="33"/>
          </w:tcPr>
          <w:p w14:paraId="741D57DD" w14:textId="77777777" w:rsidR="00565E76" w:rsidRPr="00565E76" w:rsidRDefault="00565E76" w:rsidP="00565E76">
            <w:pPr>
              <w:rPr>
                <w:rFonts w:ascii="Times New Roman" w:hAnsi="Times New Roman" w:cs="Times New Roman"/>
                <w:sz w:val="24"/>
                <w:szCs w:val="24"/>
              </w:rPr>
            </w:pPr>
            <w:r w:rsidRPr="00565E76">
              <w:rPr>
                <w:rFonts w:ascii="Times New Roman" w:hAnsi="Times New Roman" w:cs="Times New Roman"/>
                <w:sz w:val="24"/>
                <w:szCs w:val="24"/>
              </w:rPr>
              <w:t>The pandemic provided a chance for migrant traffickers and hundi business people to turn their black money into white money.</w:t>
            </w:r>
          </w:p>
        </w:tc>
      </w:tr>
    </w:tbl>
    <w:p w14:paraId="0E28FE4D" w14:textId="77777777" w:rsidR="005B2C59" w:rsidRDefault="005B2C59" w:rsidP="002D16B2">
      <w:pPr>
        <w:rPr>
          <w:rFonts w:ascii="Times New Roman" w:hAnsi="Times New Roman" w:cs="Times New Roman"/>
          <w:b/>
          <w:sz w:val="28"/>
          <w:szCs w:val="28"/>
        </w:rPr>
      </w:pPr>
    </w:p>
    <w:p w14:paraId="55B0767C" w14:textId="77777777" w:rsidR="00CF62A8" w:rsidRPr="009E3EE7" w:rsidRDefault="00806946" w:rsidP="009E3EE7">
      <w:pPr>
        <w:spacing w:after="0" w:line="360" w:lineRule="auto"/>
        <w:jc w:val="both"/>
        <w:rPr>
          <w:rFonts w:ascii="Times New Roman" w:hAnsi="Times New Roman" w:cs="Times New Roman"/>
          <w:b/>
          <w:bCs/>
          <w:sz w:val="24"/>
          <w:szCs w:val="24"/>
        </w:rPr>
      </w:pPr>
      <w:r w:rsidRPr="00806946">
        <w:rPr>
          <w:rFonts w:ascii="Times New Roman" w:hAnsi="Times New Roman" w:cs="Times New Roman"/>
          <w:sz w:val="24"/>
          <w:szCs w:val="24"/>
        </w:rPr>
        <w:t xml:space="preserve">Due to the dimmed economic outlook brought on by the coronavirus outbreak in the Maldives, many Bangladeshi workers have already been laid off. </w:t>
      </w:r>
      <w:r w:rsidR="00326273">
        <w:rPr>
          <w:rFonts w:ascii="Times New Roman" w:hAnsi="Times New Roman" w:cs="Times New Roman"/>
          <w:sz w:val="24"/>
          <w:szCs w:val="24"/>
        </w:rPr>
        <w:t>(BHC- Maldives 2021)</w:t>
      </w:r>
      <w:r w:rsidR="009E3EE7">
        <w:rPr>
          <w:rFonts w:ascii="Times New Roman" w:hAnsi="Times New Roman" w:cs="Times New Roman"/>
          <w:sz w:val="24"/>
          <w:szCs w:val="24"/>
        </w:rPr>
        <w:t xml:space="preserve">. </w:t>
      </w:r>
      <w:r w:rsidR="00CF62A8">
        <w:rPr>
          <w:rFonts w:ascii="Times New Roman" w:hAnsi="Times New Roman" w:cs="Times New Roman"/>
          <w:sz w:val="24"/>
          <w:szCs w:val="24"/>
        </w:rPr>
        <w:t>I</w:t>
      </w:r>
      <w:r w:rsidR="00CF62A8" w:rsidRPr="001F729E">
        <w:rPr>
          <w:rFonts w:ascii="Times New Roman" w:hAnsi="Times New Roman" w:cs="Times New Roman"/>
          <w:sz w:val="24"/>
          <w:szCs w:val="24"/>
        </w:rPr>
        <w:t>n 2020 a total of a</w:t>
      </w:r>
      <w:r w:rsidR="00CF62A8">
        <w:rPr>
          <w:rFonts w:ascii="Times New Roman" w:hAnsi="Times New Roman" w:cs="Times New Roman"/>
          <w:sz w:val="24"/>
          <w:szCs w:val="24"/>
        </w:rPr>
        <w:t xml:space="preserve">pproximately 15,000 Bangladeshi expatriates </w:t>
      </w:r>
      <w:r w:rsidR="00CF62A8" w:rsidRPr="001F729E">
        <w:rPr>
          <w:rFonts w:ascii="Times New Roman" w:hAnsi="Times New Roman" w:cs="Times New Roman"/>
          <w:sz w:val="24"/>
          <w:szCs w:val="24"/>
        </w:rPr>
        <w:t>returned from</w:t>
      </w:r>
      <w:r w:rsidR="00CF62A8">
        <w:rPr>
          <w:rFonts w:ascii="Times New Roman" w:hAnsi="Times New Roman" w:cs="Times New Roman"/>
          <w:sz w:val="24"/>
          <w:szCs w:val="24"/>
        </w:rPr>
        <w:t xml:space="preserve"> Maldives. T</w:t>
      </w:r>
      <w:r w:rsidR="00CF62A8" w:rsidRPr="001F729E">
        <w:rPr>
          <w:rFonts w:ascii="Times New Roman" w:hAnsi="Times New Roman" w:cs="Times New Roman"/>
          <w:sz w:val="24"/>
          <w:szCs w:val="24"/>
        </w:rPr>
        <w:t>he Government of Maldives has decided to repatriate another</w:t>
      </w:r>
      <w:r w:rsidR="00CF62A8">
        <w:rPr>
          <w:rFonts w:ascii="Times New Roman" w:hAnsi="Times New Roman" w:cs="Times New Roman"/>
          <w:sz w:val="24"/>
          <w:szCs w:val="24"/>
        </w:rPr>
        <w:t xml:space="preserve"> 20,000 undocumented expatriates by</w:t>
      </w:r>
      <w:r w:rsidR="00CF62A8" w:rsidRPr="001F729E">
        <w:rPr>
          <w:rFonts w:ascii="Times New Roman" w:hAnsi="Times New Roman" w:cs="Times New Roman"/>
          <w:sz w:val="24"/>
          <w:szCs w:val="24"/>
        </w:rPr>
        <w:t xml:space="preserve"> 202</w:t>
      </w:r>
      <w:r w:rsidR="00CF62A8">
        <w:rPr>
          <w:rFonts w:ascii="Times New Roman" w:hAnsi="Times New Roman" w:cs="Times New Roman"/>
          <w:sz w:val="24"/>
          <w:szCs w:val="24"/>
        </w:rPr>
        <w:t>2</w:t>
      </w:r>
      <w:r w:rsidR="00CF62A8" w:rsidRPr="001F729E">
        <w:rPr>
          <w:rFonts w:ascii="Times New Roman" w:hAnsi="Times New Roman" w:cs="Times New Roman"/>
          <w:sz w:val="24"/>
          <w:szCs w:val="24"/>
        </w:rPr>
        <w:t xml:space="preserve">. </w:t>
      </w:r>
      <w:r w:rsidR="009B3A75">
        <w:rPr>
          <w:rFonts w:ascii="Times New Roman" w:hAnsi="Times New Roman" w:cs="Times New Roman"/>
          <w:sz w:val="24"/>
          <w:szCs w:val="24"/>
        </w:rPr>
        <w:t xml:space="preserve">As there is a ban imposed by Maldives Government, the country is </w:t>
      </w:r>
      <w:r w:rsidR="00CF62A8">
        <w:rPr>
          <w:rFonts w:ascii="Times New Roman" w:hAnsi="Times New Roman" w:cs="Times New Roman"/>
          <w:sz w:val="24"/>
          <w:szCs w:val="24"/>
        </w:rPr>
        <w:t xml:space="preserve">not recruiting Bangladeshi workers since 2019 (BMET 2022). As a huge number of Bangladeshi returned to Bangladesh and no new recruitment from Bangladesh is taking place, there would be a negative </w:t>
      </w:r>
      <w:r w:rsidR="00B83549">
        <w:rPr>
          <w:rFonts w:ascii="Times New Roman" w:hAnsi="Times New Roman" w:cs="Times New Roman"/>
          <w:sz w:val="24"/>
          <w:szCs w:val="24"/>
        </w:rPr>
        <w:t>effect</w:t>
      </w:r>
      <w:r w:rsidR="00CF62A8">
        <w:rPr>
          <w:rFonts w:ascii="Times New Roman" w:hAnsi="Times New Roman" w:cs="Times New Roman"/>
          <w:sz w:val="24"/>
          <w:szCs w:val="24"/>
        </w:rPr>
        <w:t xml:space="preserve"> on the remittance inflow in the long run.</w:t>
      </w:r>
    </w:p>
    <w:p w14:paraId="6DBE5AD2" w14:textId="77777777" w:rsidR="00625295" w:rsidRDefault="00625295" w:rsidP="00C068A4">
      <w:pPr>
        <w:jc w:val="both"/>
      </w:pPr>
    </w:p>
    <w:p w14:paraId="3AAF1A15" w14:textId="77777777" w:rsidR="004F3EC5" w:rsidRPr="00F71BBC" w:rsidRDefault="006F42D5" w:rsidP="004D6C4D">
      <w:pPr>
        <w:spacing w:line="360" w:lineRule="auto"/>
        <w:jc w:val="both"/>
        <w:rPr>
          <w:rFonts w:ascii="Times New Roman" w:hAnsi="Times New Roman" w:cs="Times New Roman"/>
          <w:b/>
          <w:sz w:val="32"/>
          <w:szCs w:val="32"/>
        </w:rPr>
      </w:pPr>
      <w:r w:rsidRPr="00F71BBC">
        <w:rPr>
          <w:rFonts w:ascii="Times New Roman" w:hAnsi="Times New Roman" w:cs="Times New Roman"/>
          <w:b/>
          <w:sz w:val="32"/>
          <w:szCs w:val="32"/>
        </w:rPr>
        <w:t xml:space="preserve">6.0 </w:t>
      </w:r>
      <w:r w:rsidR="00C068A4" w:rsidRPr="00F71BBC">
        <w:rPr>
          <w:rFonts w:ascii="Times New Roman" w:hAnsi="Times New Roman" w:cs="Times New Roman"/>
          <w:b/>
          <w:sz w:val="32"/>
          <w:szCs w:val="32"/>
        </w:rPr>
        <w:t xml:space="preserve">Conclusion </w:t>
      </w:r>
    </w:p>
    <w:p w14:paraId="6A8871C4" w14:textId="77777777" w:rsidR="004F3EC5" w:rsidRPr="004825B5" w:rsidRDefault="002154BC" w:rsidP="004825B5">
      <w:pPr>
        <w:spacing w:after="0" w:line="360" w:lineRule="auto"/>
        <w:jc w:val="both"/>
        <w:rPr>
          <w:rFonts w:ascii="Times New Roman" w:hAnsi="Times New Roman" w:cs="Times New Roman"/>
          <w:sz w:val="24"/>
          <w:szCs w:val="24"/>
        </w:rPr>
      </w:pPr>
      <w:r w:rsidRPr="002154BC">
        <w:rPr>
          <w:rFonts w:ascii="Times New Roman" w:hAnsi="Times New Roman" w:cs="Times New Roman"/>
          <w:sz w:val="24"/>
          <w:szCs w:val="24"/>
        </w:rPr>
        <w:t xml:space="preserve">Remittances are a substantial source of foreign exchange income in Bangladesh. It has become a driver of economic expansion and the eradication of poverty. </w:t>
      </w:r>
      <w:r w:rsidR="003C1453" w:rsidRPr="004825B5">
        <w:rPr>
          <w:rFonts w:ascii="Times New Roman" w:hAnsi="Times New Roman" w:cs="Times New Roman"/>
          <w:sz w:val="24"/>
          <w:szCs w:val="24"/>
        </w:rPr>
        <w:t xml:space="preserve">This research focused on Maldives as </w:t>
      </w:r>
      <w:r>
        <w:rPr>
          <w:rFonts w:ascii="Times New Roman" w:hAnsi="Times New Roman" w:cs="Times New Roman"/>
          <w:sz w:val="24"/>
          <w:szCs w:val="24"/>
        </w:rPr>
        <w:t>it</w:t>
      </w:r>
      <w:r w:rsidRPr="002154BC">
        <w:rPr>
          <w:rFonts w:ascii="Times New Roman" w:hAnsi="Times New Roman" w:cs="Times New Roman"/>
          <w:sz w:val="24"/>
          <w:szCs w:val="24"/>
        </w:rPr>
        <w:t xml:space="preserve"> is the country in South Asia that receives </w:t>
      </w:r>
      <w:r w:rsidR="0028053E">
        <w:rPr>
          <w:rFonts w:ascii="Times New Roman" w:hAnsi="Times New Roman" w:cs="Times New Roman"/>
          <w:sz w:val="24"/>
          <w:szCs w:val="24"/>
        </w:rPr>
        <w:t>a good number of</w:t>
      </w:r>
      <w:r w:rsidRPr="002154BC">
        <w:rPr>
          <w:rFonts w:ascii="Times New Roman" w:hAnsi="Times New Roman" w:cs="Times New Roman"/>
          <w:sz w:val="24"/>
          <w:szCs w:val="24"/>
        </w:rPr>
        <w:t xml:space="preserve"> </w:t>
      </w:r>
      <w:r>
        <w:rPr>
          <w:rFonts w:ascii="Times New Roman" w:hAnsi="Times New Roman" w:cs="Times New Roman"/>
          <w:sz w:val="24"/>
          <w:szCs w:val="24"/>
        </w:rPr>
        <w:t>migrant workers</w:t>
      </w:r>
      <w:r w:rsidR="0028053E">
        <w:rPr>
          <w:rFonts w:ascii="Times New Roman" w:hAnsi="Times New Roman" w:cs="Times New Roman"/>
          <w:sz w:val="24"/>
          <w:szCs w:val="24"/>
        </w:rPr>
        <w:t xml:space="preserve"> from Bangladesh</w:t>
      </w:r>
      <w:r w:rsidR="003C1453" w:rsidRPr="004825B5">
        <w:rPr>
          <w:rFonts w:ascii="Times New Roman" w:hAnsi="Times New Roman" w:cs="Times New Roman"/>
          <w:sz w:val="24"/>
          <w:szCs w:val="24"/>
        </w:rPr>
        <w:t xml:space="preserve">. </w:t>
      </w:r>
      <w:r w:rsidR="005F51E5" w:rsidRPr="004825B5">
        <w:rPr>
          <w:rFonts w:ascii="Times New Roman" w:hAnsi="Times New Roman" w:cs="Times New Roman"/>
          <w:sz w:val="24"/>
          <w:szCs w:val="24"/>
        </w:rPr>
        <w:t>This paper aimed</w:t>
      </w:r>
      <w:r w:rsidR="004F3EC5" w:rsidRPr="004825B5">
        <w:rPr>
          <w:rFonts w:ascii="Times New Roman" w:hAnsi="Times New Roman" w:cs="Times New Roman"/>
          <w:sz w:val="24"/>
          <w:szCs w:val="24"/>
        </w:rPr>
        <w:t xml:space="preserve"> to investigate the impact of </w:t>
      </w:r>
      <w:r w:rsidR="003C1453" w:rsidRPr="004825B5">
        <w:rPr>
          <w:rFonts w:ascii="Times New Roman" w:hAnsi="Times New Roman" w:cs="Times New Roman"/>
          <w:sz w:val="24"/>
          <w:szCs w:val="24"/>
        </w:rPr>
        <w:t xml:space="preserve">COVID-19 </w:t>
      </w:r>
      <w:r w:rsidR="00D24116" w:rsidRPr="004825B5">
        <w:rPr>
          <w:rFonts w:ascii="Times New Roman" w:hAnsi="Times New Roman" w:cs="Times New Roman"/>
          <w:sz w:val="24"/>
          <w:szCs w:val="24"/>
        </w:rPr>
        <w:t>on the Remittance</w:t>
      </w:r>
      <w:r w:rsidR="003C1453" w:rsidRPr="004825B5">
        <w:rPr>
          <w:rFonts w:ascii="Times New Roman" w:hAnsi="Times New Roman" w:cs="Times New Roman"/>
          <w:sz w:val="24"/>
          <w:szCs w:val="24"/>
        </w:rPr>
        <w:t>s</w:t>
      </w:r>
      <w:r w:rsidR="00D24116" w:rsidRPr="004825B5">
        <w:rPr>
          <w:rFonts w:ascii="Times New Roman" w:hAnsi="Times New Roman" w:cs="Times New Roman"/>
          <w:sz w:val="24"/>
          <w:szCs w:val="24"/>
        </w:rPr>
        <w:t xml:space="preserve"> inflow </w:t>
      </w:r>
      <w:r w:rsidR="003C1453" w:rsidRPr="004825B5">
        <w:rPr>
          <w:rFonts w:ascii="Times New Roman" w:hAnsi="Times New Roman" w:cs="Times New Roman"/>
          <w:sz w:val="24"/>
          <w:szCs w:val="24"/>
        </w:rPr>
        <w:t xml:space="preserve">in Bangladesh from the Maldives. </w:t>
      </w:r>
      <w:r w:rsidR="004F3EC5" w:rsidRPr="004825B5">
        <w:rPr>
          <w:rFonts w:ascii="Times New Roman" w:hAnsi="Times New Roman" w:cs="Times New Roman"/>
          <w:sz w:val="24"/>
          <w:szCs w:val="24"/>
        </w:rPr>
        <w:t>Wi</w:t>
      </w:r>
      <w:r w:rsidR="007805D4">
        <w:rPr>
          <w:rFonts w:ascii="Times New Roman" w:hAnsi="Times New Roman" w:cs="Times New Roman"/>
          <w:sz w:val="24"/>
          <w:szCs w:val="24"/>
        </w:rPr>
        <w:t>th this end in view, it analyz</w:t>
      </w:r>
      <w:r w:rsidR="00093E5B">
        <w:rPr>
          <w:rFonts w:ascii="Times New Roman" w:hAnsi="Times New Roman" w:cs="Times New Roman"/>
          <w:sz w:val="24"/>
          <w:szCs w:val="24"/>
        </w:rPr>
        <w:t>ed</w:t>
      </w:r>
      <w:r w:rsidR="004F3EC5" w:rsidRPr="004825B5">
        <w:rPr>
          <w:rFonts w:ascii="Times New Roman" w:hAnsi="Times New Roman" w:cs="Times New Roman"/>
          <w:sz w:val="24"/>
          <w:szCs w:val="24"/>
        </w:rPr>
        <w:t xml:space="preserve"> </w:t>
      </w:r>
      <w:r w:rsidR="004C1449" w:rsidRPr="004825B5">
        <w:rPr>
          <w:rFonts w:ascii="Times New Roman" w:hAnsi="Times New Roman" w:cs="Times New Roman"/>
          <w:sz w:val="24"/>
          <w:szCs w:val="24"/>
        </w:rPr>
        <w:t xml:space="preserve">remittance inflows from Maldives during FY 2016-17 to FY 2021-22. </w:t>
      </w:r>
      <w:r w:rsidR="00F10D5B">
        <w:rPr>
          <w:rFonts w:ascii="Times New Roman" w:hAnsi="Times New Roman" w:cs="Times New Roman"/>
          <w:sz w:val="24"/>
          <w:szCs w:val="24"/>
        </w:rPr>
        <w:t>T</w:t>
      </w:r>
      <w:r w:rsidR="00F10D5B" w:rsidRPr="00F10D5B">
        <w:rPr>
          <w:rFonts w:ascii="Times New Roman" w:hAnsi="Times New Roman" w:cs="Times New Roman"/>
          <w:sz w:val="24"/>
          <w:szCs w:val="24"/>
        </w:rPr>
        <w:t>he pre-COVID period is predicted to be from January 2019 to March 2020, the COVID period is from March 2020 to June 2021, and the post-COVID phase is estimated to be from June 2021 to the present</w:t>
      </w:r>
      <w:r w:rsidR="00B46DD2" w:rsidRPr="00A56912">
        <w:rPr>
          <w:rFonts w:ascii="Times New Roman" w:hAnsi="Times New Roman" w:cs="Times New Roman"/>
          <w:sz w:val="24"/>
          <w:szCs w:val="24"/>
        </w:rPr>
        <w:t xml:space="preserve"> </w:t>
      </w:r>
      <w:r w:rsidR="00B46DD2">
        <w:rPr>
          <w:rFonts w:ascii="Times New Roman" w:hAnsi="Times New Roman" w:cs="Times New Roman"/>
          <w:sz w:val="24"/>
          <w:szCs w:val="24"/>
        </w:rPr>
        <w:t xml:space="preserve">due to the declining trend of infection. </w:t>
      </w:r>
      <w:r w:rsidR="004C1449" w:rsidRPr="004825B5">
        <w:rPr>
          <w:rFonts w:ascii="Times New Roman" w:hAnsi="Times New Roman" w:cs="Times New Roman"/>
          <w:sz w:val="24"/>
          <w:szCs w:val="24"/>
        </w:rPr>
        <w:t xml:space="preserve">The study also investigated the factors that influence the remittance inflow during COVID-19 from the survey of 60 migrant workers in Maldives </w:t>
      </w:r>
      <w:r w:rsidR="007805D4">
        <w:rPr>
          <w:rFonts w:ascii="Times New Roman" w:hAnsi="Times New Roman" w:cs="Times New Roman"/>
          <w:sz w:val="24"/>
          <w:szCs w:val="24"/>
        </w:rPr>
        <w:t>through telephonic interview,</w:t>
      </w:r>
      <w:r w:rsidR="004C1449" w:rsidRPr="004825B5">
        <w:rPr>
          <w:rFonts w:ascii="Times New Roman" w:hAnsi="Times New Roman" w:cs="Times New Roman"/>
          <w:sz w:val="24"/>
          <w:szCs w:val="24"/>
        </w:rPr>
        <w:t xml:space="preserve"> 10 migrant worker’s families at Jashore through </w:t>
      </w:r>
      <w:r w:rsidR="00F10D5B">
        <w:rPr>
          <w:rFonts w:ascii="Times New Roman" w:hAnsi="Times New Roman" w:cs="Times New Roman"/>
          <w:sz w:val="24"/>
          <w:szCs w:val="24"/>
        </w:rPr>
        <w:t>in-</w:t>
      </w:r>
      <w:r w:rsidR="004C1449" w:rsidRPr="004825B5">
        <w:rPr>
          <w:rFonts w:ascii="Times New Roman" w:hAnsi="Times New Roman" w:cs="Times New Roman"/>
          <w:sz w:val="24"/>
          <w:szCs w:val="24"/>
        </w:rPr>
        <w:t>person</w:t>
      </w:r>
      <w:r w:rsidR="00F10D5B">
        <w:rPr>
          <w:rFonts w:ascii="Times New Roman" w:hAnsi="Times New Roman" w:cs="Times New Roman"/>
          <w:sz w:val="24"/>
          <w:szCs w:val="24"/>
        </w:rPr>
        <w:t>s interview</w:t>
      </w:r>
      <w:r w:rsidR="007805D4">
        <w:rPr>
          <w:rFonts w:ascii="Times New Roman" w:hAnsi="Times New Roman" w:cs="Times New Roman"/>
          <w:sz w:val="24"/>
          <w:szCs w:val="24"/>
        </w:rPr>
        <w:t xml:space="preserve">, </w:t>
      </w:r>
      <w:r w:rsidR="004C1449" w:rsidRPr="004825B5">
        <w:rPr>
          <w:rFonts w:ascii="Times New Roman" w:hAnsi="Times New Roman" w:cs="Times New Roman"/>
          <w:sz w:val="24"/>
          <w:szCs w:val="24"/>
        </w:rPr>
        <w:t xml:space="preserve">15 key informant’s interview </w:t>
      </w:r>
      <w:r w:rsidR="007A3C36" w:rsidRPr="004825B5">
        <w:rPr>
          <w:rFonts w:ascii="Times New Roman" w:hAnsi="Times New Roman" w:cs="Times New Roman"/>
          <w:sz w:val="24"/>
          <w:szCs w:val="24"/>
        </w:rPr>
        <w:t xml:space="preserve">and </w:t>
      </w:r>
      <w:r w:rsidR="004F3EC5" w:rsidRPr="004825B5">
        <w:rPr>
          <w:rFonts w:ascii="Times New Roman" w:hAnsi="Times New Roman" w:cs="Times New Roman"/>
          <w:sz w:val="24"/>
          <w:szCs w:val="24"/>
        </w:rPr>
        <w:t>finally assess</w:t>
      </w:r>
      <w:r w:rsidR="00B46DD2">
        <w:rPr>
          <w:rFonts w:ascii="Times New Roman" w:hAnsi="Times New Roman" w:cs="Times New Roman"/>
          <w:sz w:val="24"/>
          <w:szCs w:val="24"/>
        </w:rPr>
        <w:t>ed</w:t>
      </w:r>
      <w:r w:rsidR="004F3EC5" w:rsidRPr="004825B5">
        <w:rPr>
          <w:rFonts w:ascii="Times New Roman" w:hAnsi="Times New Roman" w:cs="Times New Roman"/>
          <w:sz w:val="24"/>
          <w:szCs w:val="24"/>
        </w:rPr>
        <w:t xml:space="preserve"> the </w:t>
      </w:r>
      <w:r w:rsidR="007A3C36" w:rsidRPr="004825B5">
        <w:rPr>
          <w:rFonts w:ascii="Times New Roman" w:hAnsi="Times New Roman" w:cs="Times New Roman"/>
          <w:sz w:val="24"/>
          <w:szCs w:val="24"/>
        </w:rPr>
        <w:t>long term impact of COVID-19 on remittance inflow from Maldives.</w:t>
      </w:r>
      <w:r w:rsidR="00B46DD2">
        <w:rPr>
          <w:rFonts w:ascii="Times New Roman" w:hAnsi="Times New Roman" w:cs="Times New Roman"/>
          <w:sz w:val="24"/>
          <w:szCs w:val="24"/>
        </w:rPr>
        <w:t xml:space="preserve"> </w:t>
      </w:r>
      <w:r w:rsidR="00F10D5B">
        <w:rPr>
          <w:rFonts w:ascii="Times New Roman" w:hAnsi="Times New Roman" w:cs="Times New Roman"/>
          <w:sz w:val="24"/>
          <w:szCs w:val="24"/>
        </w:rPr>
        <w:t>Here,</w:t>
      </w:r>
      <w:r w:rsidR="004F3EC5" w:rsidRPr="004825B5">
        <w:rPr>
          <w:rFonts w:ascii="Times New Roman" w:hAnsi="Times New Roman" w:cs="Times New Roman"/>
          <w:sz w:val="24"/>
          <w:szCs w:val="24"/>
        </w:rPr>
        <w:t xml:space="preserve"> all the research question</w:t>
      </w:r>
      <w:r w:rsidR="007A3C36" w:rsidRPr="004825B5">
        <w:rPr>
          <w:rFonts w:ascii="Times New Roman" w:hAnsi="Times New Roman" w:cs="Times New Roman"/>
          <w:sz w:val="24"/>
          <w:szCs w:val="24"/>
        </w:rPr>
        <w:t>s</w:t>
      </w:r>
      <w:r w:rsidR="004F3EC5" w:rsidRPr="004825B5">
        <w:rPr>
          <w:rFonts w:ascii="Times New Roman" w:hAnsi="Times New Roman" w:cs="Times New Roman"/>
          <w:sz w:val="24"/>
          <w:szCs w:val="24"/>
        </w:rPr>
        <w:t xml:space="preserve"> </w:t>
      </w:r>
      <w:r w:rsidR="007A3C36" w:rsidRPr="004825B5">
        <w:rPr>
          <w:rFonts w:ascii="Times New Roman" w:hAnsi="Times New Roman" w:cs="Times New Roman"/>
          <w:sz w:val="24"/>
          <w:szCs w:val="24"/>
        </w:rPr>
        <w:t>were</w:t>
      </w:r>
      <w:r w:rsidR="004F3EC5" w:rsidRPr="004825B5">
        <w:rPr>
          <w:rFonts w:ascii="Times New Roman" w:hAnsi="Times New Roman" w:cs="Times New Roman"/>
          <w:sz w:val="24"/>
          <w:szCs w:val="24"/>
        </w:rPr>
        <w:t xml:space="preserve"> synchronized, and </w:t>
      </w:r>
      <w:r w:rsidR="00057A39">
        <w:rPr>
          <w:rFonts w:ascii="Times New Roman" w:hAnsi="Times New Roman" w:cs="Times New Roman"/>
          <w:sz w:val="24"/>
          <w:szCs w:val="24"/>
        </w:rPr>
        <w:t>some course of actions were proposed</w:t>
      </w:r>
      <w:r w:rsidR="004F3EC5" w:rsidRPr="004825B5">
        <w:rPr>
          <w:rFonts w:ascii="Times New Roman" w:hAnsi="Times New Roman" w:cs="Times New Roman"/>
          <w:sz w:val="24"/>
          <w:szCs w:val="24"/>
        </w:rPr>
        <w:t>.</w:t>
      </w:r>
    </w:p>
    <w:p w14:paraId="0F8159C0" w14:textId="77777777" w:rsidR="005806D6" w:rsidRDefault="005806D6" w:rsidP="005806D6">
      <w:pPr>
        <w:pStyle w:val="ListParagraph"/>
        <w:spacing w:after="0" w:line="360" w:lineRule="auto"/>
        <w:ind w:left="0"/>
        <w:jc w:val="both"/>
        <w:rPr>
          <w:rFonts w:ascii="Times New Roman" w:hAnsi="Times New Roman" w:cs="Times New Roman"/>
          <w:sz w:val="24"/>
          <w:szCs w:val="24"/>
        </w:rPr>
      </w:pPr>
    </w:p>
    <w:p w14:paraId="705CE3A7" w14:textId="77777777" w:rsidR="005806D6" w:rsidRPr="005806D6" w:rsidRDefault="007C6115" w:rsidP="005806D6">
      <w:pPr>
        <w:pStyle w:val="ListParagraph"/>
        <w:spacing w:after="0" w:line="360" w:lineRule="auto"/>
        <w:ind w:left="0"/>
        <w:jc w:val="both"/>
        <w:rPr>
          <w:rFonts w:ascii="Times New Roman" w:hAnsi="Times New Roman" w:cs="Times New Roman"/>
          <w:sz w:val="24"/>
          <w:szCs w:val="24"/>
        </w:rPr>
      </w:pPr>
      <w:r w:rsidRPr="005806D6">
        <w:rPr>
          <w:rFonts w:ascii="Times New Roman" w:hAnsi="Times New Roman" w:cs="Times New Roman"/>
          <w:sz w:val="24"/>
          <w:szCs w:val="24"/>
        </w:rPr>
        <w:t xml:space="preserve">There </w:t>
      </w:r>
      <w:r w:rsidR="00B83549">
        <w:rPr>
          <w:rFonts w:ascii="Times New Roman" w:hAnsi="Times New Roman" w:cs="Times New Roman"/>
          <w:sz w:val="24"/>
          <w:szCs w:val="24"/>
        </w:rPr>
        <w:t>are</w:t>
      </w:r>
      <w:r w:rsidRPr="005806D6">
        <w:rPr>
          <w:rFonts w:ascii="Times New Roman" w:hAnsi="Times New Roman" w:cs="Times New Roman"/>
          <w:sz w:val="24"/>
          <w:szCs w:val="24"/>
        </w:rPr>
        <w:t xml:space="preserve"> </w:t>
      </w:r>
      <w:r w:rsidR="00B46DD2" w:rsidRPr="005806D6">
        <w:rPr>
          <w:rFonts w:ascii="Times New Roman" w:hAnsi="Times New Roman" w:cs="Times New Roman"/>
          <w:sz w:val="24"/>
          <w:szCs w:val="24"/>
        </w:rPr>
        <w:t>significant changes seem</w:t>
      </w:r>
      <w:r w:rsidRPr="005806D6">
        <w:rPr>
          <w:rFonts w:ascii="Times New Roman" w:hAnsi="Times New Roman" w:cs="Times New Roman"/>
          <w:sz w:val="24"/>
          <w:szCs w:val="24"/>
        </w:rPr>
        <w:t xml:space="preserve"> to </w:t>
      </w:r>
      <w:r w:rsidR="00B46DD2" w:rsidRPr="005806D6">
        <w:rPr>
          <w:rFonts w:ascii="Times New Roman" w:hAnsi="Times New Roman" w:cs="Times New Roman"/>
          <w:sz w:val="24"/>
          <w:szCs w:val="24"/>
        </w:rPr>
        <w:t>appear</w:t>
      </w:r>
      <w:r w:rsidRPr="005806D6">
        <w:rPr>
          <w:rFonts w:ascii="Times New Roman" w:hAnsi="Times New Roman" w:cs="Times New Roman"/>
          <w:sz w:val="24"/>
          <w:szCs w:val="24"/>
        </w:rPr>
        <w:t xml:space="preserve"> </w:t>
      </w:r>
      <w:r w:rsidR="00B46DD2" w:rsidRPr="005806D6">
        <w:rPr>
          <w:rFonts w:ascii="Times New Roman" w:hAnsi="Times New Roman" w:cs="Times New Roman"/>
          <w:sz w:val="24"/>
          <w:szCs w:val="24"/>
        </w:rPr>
        <w:t xml:space="preserve">when the trend of remittances inflow from Maldives was examined. </w:t>
      </w:r>
      <w:r w:rsidR="00B83549">
        <w:rPr>
          <w:rFonts w:ascii="Times New Roman" w:hAnsi="Times New Roman" w:cs="Times New Roman"/>
          <w:sz w:val="24"/>
          <w:szCs w:val="24"/>
        </w:rPr>
        <w:t>T</w:t>
      </w:r>
      <w:r w:rsidR="00B83549" w:rsidRPr="00B83549">
        <w:rPr>
          <w:rFonts w:ascii="Times New Roman" w:hAnsi="Times New Roman" w:cs="Times New Roman"/>
          <w:sz w:val="24"/>
          <w:szCs w:val="24"/>
        </w:rPr>
        <w:t>he findings from the study shed light on the fact that the current COVID-19 pandemic in the entire world has had a major impact on the increase in remittance inflows to Bangladesh from the Maldives.</w:t>
      </w:r>
      <w:r w:rsidR="006C2042" w:rsidRPr="005806D6">
        <w:rPr>
          <w:rFonts w:ascii="Times New Roman" w:hAnsi="Times New Roman" w:cs="Times New Roman"/>
          <w:sz w:val="24"/>
          <w:szCs w:val="24"/>
        </w:rPr>
        <w:t xml:space="preserve"> </w:t>
      </w:r>
      <w:r w:rsidR="005806D6" w:rsidRPr="005806D6">
        <w:rPr>
          <w:rFonts w:ascii="Times New Roman" w:hAnsi="Times New Roman" w:cs="Times New Roman"/>
          <w:sz w:val="24"/>
          <w:szCs w:val="24"/>
        </w:rPr>
        <w:t xml:space="preserve">It is evident from the analysis that during the </w:t>
      </w:r>
      <w:r w:rsidR="00EF6AAB" w:rsidRPr="00B83549">
        <w:rPr>
          <w:rFonts w:ascii="Times New Roman" w:hAnsi="Times New Roman" w:cs="Times New Roman"/>
          <w:sz w:val="24"/>
          <w:szCs w:val="24"/>
        </w:rPr>
        <w:t xml:space="preserve">COVID-19 </w:t>
      </w:r>
      <w:r w:rsidR="005806D6" w:rsidRPr="005806D6">
        <w:rPr>
          <w:rFonts w:ascii="Times New Roman" w:hAnsi="Times New Roman" w:cs="Times New Roman"/>
          <w:sz w:val="24"/>
          <w:szCs w:val="24"/>
        </w:rPr>
        <w:t xml:space="preserve">period, the remittances inflow from the Maldives increased significantly compared </w:t>
      </w:r>
      <w:r w:rsidR="00516584">
        <w:rPr>
          <w:rFonts w:ascii="Times New Roman" w:hAnsi="Times New Roman" w:cs="Times New Roman"/>
          <w:sz w:val="24"/>
          <w:szCs w:val="24"/>
        </w:rPr>
        <w:t xml:space="preserve">to </w:t>
      </w:r>
      <w:r w:rsidR="005806D6" w:rsidRPr="005806D6">
        <w:rPr>
          <w:rFonts w:ascii="Times New Roman" w:hAnsi="Times New Roman" w:cs="Times New Roman"/>
          <w:sz w:val="24"/>
          <w:szCs w:val="24"/>
        </w:rPr>
        <w:t xml:space="preserve">pre- </w:t>
      </w:r>
      <w:r w:rsidR="00EF6AAB" w:rsidRPr="00B83549">
        <w:rPr>
          <w:rFonts w:ascii="Times New Roman" w:hAnsi="Times New Roman" w:cs="Times New Roman"/>
          <w:sz w:val="24"/>
          <w:szCs w:val="24"/>
        </w:rPr>
        <w:t xml:space="preserve">COVID-19 </w:t>
      </w:r>
      <w:r w:rsidR="005806D6" w:rsidRPr="005806D6">
        <w:rPr>
          <w:rFonts w:ascii="Times New Roman" w:hAnsi="Times New Roman" w:cs="Times New Roman"/>
          <w:sz w:val="24"/>
          <w:szCs w:val="24"/>
        </w:rPr>
        <w:t xml:space="preserve">and it also showed a downward trend after </w:t>
      </w:r>
      <w:r w:rsidR="00EF6AAB" w:rsidRPr="00B83549">
        <w:rPr>
          <w:rFonts w:ascii="Times New Roman" w:hAnsi="Times New Roman" w:cs="Times New Roman"/>
          <w:sz w:val="24"/>
          <w:szCs w:val="24"/>
        </w:rPr>
        <w:t xml:space="preserve">COVID-19 </w:t>
      </w:r>
      <w:r w:rsidR="005806D6" w:rsidRPr="005806D6">
        <w:rPr>
          <w:rFonts w:ascii="Times New Roman" w:hAnsi="Times New Roman" w:cs="Times New Roman"/>
          <w:sz w:val="24"/>
          <w:szCs w:val="24"/>
        </w:rPr>
        <w:t>that answered the first question of the research.</w:t>
      </w:r>
    </w:p>
    <w:p w14:paraId="369673C1" w14:textId="77777777" w:rsidR="00B46DD2" w:rsidRPr="00BF4F13" w:rsidRDefault="00B46DD2" w:rsidP="006C2042">
      <w:pPr>
        <w:spacing w:line="360" w:lineRule="auto"/>
        <w:jc w:val="both"/>
        <w:rPr>
          <w:rFonts w:ascii="Times New Roman" w:hAnsi="Times New Roman" w:cs="Times New Roman"/>
          <w:sz w:val="8"/>
          <w:szCs w:val="24"/>
        </w:rPr>
      </w:pPr>
    </w:p>
    <w:p w14:paraId="44E39724" w14:textId="77777777" w:rsidR="00BF4F13" w:rsidRPr="000D7593" w:rsidRDefault="00120DBB" w:rsidP="000D7593">
      <w:pPr>
        <w:spacing w:after="0" w:line="360" w:lineRule="auto"/>
        <w:jc w:val="both"/>
        <w:rPr>
          <w:rFonts w:ascii="Times New Roman" w:hAnsi="Times New Roman" w:cs="Times New Roman"/>
          <w:sz w:val="24"/>
          <w:szCs w:val="24"/>
        </w:rPr>
      </w:pPr>
      <w:r w:rsidRPr="001A037A">
        <w:rPr>
          <w:rFonts w:ascii="Times New Roman" w:hAnsi="Times New Roman" w:cs="Times New Roman"/>
          <w:sz w:val="24"/>
          <w:szCs w:val="24"/>
        </w:rPr>
        <w:t>The</w:t>
      </w:r>
      <w:r w:rsidR="00C87895">
        <w:rPr>
          <w:rFonts w:ascii="Times New Roman" w:hAnsi="Times New Roman" w:cs="Times New Roman"/>
          <w:sz w:val="24"/>
          <w:szCs w:val="24"/>
        </w:rPr>
        <w:t xml:space="preserve"> second research question referred</w:t>
      </w:r>
      <w:r w:rsidRPr="001A037A">
        <w:rPr>
          <w:rFonts w:ascii="Times New Roman" w:hAnsi="Times New Roman" w:cs="Times New Roman"/>
          <w:sz w:val="24"/>
          <w:szCs w:val="24"/>
        </w:rPr>
        <w:t xml:space="preserve"> to the </w:t>
      </w:r>
      <w:r w:rsidR="001A037A" w:rsidRPr="001A037A">
        <w:rPr>
          <w:rFonts w:ascii="Times New Roman" w:hAnsi="Times New Roman" w:cs="Times New Roman"/>
          <w:sz w:val="24"/>
          <w:szCs w:val="24"/>
        </w:rPr>
        <w:t xml:space="preserve">factors that influenced the remittances inflow from Maldives during the pandemic. </w:t>
      </w:r>
      <w:r w:rsidR="00BF4F13" w:rsidRPr="001A037A">
        <w:rPr>
          <w:rFonts w:ascii="Times New Roman" w:hAnsi="Times New Roman" w:cs="Times New Roman"/>
          <w:sz w:val="24"/>
          <w:szCs w:val="24"/>
        </w:rPr>
        <w:t>According</w:t>
      </w:r>
      <w:r w:rsidR="00BF4F13" w:rsidRPr="000D7593">
        <w:rPr>
          <w:rFonts w:ascii="Times New Roman" w:hAnsi="Times New Roman" w:cs="Times New Roman"/>
          <w:sz w:val="24"/>
          <w:szCs w:val="24"/>
        </w:rPr>
        <w:t xml:space="preserve"> to the study's findings, the usage of official channels has incr</w:t>
      </w:r>
      <w:r w:rsidR="00516584">
        <w:rPr>
          <w:rFonts w:ascii="Times New Roman" w:hAnsi="Times New Roman" w:cs="Times New Roman"/>
          <w:sz w:val="24"/>
          <w:szCs w:val="24"/>
        </w:rPr>
        <w:t>eased remittance growth during p</w:t>
      </w:r>
      <w:r w:rsidR="00BF4F13" w:rsidRPr="000D7593">
        <w:rPr>
          <w:rFonts w:ascii="Times New Roman" w:hAnsi="Times New Roman" w:cs="Times New Roman"/>
          <w:sz w:val="24"/>
          <w:szCs w:val="24"/>
        </w:rPr>
        <w:t>andemic. The findings from the survey concluded that 2% incentives given by the Bangladesh Government</w:t>
      </w:r>
      <w:r w:rsidR="00357C85">
        <w:rPr>
          <w:rFonts w:ascii="Times New Roman" w:hAnsi="Times New Roman" w:cs="Times New Roman"/>
          <w:sz w:val="24"/>
          <w:szCs w:val="24"/>
        </w:rPr>
        <w:t>, r</w:t>
      </w:r>
      <w:r w:rsidR="00BF4F13" w:rsidRPr="000D7593">
        <w:rPr>
          <w:rFonts w:ascii="Times New Roman" w:hAnsi="Times New Roman" w:cs="Times New Roman"/>
          <w:sz w:val="24"/>
          <w:szCs w:val="24"/>
        </w:rPr>
        <w:t>emittance tax with</w:t>
      </w:r>
      <w:r w:rsidR="00357C85">
        <w:rPr>
          <w:rFonts w:ascii="Times New Roman" w:hAnsi="Times New Roman" w:cs="Times New Roman"/>
          <w:sz w:val="24"/>
          <w:szCs w:val="24"/>
        </w:rPr>
        <w:t xml:space="preserve">drawal by Maldives Government, </w:t>
      </w:r>
      <w:r w:rsidR="00010368" w:rsidRPr="00010368">
        <w:rPr>
          <w:rFonts w:ascii="Times New Roman" w:hAnsi="Times New Roman" w:cs="Times New Roman"/>
          <w:sz w:val="24"/>
          <w:szCs w:val="24"/>
        </w:rPr>
        <w:t xml:space="preserve">third-party </w:t>
      </w:r>
      <w:r w:rsidR="00A03136">
        <w:rPr>
          <w:rFonts w:ascii="Times New Roman" w:hAnsi="Times New Roman" w:cs="Times New Roman"/>
          <w:sz w:val="24"/>
          <w:szCs w:val="24"/>
        </w:rPr>
        <w:t>transaction</w:t>
      </w:r>
      <w:r w:rsidR="00010368" w:rsidRPr="00010368">
        <w:rPr>
          <w:rFonts w:ascii="Times New Roman" w:hAnsi="Times New Roman" w:cs="Times New Roman"/>
          <w:sz w:val="24"/>
          <w:szCs w:val="24"/>
        </w:rPr>
        <w:t xml:space="preserve"> through a legal conduit</w:t>
      </w:r>
      <w:r w:rsidR="00BF4F13" w:rsidRPr="000D7593">
        <w:rPr>
          <w:rFonts w:ascii="Times New Roman" w:hAnsi="Times New Roman" w:cs="Times New Roman"/>
          <w:sz w:val="24"/>
          <w:szCs w:val="24"/>
        </w:rPr>
        <w:t xml:space="preserve">, Travel Ban (limitations on movement) that discourages Hundi business, </w:t>
      </w:r>
      <w:r w:rsidR="001A037A" w:rsidRPr="001A037A">
        <w:rPr>
          <w:rFonts w:ascii="Times New Roman" w:hAnsi="Times New Roman" w:cs="Times New Roman"/>
          <w:sz w:val="24"/>
          <w:szCs w:val="24"/>
        </w:rPr>
        <w:t>the hazard of carrying money informally in place</w:t>
      </w:r>
      <w:r w:rsidR="001A037A">
        <w:rPr>
          <w:rFonts w:ascii="Times New Roman" w:hAnsi="Times New Roman" w:cs="Times New Roman"/>
          <w:sz w:val="24"/>
          <w:szCs w:val="24"/>
        </w:rPr>
        <w:t>,</w:t>
      </w:r>
      <w:r w:rsidR="001A037A" w:rsidRPr="001A037A">
        <w:rPr>
          <w:rFonts w:ascii="Times New Roman" w:hAnsi="Times New Roman" w:cs="Times New Roman"/>
          <w:sz w:val="24"/>
          <w:szCs w:val="24"/>
        </w:rPr>
        <w:t xml:space="preserve"> </w:t>
      </w:r>
      <w:r w:rsidR="00BF4F13" w:rsidRPr="000D7593">
        <w:rPr>
          <w:rFonts w:ascii="Times New Roman" w:hAnsi="Times New Roman" w:cs="Times New Roman"/>
          <w:sz w:val="24"/>
          <w:szCs w:val="24"/>
        </w:rPr>
        <w:t xml:space="preserve">lack of access to informal channels (Hundi), Panic-induced transmission of savings back home by the migrant workers, not income are the major causes that induced the acceleration of remittance growth. </w:t>
      </w:r>
      <w:r w:rsidR="00AC681E">
        <w:rPr>
          <w:rFonts w:ascii="Times New Roman" w:hAnsi="Times New Roman" w:cs="Times New Roman"/>
          <w:sz w:val="24"/>
          <w:szCs w:val="24"/>
        </w:rPr>
        <w:t>I</w:t>
      </w:r>
      <w:r w:rsidR="00010368" w:rsidRPr="00010368">
        <w:rPr>
          <w:rFonts w:ascii="Times New Roman" w:hAnsi="Times New Roman" w:cs="Times New Roman"/>
          <w:sz w:val="24"/>
          <w:szCs w:val="24"/>
        </w:rPr>
        <w:t xml:space="preserve">t was discovered that the informal channels were ineffective during the pandemic, which boosted formal transactions. However, after the COVID-19 era, the informal </w:t>
      </w:r>
      <w:r w:rsidR="00010368">
        <w:rPr>
          <w:rFonts w:ascii="Times New Roman" w:hAnsi="Times New Roman" w:cs="Times New Roman"/>
          <w:sz w:val="24"/>
          <w:szCs w:val="24"/>
        </w:rPr>
        <w:t>channels</w:t>
      </w:r>
      <w:r w:rsidR="00010368" w:rsidRPr="00010368">
        <w:rPr>
          <w:rFonts w:ascii="Times New Roman" w:hAnsi="Times New Roman" w:cs="Times New Roman"/>
          <w:sz w:val="24"/>
          <w:szCs w:val="24"/>
        </w:rPr>
        <w:t xml:space="preserve"> once more gained power.</w:t>
      </w:r>
      <w:r w:rsidR="00BF4F13" w:rsidRPr="000D7593">
        <w:rPr>
          <w:rFonts w:ascii="Times New Roman" w:hAnsi="Times New Roman" w:cs="Times New Roman"/>
          <w:sz w:val="24"/>
          <w:szCs w:val="24"/>
        </w:rPr>
        <w:t xml:space="preserve"> It was</w:t>
      </w:r>
      <w:r w:rsidR="000D7593" w:rsidRPr="000D7593">
        <w:rPr>
          <w:rFonts w:ascii="Times New Roman" w:hAnsi="Times New Roman" w:cs="Times New Roman"/>
          <w:sz w:val="24"/>
          <w:szCs w:val="24"/>
        </w:rPr>
        <w:t xml:space="preserve"> </w:t>
      </w:r>
      <w:r w:rsidR="00010368">
        <w:rPr>
          <w:rFonts w:ascii="Times New Roman" w:hAnsi="Times New Roman" w:cs="Times New Roman"/>
          <w:sz w:val="24"/>
          <w:szCs w:val="24"/>
        </w:rPr>
        <w:t>anticipated</w:t>
      </w:r>
      <w:r w:rsidR="000D7593" w:rsidRPr="000D7593">
        <w:rPr>
          <w:rFonts w:ascii="Times New Roman" w:hAnsi="Times New Roman" w:cs="Times New Roman"/>
          <w:sz w:val="24"/>
          <w:szCs w:val="24"/>
        </w:rPr>
        <w:t xml:space="preserve"> that</w:t>
      </w:r>
      <w:r w:rsidR="00BF4F13" w:rsidRPr="000D7593">
        <w:rPr>
          <w:rFonts w:ascii="Times New Roman" w:hAnsi="Times New Roman" w:cs="Times New Roman"/>
          <w:sz w:val="24"/>
          <w:szCs w:val="24"/>
        </w:rPr>
        <w:t xml:space="preserve"> the trend </w:t>
      </w:r>
      <w:r w:rsidR="000C4420">
        <w:rPr>
          <w:rFonts w:ascii="Times New Roman" w:hAnsi="Times New Roman" w:cs="Times New Roman"/>
          <w:sz w:val="24"/>
          <w:szCs w:val="24"/>
        </w:rPr>
        <w:t>might</w:t>
      </w:r>
      <w:r w:rsidR="00BF4F13" w:rsidRPr="000D7593">
        <w:rPr>
          <w:rFonts w:ascii="Times New Roman" w:hAnsi="Times New Roman" w:cs="Times New Roman"/>
          <w:sz w:val="24"/>
          <w:szCs w:val="24"/>
        </w:rPr>
        <w:t xml:space="preserve"> not be durable</w:t>
      </w:r>
      <w:r w:rsidR="000D7593" w:rsidRPr="000D7593">
        <w:rPr>
          <w:rFonts w:ascii="Times New Roman" w:hAnsi="Times New Roman" w:cs="Times New Roman"/>
          <w:sz w:val="24"/>
          <w:szCs w:val="24"/>
        </w:rPr>
        <w:t xml:space="preserve">. </w:t>
      </w:r>
      <w:r w:rsidR="00BF4F13" w:rsidRPr="000D7593">
        <w:rPr>
          <w:rFonts w:ascii="Times New Roman" w:hAnsi="Times New Roman" w:cs="Times New Roman"/>
          <w:sz w:val="24"/>
          <w:szCs w:val="24"/>
        </w:rPr>
        <w:t xml:space="preserve"> </w:t>
      </w:r>
    </w:p>
    <w:p w14:paraId="6A2A2CB9" w14:textId="77777777" w:rsidR="00BF4F13" w:rsidRPr="005D421A" w:rsidRDefault="00BF4F13" w:rsidP="006C2042">
      <w:pPr>
        <w:spacing w:line="360" w:lineRule="auto"/>
        <w:jc w:val="both"/>
        <w:rPr>
          <w:rFonts w:ascii="Times New Roman" w:hAnsi="Times New Roman" w:cs="Times New Roman"/>
          <w:sz w:val="12"/>
          <w:szCs w:val="24"/>
        </w:rPr>
      </w:pPr>
    </w:p>
    <w:p w14:paraId="6F029D94" w14:textId="77777777" w:rsidR="005003A9" w:rsidRDefault="00C87895" w:rsidP="005003A9">
      <w:pPr>
        <w:spacing w:after="0" w:line="360" w:lineRule="auto"/>
        <w:jc w:val="both"/>
        <w:rPr>
          <w:rFonts w:ascii="Times New Roman" w:hAnsi="Times New Roman" w:cs="Times New Roman"/>
          <w:bCs/>
          <w:sz w:val="24"/>
          <w:szCs w:val="24"/>
        </w:rPr>
      </w:pPr>
      <w:r w:rsidRPr="00766636">
        <w:rPr>
          <w:rFonts w:ascii="Times New Roman" w:hAnsi="Times New Roman" w:cs="Times New Roman"/>
          <w:sz w:val="24"/>
          <w:szCs w:val="24"/>
        </w:rPr>
        <w:t>The third question refer</w:t>
      </w:r>
      <w:r w:rsidR="00507B6A" w:rsidRPr="00766636">
        <w:rPr>
          <w:rFonts w:ascii="Times New Roman" w:hAnsi="Times New Roman" w:cs="Times New Roman"/>
          <w:sz w:val="24"/>
          <w:szCs w:val="24"/>
        </w:rPr>
        <w:t>r</w:t>
      </w:r>
      <w:r w:rsidRPr="00766636">
        <w:rPr>
          <w:rFonts w:ascii="Times New Roman" w:hAnsi="Times New Roman" w:cs="Times New Roman"/>
          <w:sz w:val="24"/>
          <w:szCs w:val="24"/>
        </w:rPr>
        <w:t>ed</w:t>
      </w:r>
      <w:r w:rsidR="00507B6A" w:rsidRPr="00766636">
        <w:rPr>
          <w:rFonts w:ascii="Times New Roman" w:hAnsi="Times New Roman" w:cs="Times New Roman"/>
          <w:sz w:val="24"/>
          <w:szCs w:val="24"/>
        </w:rPr>
        <w:t xml:space="preserve"> to the long term </w:t>
      </w:r>
      <w:r w:rsidR="00B83549">
        <w:rPr>
          <w:rFonts w:ascii="Times New Roman" w:hAnsi="Times New Roman" w:cs="Times New Roman"/>
          <w:sz w:val="24"/>
          <w:szCs w:val="24"/>
        </w:rPr>
        <w:t>impact</w:t>
      </w:r>
      <w:r w:rsidR="00B96128" w:rsidRPr="00766636">
        <w:rPr>
          <w:rFonts w:ascii="Times New Roman" w:hAnsi="Times New Roman" w:cs="Times New Roman"/>
          <w:sz w:val="24"/>
          <w:szCs w:val="24"/>
        </w:rPr>
        <w:t xml:space="preserve"> of the pandemic</w:t>
      </w:r>
      <w:r w:rsidR="00507B6A" w:rsidRPr="00766636">
        <w:rPr>
          <w:rFonts w:ascii="Times New Roman" w:hAnsi="Times New Roman" w:cs="Times New Roman"/>
          <w:sz w:val="24"/>
          <w:szCs w:val="24"/>
        </w:rPr>
        <w:t xml:space="preserve"> on remittance</w:t>
      </w:r>
      <w:r w:rsidR="00B96128" w:rsidRPr="00766636">
        <w:rPr>
          <w:rFonts w:ascii="Times New Roman" w:hAnsi="Times New Roman" w:cs="Times New Roman"/>
          <w:sz w:val="24"/>
          <w:szCs w:val="24"/>
        </w:rPr>
        <w:t>s</w:t>
      </w:r>
      <w:r w:rsidR="00507B6A" w:rsidRPr="00766636">
        <w:rPr>
          <w:rFonts w:ascii="Times New Roman" w:hAnsi="Times New Roman" w:cs="Times New Roman"/>
          <w:sz w:val="24"/>
          <w:szCs w:val="24"/>
        </w:rPr>
        <w:t xml:space="preserve"> inflow </w:t>
      </w:r>
      <w:r w:rsidR="00B96128" w:rsidRPr="00766636">
        <w:rPr>
          <w:rFonts w:ascii="Times New Roman" w:hAnsi="Times New Roman" w:cs="Times New Roman"/>
          <w:sz w:val="24"/>
          <w:szCs w:val="24"/>
        </w:rPr>
        <w:t xml:space="preserve">from Maldives. </w:t>
      </w:r>
      <w:r w:rsidR="00A52D4A">
        <w:rPr>
          <w:rFonts w:ascii="Times New Roman" w:hAnsi="Times New Roman" w:cs="Times New Roman"/>
          <w:sz w:val="24"/>
          <w:szCs w:val="24"/>
        </w:rPr>
        <w:t>T</w:t>
      </w:r>
      <w:r w:rsidR="00A52D4A" w:rsidRPr="00A52D4A">
        <w:rPr>
          <w:rFonts w:ascii="Times New Roman" w:hAnsi="Times New Roman" w:cs="Times New Roman"/>
          <w:sz w:val="24"/>
          <w:szCs w:val="24"/>
        </w:rPr>
        <w:t xml:space="preserve">here are grounds for thinking that this increase in remittance inflow is not </w:t>
      </w:r>
      <w:r w:rsidR="00A52D4A">
        <w:rPr>
          <w:rFonts w:ascii="Times New Roman" w:hAnsi="Times New Roman" w:cs="Times New Roman"/>
          <w:sz w:val="24"/>
          <w:szCs w:val="24"/>
        </w:rPr>
        <w:t>sustainable</w:t>
      </w:r>
      <w:r w:rsidR="00A52D4A" w:rsidRPr="00A52D4A">
        <w:rPr>
          <w:rFonts w:ascii="Times New Roman" w:hAnsi="Times New Roman" w:cs="Times New Roman"/>
          <w:sz w:val="24"/>
          <w:szCs w:val="24"/>
        </w:rPr>
        <w:t>. The pandemic has left the migrant laborers from Bangladesh living in constant uncertainty. Due to the bleak economic outlook brought on by the coronavirus pandemic in the Maldives, many people have already been laid off.</w:t>
      </w:r>
      <w:r w:rsidR="00A52D4A">
        <w:rPr>
          <w:rFonts w:ascii="Times New Roman" w:hAnsi="Times New Roman" w:cs="Times New Roman"/>
          <w:sz w:val="24"/>
          <w:szCs w:val="24"/>
        </w:rPr>
        <w:t xml:space="preserve"> </w:t>
      </w:r>
      <w:r w:rsidR="00766636" w:rsidRPr="00766636">
        <w:rPr>
          <w:rFonts w:ascii="Times New Roman" w:hAnsi="Times New Roman" w:cs="Times New Roman"/>
          <w:sz w:val="24"/>
          <w:szCs w:val="24"/>
        </w:rPr>
        <w:t xml:space="preserve">In 2020 a total of approximately 15,000 Bangladeshi expatriates returned from Maldives. The Government of Maldives has decided to repatriate another 20,000 undocumented expatriates by 2022. Moreover, </w:t>
      </w:r>
      <w:r w:rsidR="00803173">
        <w:rPr>
          <w:rFonts w:ascii="Times New Roman" w:hAnsi="Times New Roman" w:cs="Times New Roman"/>
          <w:sz w:val="24"/>
          <w:szCs w:val="24"/>
        </w:rPr>
        <w:t>a</w:t>
      </w:r>
      <w:r w:rsidR="004A0240">
        <w:rPr>
          <w:rFonts w:ascii="Times New Roman" w:hAnsi="Times New Roman" w:cs="Times New Roman"/>
          <w:sz w:val="24"/>
          <w:szCs w:val="24"/>
        </w:rPr>
        <w:t>s there is a ban imposed by Maldives Government, the country</w:t>
      </w:r>
      <w:r w:rsidR="00766636" w:rsidRPr="00766636">
        <w:rPr>
          <w:rFonts w:ascii="Times New Roman" w:hAnsi="Times New Roman" w:cs="Times New Roman"/>
          <w:sz w:val="24"/>
          <w:szCs w:val="24"/>
        </w:rPr>
        <w:t xml:space="preserve"> is not recruiting Bangladeshi workers since 2019 (BMET 2022). As a huge number of Bangladeshi returned to Bangladesh and no new recruitment from Bangladesh is taking place, there would be a negative </w:t>
      </w:r>
      <w:r w:rsidR="00B83549">
        <w:rPr>
          <w:rFonts w:ascii="Times New Roman" w:hAnsi="Times New Roman" w:cs="Times New Roman"/>
          <w:sz w:val="24"/>
          <w:szCs w:val="24"/>
        </w:rPr>
        <w:t>effect</w:t>
      </w:r>
      <w:r w:rsidR="00766636" w:rsidRPr="00766636">
        <w:rPr>
          <w:rFonts w:ascii="Times New Roman" w:hAnsi="Times New Roman" w:cs="Times New Roman"/>
          <w:sz w:val="24"/>
          <w:szCs w:val="24"/>
        </w:rPr>
        <w:t xml:space="preserve"> on the re</w:t>
      </w:r>
      <w:r w:rsidR="00076CF4">
        <w:rPr>
          <w:rFonts w:ascii="Times New Roman" w:hAnsi="Times New Roman" w:cs="Times New Roman"/>
          <w:sz w:val="24"/>
          <w:szCs w:val="24"/>
        </w:rPr>
        <w:t>mittance inflow</w:t>
      </w:r>
      <w:r w:rsidR="002B7164" w:rsidRPr="002B7164">
        <w:rPr>
          <w:rFonts w:ascii="Times New Roman" w:hAnsi="Times New Roman" w:cs="Times New Roman"/>
          <w:sz w:val="24"/>
          <w:szCs w:val="24"/>
        </w:rPr>
        <w:t xml:space="preserve"> </w:t>
      </w:r>
      <w:r w:rsidR="002B7164">
        <w:rPr>
          <w:rFonts w:ascii="Times New Roman" w:hAnsi="Times New Roman" w:cs="Times New Roman"/>
          <w:sz w:val="24"/>
          <w:szCs w:val="24"/>
        </w:rPr>
        <w:t xml:space="preserve">in the long run. </w:t>
      </w:r>
      <w:r w:rsidR="00C71B3D">
        <w:rPr>
          <w:rFonts w:ascii="Times New Roman" w:hAnsi="Times New Roman" w:cs="Times New Roman"/>
          <w:bCs/>
          <w:sz w:val="24"/>
          <w:szCs w:val="24"/>
        </w:rPr>
        <w:t>I</w:t>
      </w:r>
      <w:r w:rsidR="00A52D4A" w:rsidRPr="00A52D4A">
        <w:rPr>
          <w:rFonts w:ascii="Times New Roman" w:hAnsi="Times New Roman" w:cs="Times New Roman"/>
          <w:bCs/>
          <w:sz w:val="24"/>
          <w:szCs w:val="24"/>
        </w:rPr>
        <w:t>t is possible to predict that Bangladesh will experience a downward trend in both remittance inflows from the M</w:t>
      </w:r>
      <w:r w:rsidR="00C71B3D">
        <w:rPr>
          <w:rFonts w:ascii="Times New Roman" w:hAnsi="Times New Roman" w:cs="Times New Roman"/>
          <w:bCs/>
          <w:sz w:val="24"/>
          <w:szCs w:val="24"/>
        </w:rPr>
        <w:t xml:space="preserve">aldives and migratory outflows in future </w:t>
      </w:r>
      <w:r w:rsidR="00A52D4A" w:rsidRPr="00A52D4A">
        <w:rPr>
          <w:rFonts w:ascii="Times New Roman" w:hAnsi="Times New Roman" w:cs="Times New Roman"/>
          <w:bCs/>
          <w:sz w:val="24"/>
          <w:szCs w:val="24"/>
        </w:rPr>
        <w:t>which could limit social and economic progress in Bangladesh.</w:t>
      </w:r>
    </w:p>
    <w:p w14:paraId="526437F1" w14:textId="77777777" w:rsidR="00A52D4A" w:rsidRDefault="00A52D4A" w:rsidP="005003A9">
      <w:pPr>
        <w:spacing w:after="0" w:line="360" w:lineRule="auto"/>
        <w:jc w:val="both"/>
        <w:rPr>
          <w:rFonts w:ascii="Times New Roman" w:hAnsi="Times New Roman" w:cs="Times New Roman"/>
          <w:color w:val="385623" w:themeColor="accent6" w:themeShade="80"/>
          <w:sz w:val="24"/>
          <w:szCs w:val="24"/>
        </w:rPr>
      </w:pPr>
    </w:p>
    <w:p w14:paraId="69C2F815" w14:textId="77777777" w:rsidR="0050732C" w:rsidRDefault="004B5075" w:rsidP="00B9612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Pr="004B5075">
        <w:rPr>
          <w:rFonts w:ascii="Times New Roman" w:hAnsi="Times New Roman" w:cs="Times New Roman"/>
          <w:sz w:val="24"/>
          <w:szCs w:val="24"/>
        </w:rPr>
        <w:t xml:space="preserve">he Covid-19 crisis could alter the global economic structure. It is vital that plans be made now rather than waiting for the aftershock. The Bangladesh government must first determine the concerns that are of the utmost importance to the nation's economy as a whole, and then it must develop </w:t>
      </w:r>
      <w:r w:rsidR="000F697F" w:rsidRPr="004B5075">
        <w:rPr>
          <w:rFonts w:ascii="Times New Roman" w:hAnsi="Times New Roman" w:cs="Times New Roman"/>
          <w:sz w:val="24"/>
          <w:szCs w:val="24"/>
        </w:rPr>
        <w:t>stern</w:t>
      </w:r>
      <w:r w:rsidRPr="004B5075">
        <w:rPr>
          <w:rFonts w:ascii="Times New Roman" w:hAnsi="Times New Roman" w:cs="Times New Roman"/>
          <w:sz w:val="24"/>
          <w:szCs w:val="24"/>
        </w:rPr>
        <w:t xml:space="preserve"> </w:t>
      </w:r>
      <w:r w:rsidR="000F697F">
        <w:rPr>
          <w:rFonts w:ascii="Times New Roman" w:hAnsi="Times New Roman" w:cs="Times New Roman"/>
          <w:sz w:val="24"/>
          <w:szCs w:val="24"/>
        </w:rPr>
        <w:t>strategies</w:t>
      </w:r>
      <w:r w:rsidRPr="004B5075">
        <w:rPr>
          <w:rFonts w:ascii="Times New Roman" w:hAnsi="Times New Roman" w:cs="Times New Roman"/>
          <w:sz w:val="24"/>
          <w:szCs w:val="24"/>
        </w:rPr>
        <w:t xml:space="preserve"> in light of those difficulties.</w:t>
      </w:r>
    </w:p>
    <w:p w14:paraId="77B42E2B" w14:textId="77777777" w:rsidR="004B5075" w:rsidRPr="005003A9" w:rsidRDefault="004B5075" w:rsidP="00B96128">
      <w:pPr>
        <w:spacing w:after="0" w:line="360" w:lineRule="auto"/>
        <w:jc w:val="both"/>
        <w:rPr>
          <w:rFonts w:ascii="Times New Roman" w:hAnsi="Times New Roman" w:cs="Times New Roman"/>
          <w:sz w:val="24"/>
          <w:szCs w:val="24"/>
        </w:rPr>
      </w:pPr>
    </w:p>
    <w:p w14:paraId="565C2114" w14:textId="77777777" w:rsidR="00684375" w:rsidRPr="005D421A" w:rsidRDefault="00684375" w:rsidP="00B96128">
      <w:pPr>
        <w:spacing w:after="0" w:line="360" w:lineRule="auto"/>
        <w:jc w:val="both"/>
        <w:rPr>
          <w:rFonts w:ascii="Times New Roman" w:hAnsi="Times New Roman" w:cs="Times New Roman"/>
          <w:sz w:val="6"/>
          <w:szCs w:val="24"/>
        </w:rPr>
      </w:pPr>
    </w:p>
    <w:p w14:paraId="276DE70A" w14:textId="77777777" w:rsidR="002C05DC" w:rsidRPr="005D421A" w:rsidRDefault="00F71BBC" w:rsidP="002C05DC">
      <w:pPr>
        <w:rPr>
          <w:rFonts w:ascii="Times New Roman" w:hAnsi="Times New Roman" w:cs="Times New Roman"/>
          <w:b/>
          <w:sz w:val="28"/>
          <w:szCs w:val="28"/>
        </w:rPr>
      </w:pPr>
      <w:r w:rsidRPr="005D421A">
        <w:rPr>
          <w:rFonts w:ascii="Times New Roman" w:hAnsi="Times New Roman" w:cs="Times New Roman"/>
          <w:b/>
          <w:sz w:val="28"/>
          <w:szCs w:val="28"/>
        </w:rPr>
        <w:t>6</w:t>
      </w:r>
      <w:r w:rsidR="00423BC5" w:rsidRPr="005D421A">
        <w:rPr>
          <w:rFonts w:ascii="Times New Roman" w:hAnsi="Times New Roman" w:cs="Times New Roman"/>
          <w:b/>
          <w:sz w:val="28"/>
          <w:szCs w:val="28"/>
        </w:rPr>
        <w:t>.1</w:t>
      </w:r>
      <w:r w:rsidR="0005549E" w:rsidRPr="005D421A">
        <w:rPr>
          <w:rFonts w:ascii="Times New Roman" w:hAnsi="Times New Roman" w:cs="Times New Roman"/>
          <w:b/>
          <w:sz w:val="28"/>
          <w:szCs w:val="28"/>
        </w:rPr>
        <w:t xml:space="preserve"> </w:t>
      </w:r>
      <w:r w:rsidR="002C05DC" w:rsidRPr="005D421A">
        <w:rPr>
          <w:rFonts w:ascii="Times New Roman" w:hAnsi="Times New Roman" w:cs="Times New Roman"/>
          <w:b/>
          <w:sz w:val="28"/>
          <w:szCs w:val="28"/>
        </w:rPr>
        <w:t>Recommendation</w:t>
      </w:r>
    </w:p>
    <w:p w14:paraId="3E453E41" w14:textId="77777777" w:rsidR="00F71BBC" w:rsidRPr="00F71BBC" w:rsidRDefault="00F71BBC" w:rsidP="006B7F0F">
      <w:pPr>
        <w:spacing w:after="0" w:line="360" w:lineRule="auto"/>
        <w:jc w:val="both"/>
        <w:rPr>
          <w:rFonts w:ascii="Times New Roman" w:hAnsi="Times New Roman" w:cs="Times New Roman"/>
          <w:sz w:val="8"/>
          <w:szCs w:val="24"/>
        </w:rPr>
      </w:pPr>
    </w:p>
    <w:p w14:paraId="0172125E" w14:textId="77777777" w:rsidR="005D303A" w:rsidRDefault="00A70675" w:rsidP="006B7F0F">
      <w:pPr>
        <w:spacing w:after="0" w:line="360" w:lineRule="auto"/>
        <w:jc w:val="both"/>
        <w:rPr>
          <w:rFonts w:ascii="Times New Roman" w:hAnsi="Times New Roman" w:cs="Times New Roman"/>
          <w:sz w:val="24"/>
          <w:szCs w:val="24"/>
        </w:rPr>
      </w:pPr>
      <w:r w:rsidRPr="006B7F0F">
        <w:rPr>
          <w:rFonts w:ascii="Times New Roman" w:hAnsi="Times New Roman" w:cs="Times New Roman"/>
          <w:sz w:val="24"/>
          <w:szCs w:val="24"/>
        </w:rPr>
        <w:t xml:space="preserve">The Bangladeshi government must continuously monitor the issue involving the use of its human resources abroad and take prompt and suitable action. The potential for Bangladesh's development would be increased by the timely implementation of well-thought-out policies that would help to maintain the foreign labor market and increase the inflow of remittances. The COVID-19's implications on remittances coming in from the Maldives were investigated in this article, along with some potential solutions to deal with these difficulties. The recommendations from this study that are listed below </w:t>
      </w:r>
      <w:r w:rsidR="00C011DB">
        <w:rPr>
          <w:rFonts w:ascii="Times New Roman" w:hAnsi="Times New Roman" w:cs="Times New Roman"/>
          <w:sz w:val="24"/>
          <w:szCs w:val="24"/>
        </w:rPr>
        <w:t>would help to improve societal well-being and</w:t>
      </w:r>
      <w:r w:rsidRPr="006B7F0F">
        <w:rPr>
          <w:rFonts w:ascii="Times New Roman" w:hAnsi="Times New Roman" w:cs="Times New Roman"/>
          <w:sz w:val="24"/>
          <w:szCs w:val="24"/>
        </w:rPr>
        <w:t xml:space="preserve"> value remittances. </w:t>
      </w:r>
    </w:p>
    <w:p w14:paraId="10374FF5" w14:textId="77777777" w:rsidR="006B7F0F" w:rsidRPr="006B7F0F" w:rsidRDefault="006B7F0F" w:rsidP="006B7F0F">
      <w:pPr>
        <w:spacing w:after="0" w:line="360" w:lineRule="auto"/>
        <w:jc w:val="both"/>
        <w:rPr>
          <w:rFonts w:ascii="Times New Roman" w:hAnsi="Times New Roman" w:cs="Times New Roman"/>
          <w:sz w:val="24"/>
          <w:szCs w:val="24"/>
        </w:rPr>
      </w:pPr>
    </w:p>
    <w:p w14:paraId="35031923" w14:textId="77777777" w:rsidR="008C7AAD" w:rsidRPr="004D0498" w:rsidRDefault="008C7AAD" w:rsidP="007D4FD4">
      <w:pPr>
        <w:pStyle w:val="ListParagraph"/>
        <w:numPr>
          <w:ilvl w:val="0"/>
          <w:numId w:val="25"/>
        </w:numPr>
        <w:spacing w:after="0" w:line="360" w:lineRule="auto"/>
        <w:jc w:val="both"/>
        <w:rPr>
          <w:rFonts w:ascii="Times New Roman" w:hAnsi="Times New Roman" w:cs="Times New Roman"/>
          <w:bCs/>
          <w:sz w:val="24"/>
          <w:szCs w:val="24"/>
        </w:rPr>
      </w:pPr>
      <w:r w:rsidRPr="004D0498">
        <w:rPr>
          <w:rFonts w:ascii="Times New Roman" w:hAnsi="Times New Roman" w:cs="Times New Roman"/>
          <w:sz w:val="24"/>
          <w:szCs w:val="24"/>
        </w:rPr>
        <w:t xml:space="preserve">With a view to encouraging </w:t>
      </w:r>
      <w:r w:rsidRPr="004D0498">
        <w:rPr>
          <w:rFonts w:ascii="Times New Roman" w:hAnsi="Times New Roman" w:cs="Times New Roman"/>
          <w:bCs/>
          <w:sz w:val="24"/>
          <w:szCs w:val="24"/>
        </w:rPr>
        <w:t xml:space="preserve">expatriate workers to send more money </w:t>
      </w:r>
      <w:r w:rsidRPr="004D0498">
        <w:rPr>
          <w:rFonts w:ascii="Times New Roman" w:hAnsi="Times New Roman" w:cs="Times New Roman"/>
          <w:sz w:val="24"/>
          <w:szCs w:val="24"/>
        </w:rPr>
        <w:t xml:space="preserve">through legal </w:t>
      </w:r>
      <w:r w:rsidR="00D32447" w:rsidRPr="004D0498">
        <w:rPr>
          <w:rFonts w:ascii="Times New Roman" w:hAnsi="Times New Roman" w:cs="Times New Roman"/>
          <w:sz w:val="24"/>
          <w:szCs w:val="24"/>
        </w:rPr>
        <w:t>channels</w:t>
      </w:r>
      <w:r w:rsidRPr="004D0498">
        <w:rPr>
          <w:rFonts w:ascii="Times New Roman" w:hAnsi="Times New Roman" w:cs="Times New Roman"/>
          <w:sz w:val="24"/>
          <w:szCs w:val="24"/>
        </w:rPr>
        <w:t xml:space="preserve">, the Government should continue </w:t>
      </w:r>
      <w:r w:rsidRPr="004D0498">
        <w:rPr>
          <w:rFonts w:ascii="Times New Roman" w:hAnsi="Times New Roman" w:cs="Times New Roman"/>
          <w:bCs/>
          <w:sz w:val="24"/>
          <w:szCs w:val="24"/>
        </w:rPr>
        <w:t xml:space="preserve">the </w:t>
      </w:r>
      <w:r w:rsidR="004D0498">
        <w:rPr>
          <w:rFonts w:ascii="Times New Roman" w:hAnsi="Times New Roman" w:cs="Times New Roman"/>
          <w:bCs/>
          <w:sz w:val="24"/>
          <w:szCs w:val="24"/>
        </w:rPr>
        <w:t>current</w:t>
      </w:r>
      <w:r w:rsidRPr="004D0498">
        <w:rPr>
          <w:rFonts w:ascii="Times New Roman" w:hAnsi="Times New Roman" w:cs="Times New Roman"/>
          <w:bCs/>
          <w:sz w:val="24"/>
          <w:szCs w:val="24"/>
        </w:rPr>
        <w:t xml:space="preserve"> remittance incentive rate of</w:t>
      </w:r>
      <w:r w:rsidR="005D19D5" w:rsidRPr="004D0498">
        <w:rPr>
          <w:rFonts w:ascii="Times New Roman" w:hAnsi="Times New Roman" w:cs="Times New Roman"/>
          <w:bCs/>
          <w:sz w:val="24"/>
          <w:szCs w:val="24"/>
        </w:rPr>
        <w:t xml:space="preserve"> </w:t>
      </w:r>
      <w:r w:rsidR="00562564" w:rsidRPr="004D0498">
        <w:rPr>
          <w:rFonts w:ascii="Times New Roman" w:hAnsi="Times New Roman" w:cs="Times New Roman"/>
          <w:bCs/>
          <w:sz w:val="24"/>
          <w:szCs w:val="24"/>
        </w:rPr>
        <w:t>2.5</w:t>
      </w:r>
      <w:r w:rsidR="005D19D5" w:rsidRPr="004D0498">
        <w:rPr>
          <w:rFonts w:ascii="Times New Roman" w:hAnsi="Times New Roman" w:cs="Times New Roman"/>
          <w:bCs/>
          <w:sz w:val="24"/>
          <w:szCs w:val="24"/>
        </w:rPr>
        <w:t>% for a</w:t>
      </w:r>
      <w:r w:rsidR="00C2365E">
        <w:rPr>
          <w:rFonts w:ascii="Times New Roman" w:hAnsi="Times New Roman" w:cs="Times New Roman"/>
          <w:bCs/>
          <w:sz w:val="24"/>
          <w:szCs w:val="24"/>
        </w:rPr>
        <w:t>n</w:t>
      </w:r>
      <w:r w:rsidR="005D19D5" w:rsidRPr="004D0498">
        <w:rPr>
          <w:rFonts w:ascii="Times New Roman" w:hAnsi="Times New Roman" w:cs="Times New Roman"/>
          <w:bCs/>
          <w:sz w:val="24"/>
          <w:szCs w:val="24"/>
        </w:rPr>
        <w:t xml:space="preserve"> </w:t>
      </w:r>
      <w:r w:rsidR="004D0498" w:rsidRPr="004D0498">
        <w:rPr>
          <w:rFonts w:ascii="Times New Roman" w:hAnsi="Times New Roman" w:cs="Times New Roman"/>
          <w:bCs/>
          <w:sz w:val="24"/>
          <w:szCs w:val="24"/>
        </w:rPr>
        <w:t>extended</w:t>
      </w:r>
      <w:r w:rsidR="005D19D5" w:rsidRPr="004D0498">
        <w:rPr>
          <w:rFonts w:ascii="Times New Roman" w:hAnsi="Times New Roman" w:cs="Times New Roman"/>
          <w:bCs/>
          <w:sz w:val="24"/>
          <w:szCs w:val="24"/>
        </w:rPr>
        <w:t xml:space="preserve"> period of time;</w:t>
      </w:r>
    </w:p>
    <w:p w14:paraId="52E81C5B" w14:textId="77777777" w:rsidR="00ED6012" w:rsidRPr="005D19D5" w:rsidRDefault="00ED6012" w:rsidP="005D19D5">
      <w:pPr>
        <w:pStyle w:val="ListParagraph"/>
        <w:spacing w:after="0" w:line="360" w:lineRule="auto"/>
        <w:ind w:left="360"/>
        <w:jc w:val="both"/>
        <w:rPr>
          <w:rFonts w:ascii="Times New Roman" w:hAnsi="Times New Roman" w:cs="Times New Roman"/>
          <w:bCs/>
          <w:sz w:val="24"/>
          <w:szCs w:val="24"/>
        </w:rPr>
      </w:pPr>
    </w:p>
    <w:p w14:paraId="2D94BFF1" w14:textId="77777777" w:rsidR="00ED6012" w:rsidRPr="007D4FD4" w:rsidRDefault="00B34795" w:rsidP="00B34795">
      <w:pPr>
        <w:pStyle w:val="ListParagraph"/>
        <w:numPr>
          <w:ilvl w:val="0"/>
          <w:numId w:val="25"/>
        </w:numPr>
        <w:spacing w:after="0" w:line="360" w:lineRule="auto"/>
        <w:jc w:val="both"/>
        <w:rPr>
          <w:rFonts w:ascii="Times New Roman" w:hAnsi="Times New Roman" w:cs="Times New Roman"/>
          <w:bCs/>
          <w:sz w:val="24"/>
          <w:szCs w:val="24"/>
        </w:rPr>
      </w:pPr>
      <w:r w:rsidRPr="00B34795">
        <w:rPr>
          <w:rFonts w:ascii="Times New Roman" w:hAnsi="Times New Roman" w:cs="Times New Roman"/>
          <w:bCs/>
          <w:sz w:val="24"/>
          <w:szCs w:val="24"/>
        </w:rPr>
        <w:t xml:space="preserve">Offering financial incentives to banks, money transfer </w:t>
      </w:r>
      <w:r w:rsidR="00727DBC">
        <w:rPr>
          <w:rFonts w:ascii="Times New Roman" w:hAnsi="Times New Roman" w:cs="Times New Roman"/>
          <w:bCs/>
          <w:sz w:val="24"/>
          <w:szCs w:val="24"/>
        </w:rPr>
        <w:t>agencies</w:t>
      </w:r>
      <w:r w:rsidRPr="00B34795">
        <w:rPr>
          <w:rFonts w:ascii="Times New Roman" w:hAnsi="Times New Roman" w:cs="Times New Roman"/>
          <w:bCs/>
          <w:sz w:val="24"/>
          <w:szCs w:val="24"/>
        </w:rPr>
        <w:t>, and mobile financial services (MFS) to persuade them to waive the</w:t>
      </w:r>
      <w:r>
        <w:rPr>
          <w:rFonts w:ascii="Times New Roman" w:hAnsi="Times New Roman" w:cs="Times New Roman"/>
          <w:bCs/>
          <w:sz w:val="24"/>
          <w:szCs w:val="24"/>
        </w:rPr>
        <w:t xml:space="preserve"> remittance transfer commission</w:t>
      </w:r>
      <w:r w:rsidR="005D19D5" w:rsidRPr="007D4FD4">
        <w:rPr>
          <w:rFonts w:ascii="Times New Roman" w:hAnsi="Times New Roman" w:cs="Times New Roman"/>
          <w:bCs/>
          <w:sz w:val="24"/>
          <w:szCs w:val="24"/>
        </w:rPr>
        <w:t>;</w:t>
      </w:r>
    </w:p>
    <w:p w14:paraId="3E94397F" w14:textId="77777777" w:rsidR="005D19D5" w:rsidRPr="005D19D5" w:rsidRDefault="005D19D5" w:rsidP="005D19D5">
      <w:pPr>
        <w:spacing w:after="0" w:line="360" w:lineRule="auto"/>
        <w:jc w:val="both"/>
        <w:rPr>
          <w:rFonts w:ascii="Times New Roman" w:hAnsi="Times New Roman" w:cs="Times New Roman"/>
          <w:bCs/>
          <w:sz w:val="24"/>
          <w:szCs w:val="24"/>
        </w:rPr>
      </w:pPr>
    </w:p>
    <w:p w14:paraId="576E98C6" w14:textId="77777777" w:rsidR="005D19D5" w:rsidRPr="007D4FD4" w:rsidRDefault="00ED6012" w:rsidP="00C7188A">
      <w:pPr>
        <w:pStyle w:val="ListParagraph"/>
        <w:numPr>
          <w:ilvl w:val="0"/>
          <w:numId w:val="25"/>
        </w:numPr>
        <w:spacing w:after="0" w:line="360" w:lineRule="auto"/>
        <w:jc w:val="both"/>
        <w:rPr>
          <w:rFonts w:ascii="Times New Roman" w:hAnsi="Times New Roman" w:cs="Times New Roman"/>
          <w:sz w:val="24"/>
          <w:szCs w:val="24"/>
        </w:rPr>
      </w:pPr>
      <w:r w:rsidRPr="007D4FD4">
        <w:rPr>
          <w:rFonts w:ascii="Times New Roman" w:hAnsi="Times New Roman" w:cs="Times New Roman"/>
          <w:sz w:val="24"/>
          <w:szCs w:val="24"/>
        </w:rPr>
        <w:t xml:space="preserve">Assisting migrants and their households by public sector institutions and remittance network operators (MFS) in opening bank accounts and </w:t>
      </w:r>
      <w:r w:rsidR="00B34795">
        <w:rPr>
          <w:rFonts w:ascii="Times New Roman" w:hAnsi="Times New Roman" w:cs="Times New Roman"/>
          <w:sz w:val="24"/>
          <w:szCs w:val="24"/>
        </w:rPr>
        <w:t>obtaining</w:t>
      </w:r>
      <w:r w:rsidRPr="007D4FD4">
        <w:rPr>
          <w:rFonts w:ascii="Times New Roman" w:hAnsi="Times New Roman" w:cs="Times New Roman"/>
          <w:sz w:val="24"/>
          <w:szCs w:val="24"/>
        </w:rPr>
        <w:t xml:space="preserve"> access to digital services that would </w:t>
      </w:r>
      <w:r w:rsidR="00C7188A">
        <w:rPr>
          <w:rFonts w:ascii="Times New Roman" w:hAnsi="Times New Roman" w:cs="Times New Roman"/>
          <w:sz w:val="24"/>
          <w:szCs w:val="24"/>
        </w:rPr>
        <w:t>ensure</w:t>
      </w:r>
      <w:r w:rsidR="00C7188A" w:rsidRPr="00C7188A">
        <w:rPr>
          <w:rFonts w:ascii="Times New Roman" w:hAnsi="Times New Roman" w:cs="Times New Roman"/>
          <w:sz w:val="24"/>
          <w:szCs w:val="24"/>
        </w:rPr>
        <w:t xml:space="preserve"> a safe remittance flow to households </w:t>
      </w:r>
      <w:r w:rsidR="00C2365E">
        <w:rPr>
          <w:rFonts w:ascii="Times New Roman" w:hAnsi="Times New Roman" w:cs="Times New Roman"/>
          <w:sz w:val="24"/>
          <w:szCs w:val="24"/>
        </w:rPr>
        <w:t>those</w:t>
      </w:r>
      <w:r w:rsidR="00C7188A" w:rsidRPr="00C7188A">
        <w:rPr>
          <w:rFonts w:ascii="Times New Roman" w:hAnsi="Times New Roman" w:cs="Times New Roman"/>
          <w:sz w:val="24"/>
          <w:szCs w:val="24"/>
        </w:rPr>
        <w:t xml:space="preserve"> are desperately in need of money</w:t>
      </w:r>
      <w:r w:rsidR="005D19D5" w:rsidRPr="007D4FD4">
        <w:rPr>
          <w:rFonts w:ascii="Times New Roman" w:hAnsi="Times New Roman" w:cs="Times New Roman"/>
          <w:sz w:val="24"/>
          <w:szCs w:val="24"/>
        </w:rPr>
        <w:t>;</w:t>
      </w:r>
    </w:p>
    <w:p w14:paraId="48E7C363" w14:textId="77777777" w:rsidR="00110167" w:rsidRPr="005D19D5" w:rsidRDefault="007A5B5A" w:rsidP="007A5B5A">
      <w:pPr>
        <w:tabs>
          <w:tab w:val="left" w:pos="6706"/>
        </w:tabs>
        <w:spacing w:after="0" w:line="360" w:lineRule="auto"/>
        <w:ind w:firstLine="60"/>
        <w:jc w:val="both"/>
        <w:rPr>
          <w:rFonts w:ascii="Times New Roman" w:hAnsi="Times New Roman" w:cs="Times New Roman"/>
          <w:sz w:val="24"/>
          <w:szCs w:val="24"/>
        </w:rPr>
      </w:pPr>
      <w:r>
        <w:rPr>
          <w:rFonts w:ascii="Times New Roman" w:hAnsi="Times New Roman" w:cs="Times New Roman"/>
          <w:sz w:val="24"/>
          <w:szCs w:val="24"/>
        </w:rPr>
        <w:tab/>
      </w:r>
    </w:p>
    <w:p w14:paraId="7E3F9689" w14:textId="77777777" w:rsidR="00110167" w:rsidRPr="007D4FD4" w:rsidRDefault="00110167" w:rsidP="007D4FD4">
      <w:pPr>
        <w:pStyle w:val="ListParagraph"/>
        <w:numPr>
          <w:ilvl w:val="0"/>
          <w:numId w:val="25"/>
        </w:numPr>
        <w:spacing w:after="0" w:line="360" w:lineRule="auto"/>
        <w:jc w:val="both"/>
        <w:rPr>
          <w:rFonts w:ascii="Times New Roman" w:hAnsi="Times New Roman" w:cs="Times New Roman"/>
          <w:sz w:val="24"/>
          <w:szCs w:val="24"/>
        </w:rPr>
      </w:pPr>
      <w:r w:rsidRPr="007D4FD4">
        <w:rPr>
          <w:rFonts w:ascii="Times New Roman" w:hAnsi="Times New Roman" w:cs="Times New Roman"/>
          <w:sz w:val="24"/>
          <w:szCs w:val="24"/>
        </w:rPr>
        <w:t xml:space="preserve">Stopping illegal migration by </w:t>
      </w:r>
      <w:r w:rsidR="00B34795">
        <w:rPr>
          <w:rFonts w:ascii="Times New Roman" w:hAnsi="Times New Roman" w:cs="Times New Roman"/>
          <w:sz w:val="24"/>
          <w:szCs w:val="24"/>
        </w:rPr>
        <w:t xml:space="preserve">strictly </w:t>
      </w:r>
      <w:r w:rsidRPr="007D4FD4">
        <w:rPr>
          <w:rFonts w:ascii="Times New Roman" w:hAnsi="Times New Roman" w:cs="Times New Roman"/>
          <w:sz w:val="24"/>
          <w:szCs w:val="24"/>
        </w:rPr>
        <w:t xml:space="preserve">enforcing </w:t>
      </w:r>
      <w:r w:rsidR="00B34795">
        <w:rPr>
          <w:rFonts w:ascii="Times New Roman" w:hAnsi="Times New Roman" w:cs="Times New Roman"/>
          <w:sz w:val="24"/>
          <w:szCs w:val="24"/>
        </w:rPr>
        <w:t>different</w:t>
      </w:r>
      <w:r w:rsidRPr="007D4FD4">
        <w:rPr>
          <w:rFonts w:ascii="Times New Roman" w:hAnsi="Times New Roman" w:cs="Times New Roman"/>
          <w:sz w:val="24"/>
          <w:szCs w:val="24"/>
        </w:rPr>
        <w:t xml:space="preserve"> administrative and legal </w:t>
      </w:r>
      <w:r w:rsidR="00B34795">
        <w:rPr>
          <w:rFonts w:ascii="Times New Roman" w:hAnsi="Times New Roman" w:cs="Times New Roman"/>
          <w:sz w:val="24"/>
          <w:szCs w:val="24"/>
        </w:rPr>
        <w:t xml:space="preserve">procedures </w:t>
      </w:r>
      <w:r w:rsidRPr="007D4FD4">
        <w:rPr>
          <w:rFonts w:ascii="Times New Roman" w:hAnsi="Times New Roman" w:cs="Times New Roman"/>
          <w:sz w:val="24"/>
          <w:szCs w:val="24"/>
        </w:rPr>
        <w:t xml:space="preserve">as unauthorized immigrants are more </w:t>
      </w:r>
      <w:r w:rsidR="00B34795">
        <w:rPr>
          <w:rFonts w:ascii="Times New Roman" w:hAnsi="Times New Roman" w:cs="Times New Roman"/>
          <w:sz w:val="24"/>
          <w:szCs w:val="24"/>
        </w:rPr>
        <w:t>likely</w:t>
      </w:r>
      <w:r w:rsidRPr="007D4FD4">
        <w:rPr>
          <w:rFonts w:ascii="Times New Roman" w:hAnsi="Times New Roman" w:cs="Times New Roman"/>
          <w:sz w:val="24"/>
          <w:szCs w:val="24"/>
        </w:rPr>
        <w:t xml:space="preserve"> to use informal channels to send money</w:t>
      </w:r>
      <w:r w:rsidR="005D19D5" w:rsidRPr="007D4FD4">
        <w:rPr>
          <w:rFonts w:ascii="Times New Roman" w:hAnsi="Times New Roman" w:cs="Times New Roman"/>
          <w:sz w:val="24"/>
          <w:szCs w:val="24"/>
        </w:rPr>
        <w:t>;</w:t>
      </w:r>
    </w:p>
    <w:p w14:paraId="687F0359" w14:textId="77777777" w:rsidR="00110167" w:rsidRPr="005D19D5" w:rsidRDefault="00110167" w:rsidP="005D19D5">
      <w:pPr>
        <w:spacing w:after="0" w:line="360" w:lineRule="auto"/>
        <w:jc w:val="both"/>
        <w:rPr>
          <w:rFonts w:ascii="Times New Roman" w:hAnsi="Times New Roman" w:cs="Times New Roman"/>
          <w:sz w:val="24"/>
          <w:szCs w:val="24"/>
        </w:rPr>
      </w:pPr>
    </w:p>
    <w:p w14:paraId="6BB057A7" w14:textId="77777777" w:rsidR="00975B4B" w:rsidRPr="007D4FD4" w:rsidRDefault="00975B4B" w:rsidP="007D4FD4">
      <w:pPr>
        <w:pStyle w:val="ListParagraph"/>
        <w:numPr>
          <w:ilvl w:val="0"/>
          <w:numId w:val="25"/>
        </w:numPr>
        <w:spacing w:after="0" w:line="360" w:lineRule="auto"/>
        <w:jc w:val="both"/>
        <w:rPr>
          <w:rFonts w:ascii="Times New Roman" w:hAnsi="Times New Roman" w:cs="Times New Roman"/>
          <w:sz w:val="24"/>
          <w:szCs w:val="24"/>
        </w:rPr>
      </w:pPr>
      <w:r w:rsidRPr="007D4FD4">
        <w:rPr>
          <w:rFonts w:ascii="Times New Roman" w:hAnsi="Times New Roman" w:cs="Times New Roman"/>
          <w:sz w:val="24"/>
          <w:szCs w:val="24"/>
        </w:rPr>
        <w:lastRenderedPageBreak/>
        <w:t xml:space="preserve">Engaging </w:t>
      </w:r>
      <w:r w:rsidR="00F65FEE">
        <w:rPr>
          <w:rFonts w:ascii="Times New Roman" w:hAnsi="Times New Roman" w:cs="Times New Roman"/>
          <w:sz w:val="24"/>
          <w:szCs w:val="24"/>
        </w:rPr>
        <w:t>d</w:t>
      </w:r>
      <w:r w:rsidRPr="007D4FD4">
        <w:rPr>
          <w:rFonts w:ascii="Times New Roman" w:hAnsi="Times New Roman" w:cs="Times New Roman"/>
          <w:sz w:val="24"/>
          <w:szCs w:val="24"/>
        </w:rPr>
        <w:t xml:space="preserve">iplomatic corps in dialogues and negotiations with </w:t>
      </w:r>
      <w:r w:rsidR="00F65FEE">
        <w:rPr>
          <w:rFonts w:ascii="Times New Roman" w:hAnsi="Times New Roman" w:cs="Times New Roman"/>
          <w:sz w:val="24"/>
          <w:szCs w:val="24"/>
        </w:rPr>
        <w:t>the Maldives</w:t>
      </w:r>
      <w:r w:rsidR="00C76085">
        <w:rPr>
          <w:rFonts w:ascii="Times New Roman" w:hAnsi="Times New Roman" w:cs="Times New Roman"/>
          <w:sz w:val="24"/>
          <w:szCs w:val="24"/>
        </w:rPr>
        <w:t xml:space="preserve"> authority</w:t>
      </w:r>
      <w:r w:rsidRPr="007D4FD4">
        <w:rPr>
          <w:rFonts w:ascii="Times New Roman" w:hAnsi="Times New Roman" w:cs="Times New Roman"/>
          <w:sz w:val="24"/>
          <w:szCs w:val="24"/>
        </w:rPr>
        <w:t xml:space="preserve"> to stop the forced return </w:t>
      </w:r>
      <w:r w:rsidR="00C76085">
        <w:rPr>
          <w:rFonts w:ascii="Times New Roman" w:hAnsi="Times New Roman" w:cs="Times New Roman"/>
          <w:sz w:val="24"/>
          <w:szCs w:val="24"/>
        </w:rPr>
        <w:t xml:space="preserve">of migrant workers </w:t>
      </w:r>
      <w:r w:rsidRPr="007D4FD4">
        <w:rPr>
          <w:rFonts w:ascii="Times New Roman" w:hAnsi="Times New Roman" w:cs="Times New Roman"/>
          <w:sz w:val="24"/>
          <w:szCs w:val="24"/>
        </w:rPr>
        <w:t xml:space="preserve">and provide protection and </w:t>
      </w:r>
      <w:r w:rsidR="00C76085">
        <w:rPr>
          <w:rFonts w:ascii="Times New Roman" w:hAnsi="Times New Roman" w:cs="Times New Roman"/>
          <w:sz w:val="24"/>
          <w:szCs w:val="24"/>
        </w:rPr>
        <w:t>reinstate</w:t>
      </w:r>
      <w:r w:rsidRPr="007D4FD4">
        <w:rPr>
          <w:rFonts w:ascii="Times New Roman" w:hAnsi="Times New Roman" w:cs="Times New Roman"/>
          <w:sz w:val="24"/>
          <w:szCs w:val="24"/>
        </w:rPr>
        <w:t xml:space="preserve"> the</w:t>
      </w:r>
      <w:r w:rsidR="00C76085">
        <w:rPr>
          <w:rFonts w:ascii="Times New Roman" w:hAnsi="Times New Roman" w:cs="Times New Roman"/>
          <w:sz w:val="24"/>
          <w:szCs w:val="24"/>
        </w:rPr>
        <w:t>ir</w:t>
      </w:r>
      <w:r w:rsidRPr="007D4FD4">
        <w:rPr>
          <w:rFonts w:ascii="Times New Roman" w:hAnsi="Times New Roman" w:cs="Times New Roman"/>
          <w:sz w:val="24"/>
          <w:szCs w:val="24"/>
        </w:rPr>
        <w:t xml:space="preserve"> employment</w:t>
      </w:r>
      <w:r w:rsidR="005D19D5" w:rsidRPr="007D4FD4">
        <w:rPr>
          <w:rFonts w:ascii="Times New Roman" w:hAnsi="Times New Roman" w:cs="Times New Roman"/>
          <w:sz w:val="24"/>
          <w:szCs w:val="24"/>
        </w:rPr>
        <w:t>;</w:t>
      </w:r>
    </w:p>
    <w:p w14:paraId="671F9834" w14:textId="77777777" w:rsidR="001E65D6" w:rsidRPr="005D19D5" w:rsidRDefault="001E65D6" w:rsidP="005D19D5">
      <w:pPr>
        <w:spacing w:after="0" w:line="360" w:lineRule="auto"/>
        <w:jc w:val="both"/>
        <w:rPr>
          <w:rFonts w:ascii="Times New Roman" w:hAnsi="Times New Roman" w:cs="Times New Roman"/>
          <w:bCs/>
          <w:sz w:val="24"/>
          <w:szCs w:val="24"/>
        </w:rPr>
      </w:pPr>
    </w:p>
    <w:p w14:paraId="421EEA84" w14:textId="77777777" w:rsidR="004F1A9E" w:rsidRPr="007D4FD4" w:rsidRDefault="00975B4B" w:rsidP="007D4FD4">
      <w:pPr>
        <w:pStyle w:val="ListParagraph"/>
        <w:numPr>
          <w:ilvl w:val="0"/>
          <w:numId w:val="25"/>
        </w:numPr>
        <w:spacing w:after="0" w:line="360" w:lineRule="auto"/>
        <w:jc w:val="both"/>
        <w:rPr>
          <w:rFonts w:ascii="Times New Roman" w:hAnsi="Times New Roman" w:cs="Times New Roman"/>
          <w:sz w:val="24"/>
          <w:szCs w:val="24"/>
        </w:rPr>
      </w:pPr>
      <w:r w:rsidRPr="007D4FD4">
        <w:rPr>
          <w:rFonts w:ascii="Times New Roman" w:hAnsi="Times New Roman" w:cs="Times New Roman"/>
          <w:sz w:val="24"/>
          <w:szCs w:val="24"/>
        </w:rPr>
        <w:t>Negotiating</w:t>
      </w:r>
      <w:r w:rsidR="004F1A9E" w:rsidRPr="007D4FD4">
        <w:rPr>
          <w:rFonts w:ascii="Times New Roman" w:hAnsi="Times New Roman" w:cs="Times New Roman"/>
          <w:sz w:val="24"/>
          <w:szCs w:val="24"/>
        </w:rPr>
        <w:t xml:space="preserve"> at the highest appropriate level </w:t>
      </w:r>
      <w:r w:rsidR="001E65D6" w:rsidRPr="007D4FD4">
        <w:rPr>
          <w:rFonts w:ascii="Times New Roman" w:hAnsi="Times New Roman" w:cs="Times New Roman"/>
          <w:sz w:val="24"/>
          <w:szCs w:val="24"/>
        </w:rPr>
        <w:t xml:space="preserve">through </w:t>
      </w:r>
      <w:r w:rsidR="00F65FEE">
        <w:rPr>
          <w:rFonts w:ascii="Times New Roman" w:hAnsi="Times New Roman" w:cs="Times New Roman"/>
          <w:sz w:val="24"/>
          <w:szCs w:val="24"/>
        </w:rPr>
        <w:t xml:space="preserve">the </w:t>
      </w:r>
      <w:r w:rsidR="001E65D6" w:rsidRPr="007D4FD4">
        <w:rPr>
          <w:rFonts w:ascii="Times New Roman" w:hAnsi="Times New Roman" w:cs="Times New Roman"/>
          <w:sz w:val="24"/>
          <w:szCs w:val="24"/>
        </w:rPr>
        <w:t xml:space="preserve">diplomatic channel </w:t>
      </w:r>
      <w:r w:rsidR="004F1A9E" w:rsidRPr="007D4FD4">
        <w:rPr>
          <w:rFonts w:ascii="Times New Roman" w:hAnsi="Times New Roman" w:cs="Times New Roman"/>
          <w:sz w:val="24"/>
          <w:szCs w:val="24"/>
        </w:rPr>
        <w:t xml:space="preserve">to lift the ‘ban’ for bringing Bangladeshi workers to </w:t>
      </w:r>
      <w:r w:rsidR="00F65FEE">
        <w:rPr>
          <w:rFonts w:ascii="Times New Roman" w:hAnsi="Times New Roman" w:cs="Times New Roman"/>
          <w:sz w:val="24"/>
          <w:szCs w:val="24"/>
        </w:rPr>
        <w:t xml:space="preserve">the </w:t>
      </w:r>
      <w:r w:rsidR="004F1A9E" w:rsidRPr="007D4FD4">
        <w:rPr>
          <w:rFonts w:ascii="Times New Roman" w:hAnsi="Times New Roman" w:cs="Times New Roman"/>
          <w:sz w:val="24"/>
          <w:szCs w:val="24"/>
        </w:rPr>
        <w:t>Maldives</w:t>
      </w:r>
      <w:r w:rsidR="005D19D5" w:rsidRPr="007D4FD4">
        <w:rPr>
          <w:rFonts w:ascii="Times New Roman" w:hAnsi="Times New Roman" w:cs="Times New Roman"/>
          <w:sz w:val="24"/>
          <w:szCs w:val="24"/>
        </w:rPr>
        <w:t>;</w:t>
      </w:r>
    </w:p>
    <w:p w14:paraId="3717ABCF" w14:textId="77777777" w:rsidR="005D19D5" w:rsidRPr="00F71BBC" w:rsidRDefault="005D19D5" w:rsidP="005D19D5">
      <w:pPr>
        <w:spacing w:after="0" w:line="360" w:lineRule="auto"/>
        <w:jc w:val="both"/>
        <w:rPr>
          <w:rFonts w:ascii="Times New Roman" w:hAnsi="Times New Roman" w:cs="Times New Roman"/>
          <w:sz w:val="18"/>
          <w:szCs w:val="24"/>
        </w:rPr>
      </w:pPr>
    </w:p>
    <w:p w14:paraId="22270695" w14:textId="77777777" w:rsidR="00C95F69" w:rsidRPr="007D4FD4" w:rsidRDefault="00937492" w:rsidP="00937492">
      <w:pPr>
        <w:pStyle w:val="ListParagraph"/>
        <w:numPr>
          <w:ilvl w:val="0"/>
          <w:numId w:val="2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w:t>
      </w:r>
      <w:r w:rsidRPr="00937492">
        <w:rPr>
          <w:rFonts w:ascii="Times New Roman" w:hAnsi="Times New Roman" w:cs="Times New Roman"/>
          <w:sz w:val="24"/>
          <w:szCs w:val="24"/>
        </w:rPr>
        <w:t xml:space="preserve">utting into effect the bilateral </w:t>
      </w:r>
      <w:r>
        <w:rPr>
          <w:rFonts w:ascii="Times New Roman" w:hAnsi="Times New Roman" w:cs="Times New Roman"/>
          <w:sz w:val="24"/>
          <w:szCs w:val="24"/>
        </w:rPr>
        <w:t>manpower agreement between two nations</w:t>
      </w:r>
      <w:r w:rsidR="00AB4FC8" w:rsidRPr="007D4FD4">
        <w:rPr>
          <w:rFonts w:ascii="Times New Roman" w:hAnsi="Times New Roman" w:cs="Times New Roman"/>
          <w:sz w:val="24"/>
          <w:szCs w:val="24"/>
        </w:rPr>
        <w:t>;</w:t>
      </w:r>
    </w:p>
    <w:p w14:paraId="4E344890" w14:textId="77777777" w:rsidR="001E65D6" w:rsidRPr="00F71BBC" w:rsidRDefault="001E65D6" w:rsidP="005D19D5">
      <w:pPr>
        <w:spacing w:after="0" w:line="360" w:lineRule="auto"/>
        <w:jc w:val="both"/>
        <w:rPr>
          <w:rFonts w:ascii="Times New Roman" w:hAnsi="Times New Roman" w:cs="Times New Roman"/>
          <w:sz w:val="16"/>
          <w:szCs w:val="24"/>
        </w:rPr>
      </w:pPr>
    </w:p>
    <w:p w14:paraId="46D08C43" w14:textId="77777777" w:rsidR="004F1A9E" w:rsidRPr="007D4FD4" w:rsidRDefault="004F1A9E" w:rsidP="00937492">
      <w:pPr>
        <w:pStyle w:val="ListParagraph"/>
        <w:numPr>
          <w:ilvl w:val="0"/>
          <w:numId w:val="25"/>
        </w:numPr>
        <w:spacing w:after="0" w:line="360" w:lineRule="auto"/>
        <w:jc w:val="both"/>
        <w:rPr>
          <w:rFonts w:ascii="Times New Roman" w:hAnsi="Times New Roman" w:cs="Times New Roman"/>
          <w:sz w:val="24"/>
          <w:szCs w:val="24"/>
        </w:rPr>
      </w:pPr>
      <w:r w:rsidRPr="007D4FD4">
        <w:rPr>
          <w:rFonts w:ascii="Times New Roman" w:hAnsi="Times New Roman" w:cs="Times New Roman"/>
          <w:sz w:val="24"/>
          <w:szCs w:val="24"/>
        </w:rPr>
        <w:t>Focus</w:t>
      </w:r>
      <w:r w:rsidR="00975B4B" w:rsidRPr="007D4FD4">
        <w:rPr>
          <w:rFonts w:ascii="Times New Roman" w:hAnsi="Times New Roman" w:cs="Times New Roman"/>
          <w:sz w:val="24"/>
          <w:szCs w:val="24"/>
        </w:rPr>
        <w:t>ing</w:t>
      </w:r>
      <w:r w:rsidRPr="007D4FD4">
        <w:rPr>
          <w:rFonts w:ascii="Times New Roman" w:hAnsi="Times New Roman" w:cs="Times New Roman"/>
          <w:sz w:val="24"/>
          <w:szCs w:val="24"/>
        </w:rPr>
        <w:t xml:space="preserve"> </w:t>
      </w:r>
      <w:r w:rsidR="00975B4B" w:rsidRPr="007D4FD4">
        <w:rPr>
          <w:rFonts w:ascii="Times New Roman" w:hAnsi="Times New Roman" w:cs="Times New Roman"/>
          <w:sz w:val="24"/>
          <w:szCs w:val="24"/>
        </w:rPr>
        <w:t>on</w:t>
      </w:r>
      <w:r w:rsidRPr="007D4FD4">
        <w:rPr>
          <w:rFonts w:ascii="Times New Roman" w:hAnsi="Times New Roman" w:cs="Times New Roman"/>
          <w:sz w:val="24"/>
          <w:szCs w:val="24"/>
        </w:rPr>
        <w:t xml:space="preserve"> the demanding professional category of jobs</w:t>
      </w:r>
      <w:r w:rsidR="00937492">
        <w:rPr>
          <w:rFonts w:ascii="Times New Roman" w:hAnsi="Times New Roman" w:cs="Times New Roman"/>
          <w:sz w:val="24"/>
          <w:szCs w:val="24"/>
        </w:rPr>
        <w:t>, such as</w:t>
      </w:r>
      <w:r w:rsidRPr="007D4FD4">
        <w:rPr>
          <w:rFonts w:ascii="Times New Roman" w:hAnsi="Times New Roman" w:cs="Times New Roman"/>
          <w:sz w:val="24"/>
          <w:szCs w:val="24"/>
        </w:rPr>
        <w:t xml:space="preserve"> doctors, engineers, nurses, </w:t>
      </w:r>
      <w:r w:rsidR="00C95F69" w:rsidRPr="007D4FD4">
        <w:rPr>
          <w:rFonts w:ascii="Times New Roman" w:hAnsi="Times New Roman" w:cs="Times New Roman"/>
          <w:sz w:val="24"/>
          <w:szCs w:val="24"/>
        </w:rPr>
        <w:t xml:space="preserve">health </w:t>
      </w:r>
      <w:r w:rsidRPr="007D4FD4">
        <w:rPr>
          <w:rFonts w:ascii="Times New Roman" w:hAnsi="Times New Roman" w:cs="Times New Roman"/>
          <w:sz w:val="24"/>
          <w:szCs w:val="24"/>
        </w:rPr>
        <w:t>te</w:t>
      </w:r>
      <w:r w:rsidR="00C2365E">
        <w:rPr>
          <w:rFonts w:ascii="Times New Roman" w:hAnsi="Times New Roman" w:cs="Times New Roman"/>
          <w:sz w:val="24"/>
          <w:szCs w:val="24"/>
        </w:rPr>
        <w:t>chnicians, teachers, plumbers, m</w:t>
      </w:r>
      <w:r w:rsidRPr="007D4FD4">
        <w:rPr>
          <w:rFonts w:ascii="Times New Roman" w:hAnsi="Times New Roman" w:cs="Times New Roman"/>
          <w:sz w:val="24"/>
          <w:szCs w:val="24"/>
        </w:rPr>
        <w:t xml:space="preserve">asons, </w:t>
      </w:r>
      <w:r w:rsidR="00937492">
        <w:rPr>
          <w:rFonts w:ascii="Times New Roman" w:hAnsi="Times New Roman" w:cs="Times New Roman"/>
          <w:sz w:val="24"/>
          <w:szCs w:val="24"/>
        </w:rPr>
        <w:t xml:space="preserve">and </w:t>
      </w:r>
      <w:r w:rsidRPr="007D4FD4">
        <w:rPr>
          <w:rFonts w:ascii="Times New Roman" w:hAnsi="Times New Roman" w:cs="Times New Roman"/>
          <w:sz w:val="24"/>
          <w:szCs w:val="24"/>
        </w:rPr>
        <w:t xml:space="preserve">electricians </w:t>
      </w:r>
      <w:r w:rsidR="0058597F" w:rsidRPr="007D4FD4">
        <w:rPr>
          <w:rFonts w:ascii="Times New Roman" w:hAnsi="Times New Roman" w:cs="Times New Roman"/>
          <w:sz w:val="24"/>
          <w:szCs w:val="24"/>
        </w:rPr>
        <w:t xml:space="preserve">to </w:t>
      </w:r>
      <w:r w:rsidR="00937492" w:rsidRPr="00937492">
        <w:rPr>
          <w:rFonts w:ascii="Times New Roman" w:hAnsi="Times New Roman" w:cs="Times New Roman"/>
          <w:sz w:val="24"/>
          <w:szCs w:val="24"/>
        </w:rPr>
        <w:t>help Bangladeshi job seekers</w:t>
      </w:r>
      <w:r w:rsidR="00937492">
        <w:rPr>
          <w:rFonts w:ascii="Times New Roman" w:hAnsi="Times New Roman" w:cs="Times New Roman"/>
          <w:sz w:val="24"/>
          <w:szCs w:val="24"/>
        </w:rPr>
        <w:t xml:space="preserve"> get employment in the Maldives</w:t>
      </w:r>
      <w:r w:rsidR="00AB4FC8" w:rsidRPr="007D4FD4">
        <w:rPr>
          <w:rFonts w:ascii="Times New Roman" w:hAnsi="Times New Roman" w:cs="Times New Roman"/>
          <w:sz w:val="24"/>
          <w:szCs w:val="24"/>
        </w:rPr>
        <w:t>;</w:t>
      </w:r>
    </w:p>
    <w:p w14:paraId="49A1B8E9" w14:textId="77777777" w:rsidR="005D19D5" w:rsidRPr="00F71BBC" w:rsidRDefault="005D19D5" w:rsidP="005D19D5">
      <w:pPr>
        <w:spacing w:after="0" w:line="360" w:lineRule="auto"/>
        <w:jc w:val="both"/>
        <w:rPr>
          <w:rFonts w:ascii="Times New Roman" w:hAnsi="Times New Roman" w:cs="Times New Roman"/>
          <w:sz w:val="20"/>
          <w:szCs w:val="24"/>
        </w:rPr>
      </w:pPr>
    </w:p>
    <w:p w14:paraId="5C3FA2ED" w14:textId="77777777" w:rsidR="00110167" w:rsidRPr="007D4FD4" w:rsidRDefault="00D4762D" w:rsidP="007D4FD4">
      <w:pPr>
        <w:pStyle w:val="ListParagraph"/>
        <w:numPr>
          <w:ilvl w:val="0"/>
          <w:numId w:val="2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Establishing</w:t>
      </w:r>
      <w:r w:rsidR="00110167" w:rsidRPr="007D4FD4">
        <w:rPr>
          <w:rFonts w:ascii="Times New Roman" w:hAnsi="Times New Roman" w:cs="Times New Roman"/>
          <w:sz w:val="24"/>
          <w:szCs w:val="24"/>
        </w:rPr>
        <w:t xml:space="preserve"> a detailed database to </w:t>
      </w:r>
      <w:r>
        <w:rPr>
          <w:rFonts w:ascii="Times New Roman" w:hAnsi="Times New Roman" w:cs="Times New Roman"/>
          <w:sz w:val="24"/>
          <w:szCs w:val="24"/>
        </w:rPr>
        <w:t xml:space="preserve">locate </w:t>
      </w:r>
      <w:r w:rsidR="00110167" w:rsidRPr="007D4FD4">
        <w:rPr>
          <w:rFonts w:ascii="Times New Roman" w:hAnsi="Times New Roman" w:cs="Times New Roman"/>
          <w:sz w:val="24"/>
          <w:szCs w:val="24"/>
        </w:rPr>
        <w:t xml:space="preserve">and </w:t>
      </w:r>
      <w:r>
        <w:rPr>
          <w:rFonts w:ascii="Times New Roman" w:hAnsi="Times New Roman" w:cs="Times New Roman"/>
          <w:sz w:val="24"/>
          <w:szCs w:val="24"/>
        </w:rPr>
        <w:t>monitor</w:t>
      </w:r>
      <w:r w:rsidR="00110167" w:rsidRPr="007D4FD4">
        <w:rPr>
          <w:rFonts w:ascii="Times New Roman" w:hAnsi="Times New Roman" w:cs="Times New Roman"/>
          <w:sz w:val="24"/>
          <w:szCs w:val="24"/>
        </w:rPr>
        <w:t xml:space="preserve"> all migrant workers. All exit and entry records with personal information should be mandatorily included for </w:t>
      </w:r>
      <w:r w:rsidR="00F65FEE">
        <w:rPr>
          <w:rFonts w:ascii="Times New Roman" w:hAnsi="Times New Roman" w:cs="Times New Roman"/>
          <w:sz w:val="24"/>
          <w:szCs w:val="24"/>
        </w:rPr>
        <w:t xml:space="preserve">proper </w:t>
      </w:r>
      <w:r w:rsidR="00110167" w:rsidRPr="007D4FD4">
        <w:rPr>
          <w:rFonts w:ascii="Times New Roman" w:hAnsi="Times New Roman" w:cs="Times New Roman"/>
          <w:sz w:val="24"/>
          <w:szCs w:val="24"/>
        </w:rPr>
        <w:t>documentation of migrants</w:t>
      </w:r>
      <w:r w:rsidR="00AB4FC8" w:rsidRPr="007D4FD4">
        <w:rPr>
          <w:rFonts w:ascii="Times New Roman" w:hAnsi="Times New Roman" w:cs="Times New Roman"/>
          <w:sz w:val="24"/>
          <w:szCs w:val="24"/>
        </w:rPr>
        <w:t>;</w:t>
      </w:r>
      <w:r w:rsidR="00110167" w:rsidRPr="007D4FD4">
        <w:rPr>
          <w:rFonts w:ascii="Times New Roman" w:hAnsi="Times New Roman" w:cs="Times New Roman"/>
          <w:sz w:val="24"/>
          <w:szCs w:val="24"/>
        </w:rPr>
        <w:t xml:space="preserve"> </w:t>
      </w:r>
    </w:p>
    <w:p w14:paraId="105A479A" w14:textId="77777777" w:rsidR="001E65D6" w:rsidRPr="00F71BBC" w:rsidRDefault="001E65D6" w:rsidP="005D19D5">
      <w:pPr>
        <w:spacing w:after="0" w:line="360" w:lineRule="auto"/>
        <w:jc w:val="both"/>
        <w:rPr>
          <w:rFonts w:ascii="Times New Roman" w:hAnsi="Times New Roman" w:cs="Times New Roman"/>
          <w:sz w:val="14"/>
          <w:szCs w:val="24"/>
        </w:rPr>
      </w:pPr>
    </w:p>
    <w:p w14:paraId="727988D4" w14:textId="77777777" w:rsidR="005D19D5" w:rsidRDefault="00602208" w:rsidP="00602208">
      <w:pPr>
        <w:pStyle w:val="ListParagraph"/>
        <w:numPr>
          <w:ilvl w:val="0"/>
          <w:numId w:val="25"/>
        </w:numPr>
        <w:spacing w:after="0" w:line="360" w:lineRule="auto"/>
        <w:jc w:val="both"/>
        <w:rPr>
          <w:rFonts w:ascii="Times New Roman" w:hAnsi="Times New Roman" w:cs="Times New Roman"/>
          <w:sz w:val="24"/>
          <w:szCs w:val="24"/>
        </w:rPr>
      </w:pPr>
      <w:r w:rsidRPr="00602208">
        <w:rPr>
          <w:rFonts w:ascii="Times New Roman" w:hAnsi="Times New Roman" w:cs="Times New Roman"/>
          <w:sz w:val="24"/>
          <w:szCs w:val="24"/>
        </w:rPr>
        <w:t xml:space="preserve">Introducing the Returning Migrants Management of Information System (ReMiMIS) to create a comprehensive database with data on all returning migrants' educational backgrounds, skill </w:t>
      </w:r>
      <w:r w:rsidR="004D58D2">
        <w:rPr>
          <w:rFonts w:ascii="Times New Roman" w:hAnsi="Times New Roman" w:cs="Times New Roman"/>
          <w:sz w:val="24"/>
          <w:szCs w:val="24"/>
        </w:rPr>
        <w:t>levels</w:t>
      </w:r>
      <w:r w:rsidRPr="00602208">
        <w:rPr>
          <w:rFonts w:ascii="Times New Roman" w:hAnsi="Times New Roman" w:cs="Times New Roman"/>
          <w:sz w:val="24"/>
          <w:szCs w:val="24"/>
        </w:rPr>
        <w:t>, work history, and career goals so that the government can hire them in the appropriate fields when job opportunities arise</w:t>
      </w:r>
      <w:r>
        <w:rPr>
          <w:rFonts w:ascii="Times New Roman" w:hAnsi="Times New Roman" w:cs="Times New Roman"/>
          <w:sz w:val="24"/>
          <w:szCs w:val="24"/>
        </w:rPr>
        <w:t>;</w:t>
      </w:r>
    </w:p>
    <w:p w14:paraId="3B831B76" w14:textId="77777777" w:rsidR="00602208" w:rsidRPr="00F71BBC" w:rsidRDefault="00602208" w:rsidP="00F71BBC">
      <w:pPr>
        <w:spacing w:after="0" w:line="360" w:lineRule="auto"/>
        <w:jc w:val="both"/>
        <w:rPr>
          <w:rFonts w:ascii="Times New Roman" w:hAnsi="Times New Roman" w:cs="Times New Roman"/>
          <w:sz w:val="16"/>
          <w:szCs w:val="24"/>
        </w:rPr>
      </w:pPr>
    </w:p>
    <w:p w14:paraId="2FC14DD1" w14:textId="77777777" w:rsidR="007D295C" w:rsidRPr="008D263B" w:rsidRDefault="001E65D6" w:rsidP="008D263B">
      <w:pPr>
        <w:pStyle w:val="ListParagraph"/>
        <w:numPr>
          <w:ilvl w:val="0"/>
          <w:numId w:val="25"/>
        </w:numPr>
        <w:spacing w:after="0" w:line="360" w:lineRule="auto"/>
        <w:jc w:val="both"/>
        <w:rPr>
          <w:rFonts w:ascii="Times New Roman" w:hAnsi="Times New Roman" w:cs="Times New Roman"/>
          <w:sz w:val="24"/>
          <w:szCs w:val="24"/>
        </w:rPr>
      </w:pPr>
      <w:r w:rsidRPr="008D263B">
        <w:rPr>
          <w:rFonts w:ascii="Times New Roman" w:hAnsi="Times New Roman" w:cs="Times New Roman"/>
          <w:sz w:val="24"/>
          <w:szCs w:val="24"/>
        </w:rPr>
        <w:t>Introducing</w:t>
      </w:r>
      <w:r w:rsidR="00B60999" w:rsidRPr="008D263B">
        <w:rPr>
          <w:rFonts w:ascii="Times New Roman" w:hAnsi="Times New Roman" w:cs="Times New Roman"/>
          <w:sz w:val="24"/>
          <w:szCs w:val="24"/>
        </w:rPr>
        <w:t xml:space="preserve"> returnee migrants to productive </w:t>
      </w:r>
      <w:r w:rsidRPr="008D263B">
        <w:rPr>
          <w:rFonts w:ascii="Times New Roman" w:hAnsi="Times New Roman" w:cs="Times New Roman"/>
          <w:sz w:val="24"/>
          <w:szCs w:val="24"/>
        </w:rPr>
        <w:t xml:space="preserve">investment, </w:t>
      </w:r>
      <w:r w:rsidR="00B60999" w:rsidRPr="008D263B">
        <w:rPr>
          <w:rFonts w:ascii="Times New Roman" w:hAnsi="Times New Roman" w:cs="Times New Roman"/>
          <w:sz w:val="24"/>
          <w:szCs w:val="24"/>
        </w:rPr>
        <w:t>business opportunities</w:t>
      </w:r>
      <w:r w:rsidRPr="008D263B">
        <w:rPr>
          <w:rFonts w:ascii="Times New Roman" w:hAnsi="Times New Roman" w:cs="Times New Roman"/>
          <w:sz w:val="24"/>
          <w:szCs w:val="24"/>
        </w:rPr>
        <w:t xml:space="preserve"> and agricultural activities</w:t>
      </w:r>
      <w:r w:rsidR="00B60999" w:rsidRPr="008D263B">
        <w:rPr>
          <w:rFonts w:ascii="Times New Roman" w:hAnsi="Times New Roman" w:cs="Times New Roman"/>
          <w:sz w:val="24"/>
          <w:szCs w:val="24"/>
        </w:rPr>
        <w:t xml:space="preserve"> upon return, including </w:t>
      </w:r>
      <w:r w:rsidR="00D512D2">
        <w:rPr>
          <w:rFonts w:ascii="Times New Roman" w:hAnsi="Times New Roman" w:cs="Times New Roman"/>
          <w:sz w:val="24"/>
          <w:szCs w:val="24"/>
        </w:rPr>
        <w:t xml:space="preserve">assistance with </w:t>
      </w:r>
      <w:r w:rsidR="00B60999" w:rsidRPr="008D263B">
        <w:rPr>
          <w:rFonts w:ascii="Times New Roman" w:hAnsi="Times New Roman" w:cs="Times New Roman"/>
          <w:sz w:val="24"/>
          <w:szCs w:val="24"/>
        </w:rPr>
        <w:t xml:space="preserve">business start-up, </w:t>
      </w:r>
      <w:r w:rsidR="00D512D2">
        <w:rPr>
          <w:rFonts w:ascii="Times New Roman" w:hAnsi="Times New Roman" w:cs="Times New Roman"/>
          <w:sz w:val="24"/>
          <w:szCs w:val="24"/>
        </w:rPr>
        <w:t xml:space="preserve">and </w:t>
      </w:r>
      <w:r w:rsidR="00B60999" w:rsidRPr="008D263B">
        <w:rPr>
          <w:rFonts w:ascii="Times New Roman" w:hAnsi="Times New Roman" w:cs="Times New Roman"/>
          <w:sz w:val="24"/>
          <w:szCs w:val="24"/>
        </w:rPr>
        <w:t>ac</w:t>
      </w:r>
      <w:r w:rsidR="00AB4FC8" w:rsidRPr="008D263B">
        <w:rPr>
          <w:rFonts w:ascii="Times New Roman" w:hAnsi="Times New Roman" w:cs="Times New Roman"/>
          <w:sz w:val="24"/>
          <w:szCs w:val="24"/>
        </w:rPr>
        <w:t>cess to banking and microcredit;</w:t>
      </w:r>
    </w:p>
    <w:p w14:paraId="25D31D80" w14:textId="77777777" w:rsidR="005D19D5" w:rsidRPr="00F71BBC" w:rsidRDefault="005D19D5" w:rsidP="005D19D5">
      <w:pPr>
        <w:spacing w:after="0" w:line="360" w:lineRule="auto"/>
        <w:jc w:val="both"/>
        <w:rPr>
          <w:rFonts w:ascii="Times New Roman" w:hAnsi="Times New Roman" w:cs="Times New Roman"/>
          <w:sz w:val="14"/>
          <w:szCs w:val="24"/>
        </w:rPr>
      </w:pPr>
    </w:p>
    <w:p w14:paraId="2F1F716C" w14:textId="77777777" w:rsidR="002C05DC" w:rsidRPr="00B767CE" w:rsidRDefault="00B767CE" w:rsidP="00B767CE">
      <w:pPr>
        <w:pStyle w:val="ListParagraph"/>
        <w:numPr>
          <w:ilvl w:val="0"/>
          <w:numId w:val="25"/>
        </w:numPr>
        <w:spacing w:after="0" w:line="360" w:lineRule="auto"/>
        <w:jc w:val="both"/>
        <w:rPr>
          <w:rFonts w:ascii="Times New Roman" w:hAnsi="Times New Roman" w:cs="Times New Roman"/>
          <w:sz w:val="24"/>
          <w:szCs w:val="24"/>
        </w:rPr>
      </w:pPr>
      <w:r w:rsidRPr="00B767CE">
        <w:rPr>
          <w:rFonts w:ascii="Times New Roman" w:hAnsi="Times New Roman" w:cs="Times New Roman"/>
          <w:sz w:val="24"/>
          <w:szCs w:val="24"/>
        </w:rPr>
        <w:t>Establishing multilateral cooperation with develop</w:t>
      </w:r>
      <w:r w:rsidR="00C2365E">
        <w:rPr>
          <w:rFonts w:ascii="Times New Roman" w:hAnsi="Times New Roman" w:cs="Times New Roman"/>
          <w:sz w:val="24"/>
          <w:szCs w:val="24"/>
        </w:rPr>
        <w:t>ment partners to support the SDG</w:t>
      </w:r>
      <w:r w:rsidRPr="00B767CE">
        <w:rPr>
          <w:rFonts w:ascii="Times New Roman" w:hAnsi="Times New Roman" w:cs="Times New Roman"/>
          <w:sz w:val="24"/>
          <w:szCs w:val="24"/>
        </w:rPr>
        <w:t xml:space="preserve"> of the UN, which promotes safe, orderly, and regular migration</w:t>
      </w:r>
      <w:r>
        <w:rPr>
          <w:rFonts w:ascii="Times New Roman" w:hAnsi="Times New Roman" w:cs="Times New Roman"/>
          <w:sz w:val="24"/>
          <w:szCs w:val="24"/>
        </w:rPr>
        <w:t>.</w:t>
      </w:r>
    </w:p>
    <w:p w14:paraId="644EFF5E" w14:textId="77777777" w:rsidR="007E048B" w:rsidRDefault="007E048B" w:rsidP="00D47E2A">
      <w:pPr>
        <w:rPr>
          <w:rFonts w:ascii="Times New Roman" w:hAnsi="Times New Roman" w:cs="Times New Roman"/>
          <w:b/>
          <w:sz w:val="28"/>
          <w:szCs w:val="28"/>
        </w:rPr>
      </w:pPr>
    </w:p>
    <w:p w14:paraId="45A7AFC3" w14:textId="77777777" w:rsidR="00C2365E" w:rsidRDefault="00C2365E" w:rsidP="00D47E2A">
      <w:pPr>
        <w:rPr>
          <w:rFonts w:ascii="Times New Roman" w:hAnsi="Times New Roman" w:cs="Times New Roman"/>
          <w:b/>
          <w:sz w:val="28"/>
          <w:szCs w:val="28"/>
        </w:rPr>
      </w:pPr>
    </w:p>
    <w:p w14:paraId="4D0E93EC" w14:textId="77777777" w:rsidR="00C2365E" w:rsidRDefault="00C2365E" w:rsidP="00D47E2A">
      <w:pPr>
        <w:rPr>
          <w:rFonts w:ascii="Times New Roman" w:hAnsi="Times New Roman" w:cs="Times New Roman"/>
          <w:b/>
          <w:sz w:val="28"/>
          <w:szCs w:val="28"/>
        </w:rPr>
      </w:pPr>
    </w:p>
    <w:p w14:paraId="434D9488" w14:textId="77777777" w:rsidR="00C2365E" w:rsidRDefault="00C2365E" w:rsidP="00D47E2A">
      <w:pPr>
        <w:rPr>
          <w:rFonts w:ascii="Times New Roman" w:hAnsi="Times New Roman" w:cs="Times New Roman"/>
          <w:b/>
          <w:sz w:val="28"/>
          <w:szCs w:val="28"/>
        </w:rPr>
      </w:pPr>
    </w:p>
    <w:p w14:paraId="12481068" w14:textId="77777777" w:rsidR="00C2365E" w:rsidRDefault="00C2365E" w:rsidP="00D47E2A">
      <w:pPr>
        <w:rPr>
          <w:rFonts w:ascii="Times New Roman" w:hAnsi="Times New Roman" w:cs="Times New Roman"/>
          <w:b/>
          <w:sz w:val="28"/>
          <w:szCs w:val="28"/>
        </w:rPr>
      </w:pPr>
    </w:p>
    <w:p w14:paraId="71AA27F1" w14:textId="77777777" w:rsidR="00C2365E" w:rsidRDefault="00C2365E" w:rsidP="00D47E2A">
      <w:pPr>
        <w:rPr>
          <w:rFonts w:ascii="Times New Roman" w:hAnsi="Times New Roman" w:cs="Times New Roman"/>
          <w:b/>
          <w:sz w:val="28"/>
          <w:szCs w:val="28"/>
        </w:rPr>
      </w:pPr>
    </w:p>
    <w:p w14:paraId="27CB314D" w14:textId="77777777" w:rsidR="00C2365E" w:rsidRPr="00D47E2A" w:rsidRDefault="00C2365E" w:rsidP="00D47E2A">
      <w:pPr>
        <w:rPr>
          <w:rFonts w:ascii="Times New Roman" w:hAnsi="Times New Roman" w:cs="Times New Roman"/>
          <w:b/>
          <w:sz w:val="28"/>
          <w:szCs w:val="28"/>
        </w:rPr>
      </w:pPr>
    </w:p>
    <w:p w14:paraId="392F2E6A" w14:textId="77777777" w:rsidR="0063218F" w:rsidRPr="00F71BBC" w:rsidRDefault="0063218F" w:rsidP="00FB31E0">
      <w:pPr>
        <w:pStyle w:val="ListParagraph"/>
        <w:numPr>
          <w:ilvl w:val="2"/>
          <w:numId w:val="31"/>
        </w:numPr>
        <w:autoSpaceDE w:val="0"/>
        <w:autoSpaceDN w:val="0"/>
        <w:adjustRightInd w:val="0"/>
        <w:spacing w:after="0" w:line="360" w:lineRule="auto"/>
        <w:ind w:left="990" w:hanging="540"/>
        <w:jc w:val="both"/>
        <w:rPr>
          <w:rFonts w:ascii="Times New Roman" w:hAnsi="Times New Roman" w:cs="Times New Roman"/>
          <w:b/>
          <w:sz w:val="28"/>
          <w:szCs w:val="28"/>
        </w:rPr>
      </w:pPr>
      <w:r w:rsidRPr="00F71BBC">
        <w:rPr>
          <w:rFonts w:ascii="Times New Roman" w:hAnsi="Times New Roman" w:cs="Times New Roman"/>
          <w:b/>
          <w:sz w:val="28"/>
          <w:szCs w:val="28"/>
        </w:rPr>
        <w:t xml:space="preserve">Matrix for Action/ </w:t>
      </w:r>
      <w:r w:rsidR="00034DCE" w:rsidRPr="00F71BBC">
        <w:rPr>
          <w:rFonts w:ascii="Times New Roman" w:hAnsi="Times New Roman" w:cs="Times New Roman"/>
          <w:b/>
          <w:sz w:val="28"/>
          <w:szCs w:val="28"/>
        </w:rPr>
        <w:t>Implementation</w:t>
      </w:r>
    </w:p>
    <w:p w14:paraId="6214715F" w14:textId="77777777" w:rsidR="0063218F" w:rsidRPr="00F71BBC" w:rsidRDefault="0063218F" w:rsidP="0063218F">
      <w:pPr>
        <w:pStyle w:val="ListParagraph"/>
        <w:autoSpaceDE w:val="0"/>
        <w:autoSpaceDN w:val="0"/>
        <w:adjustRightInd w:val="0"/>
        <w:spacing w:after="0" w:line="360" w:lineRule="auto"/>
        <w:ind w:left="540"/>
        <w:jc w:val="both"/>
        <w:rPr>
          <w:rFonts w:ascii="Times New Roman" w:hAnsi="Times New Roman" w:cs="Times New Roman"/>
          <w:b/>
          <w:sz w:val="10"/>
          <w:szCs w:val="28"/>
        </w:rPr>
      </w:pPr>
    </w:p>
    <w:tbl>
      <w:tblPr>
        <w:tblStyle w:val="TableGrid"/>
        <w:tblW w:w="9900" w:type="dxa"/>
        <w:tblInd w:w="-95" w:type="dxa"/>
        <w:tblLook w:val="04A0" w:firstRow="1" w:lastRow="0" w:firstColumn="1" w:lastColumn="0" w:noHBand="0" w:noVBand="1"/>
      </w:tblPr>
      <w:tblGrid>
        <w:gridCol w:w="630"/>
        <w:gridCol w:w="3920"/>
        <w:gridCol w:w="1930"/>
        <w:gridCol w:w="1360"/>
        <w:gridCol w:w="2060"/>
      </w:tblGrid>
      <w:tr w:rsidR="00F912DE" w14:paraId="2F33BB82" w14:textId="77777777" w:rsidTr="001E5B93">
        <w:tc>
          <w:tcPr>
            <w:tcW w:w="630" w:type="dxa"/>
            <w:shd w:val="clear" w:color="auto" w:fill="5B9BD5" w:themeFill="accent1"/>
          </w:tcPr>
          <w:p w14:paraId="454E33AF" w14:textId="77777777" w:rsidR="00F912DE" w:rsidRPr="009D1098" w:rsidRDefault="00F912DE" w:rsidP="00F912DE">
            <w:pPr>
              <w:pStyle w:val="NormalWeb"/>
              <w:spacing w:before="0" w:beforeAutospacing="0" w:after="0" w:afterAutospacing="0"/>
              <w:jc w:val="center"/>
              <w:rPr>
                <w:color w:val="FFFFFF" w:themeColor="background1"/>
              </w:rPr>
            </w:pPr>
            <w:r w:rsidRPr="009D1098">
              <w:rPr>
                <w:b/>
                <w:bCs/>
                <w:color w:val="FFFFFF" w:themeColor="background1"/>
                <w:kern w:val="24"/>
              </w:rPr>
              <w:t>Sl. No.</w:t>
            </w:r>
          </w:p>
        </w:tc>
        <w:tc>
          <w:tcPr>
            <w:tcW w:w="3920" w:type="dxa"/>
            <w:shd w:val="clear" w:color="auto" w:fill="5B9BD5" w:themeFill="accent1"/>
          </w:tcPr>
          <w:p w14:paraId="6421A92C" w14:textId="77777777" w:rsidR="00F912DE" w:rsidRPr="009D1098" w:rsidRDefault="00F912DE" w:rsidP="00F912DE">
            <w:pPr>
              <w:pStyle w:val="NormalWeb"/>
              <w:spacing w:before="0" w:beforeAutospacing="0" w:after="0" w:afterAutospacing="0"/>
              <w:jc w:val="center"/>
              <w:rPr>
                <w:color w:val="FFFFFF" w:themeColor="background1"/>
              </w:rPr>
            </w:pPr>
            <w:r w:rsidRPr="009D1098">
              <w:rPr>
                <w:b/>
                <w:bCs/>
                <w:color w:val="FFFFFF" w:themeColor="background1"/>
                <w:kern w:val="24"/>
              </w:rPr>
              <w:t>Action required</w:t>
            </w:r>
          </w:p>
        </w:tc>
        <w:tc>
          <w:tcPr>
            <w:tcW w:w="1930" w:type="dxa"/>
            <w:shd w:val="clear" w:color="auto" w:fill="5B9BD5" w:themeFill="accent1"/>
          </w:tcPr>
          <w:p w14:paraId="7A63ECB3" w14:textId="77777777" w:rsidR="00F912DE" w:rsidRPr="009D1098" w:rsidRDefault="00F912DE" w:rsidP="00F912DE">
            <w:pPr>
              <w:pStyle w:val="NormalWeb"/>
              <w:spacing w:before="0" w:beforeAutospacing="0" w:after="0" w:afterAutospacing="0"/>
              <w:jc w:val="center"/>
              <w:rPr>
                <w:color w:val="FFFFFF" w:themeColor="background1"/>
              </w:rPr>
            </w:pPr>
            <w:r w:rsidRPr="009D1098">
              <w:rPr>
                <w:b/>
                <w:bCs/>
                <w:color w:val="FFFFFF" w:themeColor="background1"/>
                <w:kern w:val="24"/>
              </w:rPr>
              <w:t>People/ Organizations involved</w:t>
            </w:r>
          </w:p>
        </w:tc>
        <w:tc>
          <w:tcPr>
            <w:tcW w:w="1360" w:type="dxa"/>
            <w:shd w:val="clear" w:color="auto" w:fill="5B9BD5" w:themeFill="accent1"/>
          </w:tcPr>
          <w:p w14:paraId="667C888F" w14:textId="77777777" w:rsidR="00F912DE" w:rsidRPr="009D1098" w:rsidRDefault="00F912DE" w:rsidP="00F912DE">
            <w:pPr>
              <w:pStyle w:val="NormalWeb"/>
              <w:spacing w:before="0" w:beforeAutospacing="0" w:after="0" w:afterAutospacing="0"/>
              <w:jc w:val="center"/>
              <w:rPr>
                <w:color w:val="FFFFFF" w:themeColor="background1"/>
              </w:rPr>
            </w:pPr>
            <w:r w:rsidRPr="009D1098">
              <w:rPr>
                <w:b/>
                <w:bCs/>
                <w:color w:val="FFFFFF" w:themeColor="background1"/>
                <w:kern w:val="24"/>
              </w:rPr>
              <w:t>Time-line</w:t>
            </w:r>
          </w:p>
        </w:tc>
        <w:tc>
          <w:tcPr>
            <w:tcW w:w="2060" w:type="dxa"/>
            <w:shd w:val="clear" w:color="auto" w:fill="5B9BD5" w:themeFill="accent1"/>
          </w:tcPr>
          <w:p w14:paraId="528FC7C4" w14:textId="77777777" w:rsidR="00F912DE" w:rsidRDefault="00F912DE" w:rsidP="00F912DE">
            <w:pPr>
              <w:pStyle w:val="NormalWeb"/>
              <w:spacing w:before="0" w:beforeAutospacing="0" w:after="0" w:afterAutospacing="0"/>
              <w:jc w:val="center"/>
              <w:rPr>
                <w:b/>
                <w:bCs/>
                <w:color w:val="FFFFFF" w:themeColor="background1"/>
                <w:kern w:val="24"/>
              </w:rPr>
            </w:pPr>
            <w:r w:rsidRPr="009D1098">
              <w:rPr>
                <w:b/>
                <w:bCs/>
                <w:color w:val="FFFFFF" w:themeColor="background1"/>
                <w:kern w:val="24"/>
              </w:rPr>
              <w:t>Resources required</w:t>
            </w:r>
          </w:p>
          <w:p w14:paraId="70EF80AB" w14:textId="77777777" w:rsidR="001E5B93" w:rsidRDefault="001E5B93" w:rsidP="00F912DE">
            <w:pPr>
              <w:pStyle w:val="NormalWeb"/>
              <w:spacing w:before="0" w:beforeAutospacing="0" w:after="0" w:afterAutospacing="0"/>
              <w:jc w:val="center"/>
              <w:rPr>
                <w:b/>
                <w:bCs/>
                <w:color w:val="FFFFFF" w:themeColor="background1"/>
                <w:kern w:val="24"/>
              </w:rPr>
            </w:pPr>
          </w:p>
          <w:p w14:paraId="2F28117D" w14:textId="77777777" w:rsidR="001E5B93" w:rsidRPr="009D1098" w:rsidRDefault="001E5B93" w:rsidP="00F912DE">
            <w:pPr>
              <w:pStyle w:val="NormalWeb"/>
              <w:spacing w:before="0" w:beforeAutospacing="0" w:after="0" w:afterAutospacing="0"/>
              <w:jc w:val="center"/>
              <w:rPr>
                <w:color w:val="FFFFFF" w:themeColor="background1"/>
              </w:rPr>
            </w:pPr>
          </w:p>
        </w:tc>
      </w:tr>
      <w:tr w:rsidR="00F912DE" w14:paraId="497B67DA" w14:textId="77777777" w:rsidTr="001E5B93">
        <w:tc>
          <w:tcPr>
            <w:tcW w:w="630" w:type="dxa"/>
            <w:shd w:val="clear" w:color="auto" w:fill="BDD6EE" w:themeFill="accent1" w:themeFillTint="66"/>
          </w:tcPr>
          <w:p w14:paraId="6EAD2E8F" w14:textId="77777777" w:rsidR="00F912DE" w:rsidRPr="005053B2" w:rsidRDefault="009D1098"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1.</w:t>
            </w:r>
          </w:p>
        </w:tc>
        <w:tc>
          <w:tcPr>
            <w:tcW w:w="3920" w:type="dxa"/>
            <w:shd w:val="clear" w:color="auto" w:fill="BDD6EE" w:themeFill="accent1" w:themeFillTint="66"/>
          </w:tcPr>
          <w:p w14:paraId="04E016F8" w14:textId="77777777" w:rsidR="001E1144" w:rsidRPr="005053B2" w:rsidRDefault="001E1144" w:rsidP="00337072">
            <w:pPr>
              <w:spacing w:line="276" w:lineRule="auto"/>
              <w:jc w:val="both"/>
              <w:rPr>
                <w:rFonts w:ascii="Times New Roman" w:hAnsi="Times New Roman" w:cs="Times New Roman"/>
                <w:sz w:val="24"/>
                <w:szCs w:val="24"/>
              </w:rPr>
            </w:pPr>
            <w:r w:rsidRPr="005053B2">
              <w:rPr>
                <w:rFonts w:ascii="Times New Roman" w:hAnsi="Times New Roman" w:cs="Times New Roman"/>
                <w:sz w:val="24"/>
                <w:szCs w:val="24"/>
              </w:rPr>
              <w:t>Keeping the same rate</w:t>
            </w:r>
            <w:r w:rsidR="00B217CF" w:rsidRPr="005053B2">
              <w:rPr>
                <w:rFonts w:ascii="Times New Roman" w:hAnsi="Times New Roman" w:cs="Times New Roman"/>
                <w:sz w:val="24"/>
                <w:szCs w:val="24"/>
              </w:rPr>
              <w:t xml:space="preserve"> (2.5%)</w:t>
            </w:r>
            <w:r w:rsidRPr="005053B2">
              <w:rPr>
                <w:rFonts w:ascii="Times New Roman" w:hAnsi="Times New Roman" w:cs="Times New Roman"/>
                <w:sz w:val="24"/>
                <w:szCs w:val="24"/>
              </w:rPr>
              <w:t xml:space="preserve"> of incentive for remittance in the next </w:t>
            </w:r>
            <w:r w:rsidR="00C12296" w:rsidRPr="005053B2">
              <w:rPr>
                <w:rFonts w:ascii="Times New Roman" w:hAnsi="Times New Roman" w:cs="Times New Roman"/>
                <w:sz w:val="24"/>
                <w:szCs w:val="24"/>
              </w:rPr>
              <w:t xml:space="preserve">03 </w:t>
            </w:r>
            <w:r w:rsidRPr="005053B2">
              <w:rPr>
                <w:rFonts w:ascii="Times New Roman" w:hAnsi="Times New Roman" w:cs="Times New Roman"/>
                <w:sz w:val="24"/>
                <w:szCs w:val="24"/>
              </w:rPr>
              <w:t xml:space="preserve">fiscal </w:t>
            </w:r>
            <w:r w:rsidR="00B217CF" w:rsidRPr="005053B2">
              <w:rPr>
                <w:rFonts w:ascii="Times New Roman" w:hAnsi="Times New Roman" w:cs="Times New Roman"/>
                <w:sz w:val="24"/>
                <w:szCs w:val="24"/>
              </w:rPr>
              <w:t>years</w:t>
            </w:r>
            <w:r w:rsidRPr="005053B2">
              <w:rPr>
                <w:rFonts w:ascii="Times New Roman" w:hAnsi="Times New Roman" w:cs="Times New Roman"/>
                <w:sz w:val="24"/>
                <w:szCs w:val="24"/>
              </w:rPr>
              <w:t>.</w:t>
            </w:r>
          </w:p>
          <w:p w14:paraId="23DDD4AE" w14:textId="77777777" w:rsidR="00F912DE" w:rsidRPr="005053B2" w:rsidRDefault="00F912DE" w:rsidP="00337072">
            <w:pPr>
              <w:pStyle w:val="ListParagraph"/>
              <w:autoSpaceDE w:val="0"/>
              <w:autoSpaceDN w:val="0"/>
              <w:adjustRightInd w:val="0"/>
              <w:spacing w:line="276" w:lineRule="auto"/>
              <w:ind w:left="0"/>
              <w:jc w:val="both"/>
              <w:rPr>
                <w:rFonts w:ascii="Times New Roman" w:hAnsi="Times New Roman" w:cs="Times New Roman"/>
                <w:sz w:val="24"/>
                <w:szCs w:val="24"/>
              </w:rPr>
            </w:pPr>
          </w:p>
        </w:tc>
        <w:tc>
          <w:tcPr>
            <w:tcW w:w="1930" w:type="dxa"/>
            <w:shd w:val="clear" w:color="auto" w:fill="BDD6EE" w:themeFill="accent1" w:themeFillTint="66"/>
          </w:tcPr>
          <w:p w14:paraId="1034CD9D" w14:textId="77777777" w:rsidR="00F912DE" w:rsidRPr="005053B2" w:rsidRDefault="00337072"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Finance Division</w:t>
            </w:r>
          </w:p>
        </w:tc>
        <w:tc>
          <w:tcPr>
            <w:tcW w:w="1360" w:type="dxa"/>
            <w:shd w:val="clear" w:color="auto" w:fill="BDD6EE" w:themeFill="accent1" w:themeFillTint="66"/>
          </w:tcPr>
          <w:p w14:paraId="54C0AE91" w14:textId="77777777" w:rsidR="00F912DE" w:rsidRPr="005053B2" w:rsidRDefault="00D4043F" w:rsidP="00B34B0B">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2022-2025</w:t>
            </w:r>
          </w:p>
          <w:p w14:paraId="7EF5C2CB" w14:textId="77777777" w:rsidR="00D4043F" w:rsidRPr="005053B2" w:rsidRDefault="00D4043F" w:rsidP="00B34B0B">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(3 Years)</w:t>
            </w:r>
          </w:p>
        </w:tc>
        <w:tc>
          <w:tcPr>
            <w:tcW w:w="2060" w:type="dxa"/>
            <w:shd w:val="clear" w:color="auto" w:fill="BDD6EE" w:themeFill="accent1" w:themeFillTint="66"/>
          </w:tcPr>
          <w:p w14:paraId="353EE8F2" w14:textId="77777777" w:rsidR="00F912DE" w:rsidRPr="005053B2" w:rsidRDefault="005C6D0C"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Budgetary allocation</w:t>
            </w:r>
          </w:p>
        </w:tc>
      </w:tr>
      <w:tr w:rsidR="00F912DE" w14:paraId="62F368F9" w14:textId="77777777" w:rsidTr="001E5B93">
        <w:tc>
          <w:tcPr>
            <w:tcW w:w="630" w:type="dxa"/>
            <w:shd w:val="clear" w:color="auto" w:fill="DEEAF6" w:themeFill="accent1" w:themeFillTint="33"/>
          </w:tcPr>
          <w:p w14:paraId="1E4BEB2B" w14:textId="77777777" w:rsidR="00F912DE" w:rsidRPr="005053B2" w:rsidRDefault="009D1098"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2.</w:t>
            </w:r>
          </w:p>
        </w:tc>
        <w:tc>
          <w:tcPr>
            <w:tcW w:w="3920" w:type="dxa"/>
            <w:shd w:val="clear" w:color="auto" w:fill="DEEAF6" w:themeFill="accent1" w:themeFillTint="33"/>
          </w:tcPr>
          <w:p w14:paraId="61898359" w14:textId="77777777" w:rsidR="00F912DE" w:rsidRPr="005053B2" w:rsidRDefault="002A4B91" w:rsidP="00D73AA7">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Providing allocation</w:t>
            </w:r>
            <w:r w:rsidR="00D73AA7" w:rsidRPr="005053B2">
              <w:rPr>
                <w:rFonts w:ascii="Times New Roman" w:hAnsi="Times New Roman" w:cs="Times New Roman"/>
                <w:sz w:val="24"/>
                <w:szCs w:val="24"/>
              </w:rPr>
              <w:t xml:space="preserve"> in the national budget</w:t>
            </w:r>
            <w:r w:rsidRPr="005053B2">
              <w:rPr>
                <w:rFonts w:ascii="Times New Roman" w:hAnsi="Times New Roman" w:cs="Times New Roman"/>
                <w:sz w:val="24"/>
                <w:szCs w:val="24"/>
              </w:rPr>
              <w:t xml:space="preserve"> </w:t>
            </w:r>
          </w:p>
        </w:tc>
        <w:tc>
          <w:tcPr>
            <w:tcW w:w="1930" w:type="dxa"/>
            <w:shd w:val="clear" w:color="auto" w:fill="DEEAF6" w:themeFill="accent1" w:themeFillTint="33"/>
          </w:tcPr>
          <w:p w14:paraId="7380C60B" w14:textId="77777777" w:rsidR="00F912DE" w:rsidRPr="005053B2" w:rsidRDefault="00F318F1"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Finance Division</w:t>
            </w:r>
          </w:p>
        </w:tc>
        <w:tc>
          <w:tcPr>
            <w:tcW w:w="1360" w:type="dxa"/>
            <w:shd w:val="clear" w:color="auto" w:fill="DEEAF6" w:themeFill="accent1" w:themeFillTint="33"/>
          </w:tcPr>
          <w:p w14:paraId="2E3A9699" w14:textId="77777777" w:rsidR="00F318F1" w:rsidRPr="005053B2" w:rsidRDefault="00F318F1" w:rsidP="00B34B0B">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2022-2025</w:t>
            </w:r>
          </w:p>
          <w:p w14:paraId="18B03623" w14:textId="77777777" w:rsidR="00F912DE" w:rsidRPr="005053B2" w:rsidRDefault="00F318F1" w:rsidP="00B34B0B">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(3 Years)</w:t>
            </w:r>
          </w:p>
        </w:tc>
        <w:tc>
          <w:tcPr>
            <w:tcW w:w="2060" w:type="dxa"/>
            <w:shd w:val="clear" w:color="auto" w:fill="DEEAF6" w:themeFill="accent1" w:themeFillTint="33"/>
          </w:tcPr>
          <w:p w14:paraId="3B19AC4A" w14:textId="77777777" w:rsidR="00F912DE" w:rsidRPr="005053B2" w:rsidRDefault="00D73AA7"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Budgetary allocation</w:t>
            </w:r>
          </w:p>
        </w:tc>
      </w:tr>
      <w:tr w:rsidR="00F912DE" w14:paraId="717E09E7" w14:textId="77777777" w:rsidTr="001E5B93">
        <w:tc>
          <w:tcPr>
            <w:tcW w:w="630" w:type="dxa"/>
            <w:shd w:val="clear" w:color="auto" w:fill="BDD6EE" w:themeFill="accent1" w:themeFillTint="66"/>
          </w:tcPr>
          <w:p w14:paraId="2F0F0D59" w14:textId="77777777" w:rsidR="00F912DE" w:rsidRPr="005053B2" w:rsidRDefault="009D1098"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3.</w:t>
            </w:r>
          </w:p>
        </w:tc>
        <w:tc>
          <w:tcPr>
            <w:tcW w:w="3920" w:type="dxa"/>
            <w:shd w:val="clear" w:color="auto" w:fill="BDD6EE" w:themeFill="accent1" w:themeFillTint="66"/>
          </w:tcPr>
          <w:p w14:paraId="6F7FD098" w14:textId="77777777" w:rsidR="00F912DE" w:rsidRPr="005053B2" w:rsidRDefault="00884286"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Assisting in opening accounts in banks and mobiles</w:t>
            </w:r>
          </w:p>
        </w:tc>
        <w:tc>
          <w:tcPr>
            <w:tcW w:w="1930" w:type="dxa"/>
            <w:shd w:val="clear" w:color="auto" w:fill="BDD6EE" w:themeFill="accent1" w:themeFillTint="66"/>
          </w:tcPr>
          <w:p w14:paraId="15723914" w14:textId="77777777" w:rsidR="00F912DE" w:rsidRPr="005053B2" w:rsidRDefault="00177881" w:rsidP="00187F67">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Public and Private Financial Institutions, Mobile Companies, NGOs.</w:t>
            </w:r>
          </w:p>
        </w:tc>
        <w:tc>
          <w:tcPr>
            <w:tcW w:w="1360" w:type="dxa"/>
            <w:shd w:val="clear" w:color="auto" w:fill="BDD6EE" w:themeFill="accent1" w:themeFillTint="66"/>
          </w:tcPr>
          <w:p w14:paraId="5A04706F" w14:textId="77777777" w:rsidR="00177881" w:rsidRPr="005053B2" w:rsidRDefault="00177881" w:rsidP="00B34B0B">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2022-202</w:t>
            </w:r>
            <w:r w:rsidR="00537B2A">
              <w:rPr>
                <w:rFonts w:ascii="Times New Roman" w:hAnsi="Times New Roman" w:cs="Times New Roman"/>
                <w:sz w:val="24"/>
                <w:szCs w:val="24"/>
              </w:rPr>
              <w:t>4</w:t>
            </w:r>
          </w:p>
          <w:p w14:paraId="775A26B1" w14:textId="77777777" w:rsidR="00F912DE" w:rsidRPr="005053B2" w:rsidRDefault="00177881" w:rsidP="00B34B0B">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w:t>
            </w:r>
            <w:r w:rsidR="00537B2A">
              <w:rPr>
                <w:rFonts w:ascii="Times New Roman" w:hAnsi="Times New Roman" w:cs="Times New Roman"/>
                <w:sz w:val="24"/>
                <w:szCs w:val="24"/>
              </w:rPr>
              <w:t>2</w:t>
            </w:r>
            <w:r w:rsidRPr="005053B2">
              <w:rPr>
                <w:rFonts w:ascii="Times New Roman" w:hAnsi="Times New Roman" w:cs="Times New Roman"/>
                <w:sz w:val="24"/>
                <w:szCs w:val="24"/>
              </w:rPr>
              <w:t xml:space="preserve"> Years)</w:t>
            </w:r>
          </w:p>
        </w:tc>
        <w:tc>
          <w:tcPr>
            <w:tcW w:w="2060" w:type="dxa"/>
            <w:shd w:val="clear" w:color="auto" w:fill="BDD6EE" w:themeFill="accent1" w:themeFillTint="66"/>
          </w:tcPr>
          <w:p w14:paraId="588B425F" w14:textId="77777777" w:rsidR="00F912DE" w:rsidRPr="005053B2" w:rsidRDefault="00537B2A" w:rsidP="00337072">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Logistic support</w:t>
            </w:r>
          </w:p>
        </w:tc>
      </w:tr>
      <w:tr w:rsidR="00F912DE" w14:paraId="68C207AE" w14:textId="77777777" w:rsidTr="001E5B93">
        <w:tc>
          <w:tcPr>
            <w:tcW w:w="630" w:type="dxa"/>
            <w:shd w:val="clear" w:color="auto" w:fill="DEEAF6" w:themeFill="accent1" w:themeFillTint="33"/>
          </w:tcPr>
          <w:p w14:paraId="0B4EE97E" w14:textId="77777777" w:rsidR="00F912DE" w:rsidRPr="005053B2" w:rsidRDefault="009D1098"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4.</w:t>
            </w:r>
          </w:p>
        </w:tc>
        <w:tc>
          <w:tcPr>
            <w:tcW w:w="3920" w:type="dxa"/>
            <w:shd w:val="clear" w:color="auto" w:fill="DEEAF6" w:themeFill="accent1" w:themeFillTint="33"/>
          </w:tcPr>
          <w:p w14:paraId="6D6042F0" w14:textId="77777777" w:rsidR="00F912DE" w:rsidRPr="005053B2" w:rsidRDefault="007863FF" w:rsidP="00337072">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E</w:t>
            </w:r>
            <w:r w:rsidRPr="007D4FD4">
              <w:rPr>
                <w:rFonts w:ascii="Times New Roman" w:hAnsi="Times New Roman" w:cs="Times New Roman"/>
                <w:sz w:val="24"/>
                <w:szCs w:val="24"/>
              </w:rPr>
              <w:t xml:space="preserve">nforcing </w:t>
            </w:r>
            <w:r>
              <w:rPr>
                <w:rFonts w:ascii="Times New Roman" w:hAnsi="Times New Roman" w:cs="Times New Roman"/>
                <w:sz w:val="24"/>
                <w:szCs w:val="24"/>
              </w:rPr>
              <w:t>different</w:t>
            </w:r>
            <w:r w:rsidRPr="007D4FD4">
              <w:rPr>
                <w:rFonts w:ascii="Times New Roman" w:hAnsi="Times New Roman" w:cs="Times New Roman"/>
                <w:sz w:val="24"/>
                <w:szCs w:val="24"/>
              </w:rPr>
              <w:t xml:space="preserve"> administrative and legal </w:t>
            </w:r>
            <w:r>
              <w:rPr>
                <w:rFonts w:ascii="Times New Roman" w:hAnsi="Times New Roman" w:cs="Times New Roman"/>
                <w:sz w:val="24"/>
                <w:szCs w:val="24"/>
              </w:rPr>
              <w:t>procedures</w:t>
            </w:r>
          </w:p>
        </w:tc>
        <w:tc>
          <w:tcPr>
            <w:tcW w:w="1930" w:type="dxa"/>
            <w:shd w:val="clear" w:color="auto" w:fill="DEEAF6" w:themeFill="accent1" w:themeFillTint="33"/>
          </w:tcPr>
          <w:p w14:paraId="20F4EBEC" w14:textId="77777777" w:rsidR="00F912DE" w:rsidRPr="005053B2" w:rsidRDefault="00472FB8" w:rsidP="005A7601">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MoEW&amp;OE, BMET, MoHA</w:t>
            </w:r>
            <w:r w:rsidR="00E36B8F">
              <w:rPr>
                <w:rFonts w:ascii="Times New Roman" w:hAnsi="Times New Roman" w:cs="Times New Roman"/>
                <w:sz w:val="24"/>
                <w:szCs w:val="24"/>
              </w:rPr>
              <w:t>, DoI&amp;</w:t>
            </w:r>
            <w:r w:rsidR="005A7601">
              <w:rPr>
                <w:rFonts w:ascii="Times New Roman" w:hAnsi="Times New Roman" w:cs="Times New Roman"/>
                <w:sz w:val="24"/>
                <w:szCs w:val="24"/>
              </w:rPr>
              <w:t xml:space="preserve">P, </w:t>
            </w:r>
          </w:p>
        </w:tc>
        <w:tc>
          <w:tcPr>
            <w:tcW w:w="1360" w:type="dxa"/>
            <w:shd w:val="clear" w:color="auto" w:fill="DEEAF6" w:themeFill="accent1" w:themeFillTint="33"/>
          </w:tcPr>
          <w:p w14:paraId="6F0B8497" w14:textId="77777777" w:rsidR="00F912DE" w:rsidRPr="005053B2" w:rsidRDefault="005A7601" w:rsidP="00B34B0B">
            <w:pPr>
              <w:pStyle w:val="ListParagraph"/>
              <w:autoSpaceDE w:val="0"/>
              <w:autoSpaceDN w:val="0"/>
              <w:adjustRightInd w:val="0"/>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Indefinite</w:t>
            </w:r>
          </w:p>
        </w:tc>
        <w:tc>
          <w:tcPr>
            <w:tcW w:w="2060" w:type="dxa"/>
            <w:shd w:val="clear" w:color="auto" w:fill="DEEAF6" w:themeFill="accent1" w:themeFillTint="33"/>
          </w:tcPr>
          <w:p w14:paraId="27EA761D" w14:textId="77777777" w:rsidR="00F912DE" w:rsidRPr="005053B2" w:rsidRDefault="001C0EDF" w:rsidP="00337072">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Migration related laws, rules</w:t>
            </w:r>
          </w:p>
        </w:tc>
      </w:tr>
      <w:tr w:rsidR="005F57AD" w14:paraId="15CCA47E" w14:textId="77777777" w:rsidTr="001E5B93">
        <w:tc>
          <w:tcPr>
            <w:tcW w:w="630" w:type="dxa"/>
            <w:shd w:val="clear" w:color="auto" w:fill="BDD6EE" w:themeFill="accent1" w:themeFillTint="66"/>
          </w:tcPr>
          <w:p w14:paraId="76AD938C"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5.</w:t>
            </w:r>
          </w:p>
        </w:tc>
        <w:tc>
          <w:tcPr>
            <w:tcW w:w="3920" w:type="dxa"/>
            <w:shd w:val="clear" w:color="auto" w:fill="BDD6EE" w:themeFill="accent1" w:themeFillTint="66"/>
          </w:tcPr>
          <w:p w14:paraId="7C024CEE"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Taking part</w:t>
            </w:r>
            <w:r w:rsidRPr="007D4FD4">
              <w:rPr>
                <w:rFonts w:ascii="Times New Roman" w:hAnsi="Times New Roman" w:cs="Times New Roman"/>
                <w:sz w:val="24"/>
                <w:szCs w:val="24"/>
              </w:rPr>
              <w:t xml:space="preserve"> </w:t>
            </w:r>
            <w:r>
              <w:rPr>
                <w:rFonts w:ascii="Times New Roman" w:hAnsi="Times New Roman" w:cs="Times New Roman"/>
                <w:sz w:val="24"/>
                <w:szCs w:val="24"/>
              </w:rPr>
              <w:t xml:space="preserve"> in diplomatic </w:t>
            </w:r>
            <w:r w:rsidRPr="007D4FD4">
              <w:rPr>
                <w:rFonts w:ascii="Times New Roman" w:hAnsi="Times New Roman" w:cs="Times New Roman"/>
                <w:sz w:val="24"/>
                <w:szCs w:val="24"/>
              </w:rPr>
              <w:t>dialogues and negotiations</w:t>
            </w:r>
          </w:p>
        </w:tc>
        <w:tc>
          <w:tcPr>
            <w:tcW w:w="1930" w:type="dxa"/>
            <w:vMerge w:val="restart"/>
            <w:shd w:val="clear" w:color="auto" w:fill="BDD6EE" w:themeFill="accent1" w:themeFillTint="66"/>
          </w:tcPr>
          <w:p w14:paraId="7F4E3607" w14:textId="77777777" w:rsidR="005F57AD" w:rsidRPr="005053B2" w:rsidRDefault="005F57AD" w:rsidP="00FF588E">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MoFA, MoEW&amp;OE, </w:t>
            </w:r>
            <w:r w:rsidR="00C2365E">
              <w:rPr>
                <w:rFonts w:ascii="Times New Roman" w:hAnsi="Times New Roman" w:cs="Times New Roman"/>
                <w:sz w:val="24"/>
                <w:szCs w:val="24"/>
              </w:rPr>
              <w:t xml:space="preserve">HCBD-Maldives, </w:t>
            </w:r>
            <w:r w:rsidR="00FF588E">
              <w:rPr>
                <w:rFonts w:ascii="Times New Roman" w:hAnsi="Times New Roman" w:cs="Times New Roman"/>
                <w:sz w:val="24"/>
                <w:szCs w:val="24"/>
              </w:rPr>
              <w:t>IOM, Development Partners, NGOs</w:t>
            </w:r>
          </w:p>
        </w:tc>
        <w:tc>
          <w:tcPr>
            <w:tcW w:w="1360" w:type="dxa"/>
            <w:vMerge w:val="restart"/>
            <w:shd w:val="clear" w:color="auto" w:fill="BDD6EE" w:themeFill="accent1" w:themeFillTint="66"/>
          </w:tcPr>
          <w:p w14:paraId="767B9636" w14:textId="77777777" w:rsidR="005F57AD" w:rsidRPr="005053B2" w:rsidRDefault="005F57AD" w:rsidP="005F57AD">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2022-202</w:t>
            </w:r>
            <w:r>
              <w:rPr>
                <w:rFonts w:ascii="Times New Roman" w:hAnsi="Times New Roman" w:cs="Times New Roman"/>
                <w:sz w:val="24"/>
                <w:szCs w:val="24"/>
              </w:rPr>
              <w:t>3</w:t>
            </w:r>
          </w:p>
          <w:p w14:paraId="7E3E9691" w14:textId="77777777" w:rsidR="005F57AD" w:rsidRPr="005053B2" w:rsidRDefault="005F57AD" w:rsidP="005F57AD">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w:t>
            </w:r>
            <w:r>
              <w:rPr>
                <w:rFonts w:ascii="Times New Roman" w:hAnsi="Times New Roman" w:cs="Times New Roman"/>
                <w:sz w:val="24"/>
                <w:szCs w:val="24"/>
              </w:rPr>
              <w:t>1</w:t>
            </w:r>
            <w:r w:rsidRPr="005053B2">
              <w:rPr>
                <w:rFonts w:ascii="Times New Roman" w:hAnsi="Times New Roman" w:cs="Times New Roman"/>
                <w:sz w:val="24"/>
                <w:szCs w:val="24"/>
              </w:rPr>
              <w:t xml:space="preserve"> Years)</w:t>
            </w:r>
          </w:p>
          <w:p w14:paraId="422329BE" w14:textId="77777777" w:rsidR="005F57AD" w:rsidRPr="005053B2" w:rsidRDefault="005F57AD" w:rsidP="00B34B0B">
            <w:pPr>
              <w:pStyle w:val="ListParagraph"/>
              <w:autoSpaceDE w:val="0"/>
              <w:autoSpaceDN w:val="0"/>
              <w:adjustRightInd w:val="0"/>
              <w:spacing w:line="276" w:lineRule="auto"/>
              <w:ind w:left="0"/>
              <w:jc w:val="center"/>
              <w:rPr>
                <w:rFonts w:ascii="Times New Roman" w:hAnsi="Times New Roman" w:cs="Times New Roman"/>
                <w:sz w:val="24"/>
                <w:szCs w:val="24"/>
              </w:rPr>
            </w:pPr>
          </w:p>
        </w:tc>
        <w:tc>
          <w:tcPr>
            <w:tcW w:w="2060" w:type="dxa"/>
            <w:vMerge w:val="restart"/>
            <w:shd w:val="clear" w:color="auto" w:fill="BDD6EE" w:themeFill="accent1" w:themeFillTint="66"/>
          </w:tcPr>
          <w:p w14:paraId="5A053B9C"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MoU regarding Manpower replacement</w:t>
            </w:r>
          </w:p>
        </w:tc>
      </w:tr>
      <w:tr w:rsidR="005F57AD" w14:paraId="552ABBB0" w14:textId="77777777" w:rsidTr="001E5B93">
        <w:tc>
          <w:tcPr>
            <w:tcW w:w="630" w:type="dxa"/>
            <w:shd w:val="clear" w:color="auto" w:fill="DEEAF6" w:themeFill="accent1" w:themeFillTint="33"/>
          </w:tcPr>
          <w:p w14:paraId="66CF40ED"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6.</w:t>
            </w:r>
          </w:p>
        </w:tc>
        <w:tc>
          <w:tcPr>
            <w:tcW w:w="3920" w:type="dxa"/>
            <w:vMerge w:val="restart"/>
            <w:shd w:val="clear" w:color="auto" w:fill="DEEAF6" w:themeFill="accent1" w:themeFillTint="33"/>
          </w:tcPr>
          <w:p w14:paraId="37FAA50E" w14:textId="77777777" w:rsidR="005F57AD" w:rsidRPr="005053B2" w:rsidRDefault="005F57AD" w:rsidP="00C23E5D">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Taking part</w:t>
            </w:r>
            <w:r w:rsidRPr="007D4FD4">
              <w:rPr>
                <w:rFonts w:ascii="Times New Roman" w:hAnsi="Times New Roman" w:cs="Times New Roman"/>
                <w:sz w:val="24"/>
                <w:szCs w:val="24"/>
              </w:rPr>
              <w:t xml:space="preserve"> </w:t>
            </w:r>
            <w:r>
              <w:rPr>
                <w:rFonts w:ascii="Times New Roman" w:hAnsi="Times New Roman" w:cs="Times New Roman"/>
                <w:sz w:val="24"/>
                <w:szCs w:val="24"/>
              </w:rPr>
              <w:t xml:space="preserve"> in bilateral</w:t>
            </w:r>
            <w:r w:rsidRPr="007D4FD4">
              <w:rPr>
                <w:rFonts w:ascii="Times New Roman" w:hAnsi="Times New Roman" w:cs="Times New Roman"/>
                <w:sz w:val="24"/>
                <w:szCs w:val="24"/>
              </w:rPr>
              <w:t xml:space="preserve"> negotiations</w:t>
            </w:r>
          </w:p>
        </w:tc>
        <w:tc>
          <w:tcPr>
            <w:tcW w:w="1930" w:type="dxa"/>
            <w:vMerge/>
            <w:shd w:val="clear" w:color="auto" w:fill="DEEAF6" w:themeFill="accent1" w:themeFillTint="33"/>
          </w:tcPr>
          <w:p w14:paraId="259AE593"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p>
        </w:tc>
        <w:tc>
          <w:tcPr>
            <w:tcW w:w="1360" w:type="dxa"/>
            <w:vMerge/>
            <w:shd w:val="clear" w:color="auto" w:fill="DEEAF6" w:themeFill="accent1" w:themeFillTint="33"/>
          </w:tcPr>
          <w:p w14:paraId="426609ED" w14:textId="77777777" w:rsidR="005F57AD" w:rsidRPr="005053B2" w:rsidRDefault="005F57AD" w:rsidP="00B34B0B">
            <w:pPr>
              <w:pStyle w:val="ListParagraph"/>
              <w:autoSpaceDE w:val="0"/>
              <w:autoSpaceDN w:val="0"/>
              <w:adjustRightInd w:val="0"/>
              <w:spacing w:line="276" w:lineRule="auto"/>
              <w:ind w:left="0"/>
              <w:jc w:val="center"/>
              <w:rPr>
                <w:rFonts w:ascii="Times New Roman" w:hAnsi="Times New Roman" w:cs="Times New Roman"/>
                <w:sz w:val="24"/>
                <w:szCs w:val="24"/>
              </w:rPr>
            </w:pPr>
          </w:p>
        </w:tc>
        <w:tc>
          <w:tcPr>
            <w:tcW w:w="2060" w:type="dxa"/>
            <w:vMerge/>
            <w:shd w:val="clear" w:color="auto" w:fill="DEEAF6" w:themeFill="accent1" w:themeFillTint="33"/>
          </w:tcPr>
          <w:p w14:paraId="5F97948D"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p>
        </w:tc>
      </w:tr>
      <w:tr w:rsidR="005F57AD" w14:paraId="18E6E9DC" w14:textId="77777777" w:rsidTr="001E5B93">
        <w:tc>
          <w:tcPr>
            <w:tcW w:w="630" w:type="dxa"/>
            <w:shd w:val="clear" w:color="auto" w:fill="BDD6EE" w:themeFill="accent1" w:themeFillTint="66"/>
          </w:tcPr>
          <w:p w14:paraId="636F404D"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7.</w:t>
            </w:r>
          </w:p>
        </w:tc>
        <w:tc>
          <w:tcPr>
            <w:tcW w:w="3920" w:type="dxa"/>
            <w:vMerge/>
            <w:shd w:val="clear" w:color="auto" w:fill="BDD6EE" w:themeFill="accent1" w:themeFillTint="66"/>
          </w:tcPr>
          <w:p w14:paraId="3E02C35B"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p>
        </w:tc>
        <w:tc>
          <w:tcPr>
            <w:tcW w:w="1930" w:type="dxa"/>
            <w:vMerge/>
            <w:shd w:val="clear" w:color="auto" w:fill="BDD6EE" w:themeFill="accent1" w:themeFillTint="66"/>
          </w:tcPr>
          <w:p w14:paraId="0B0D5DCB"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p>
        </w:tc>
        <w:tc>
          <w:tcPr>
            <w:tcW w:w="1360" w:type="dxa"/>
            <w:vMerge/>
            <w:shd w:val="clear" w:color="auto" w:fill="BDD6EE" w:themeFill="accent1" w:themeFillTint="66"/>
          </w:tcPr>
          <w:p w14:paraId="1AD3DF28" w14:textId="77777777" w:rsidR="005F57AD" w:rsidRPr="005053B2" w:rsidRDefault="005F57AD" w:rsidP="00B34B0B">
            <w:pPr>
              <w:pStyle w:val="ListParagraph"/>
              <w:autoSpaceDE w:val="0"/>
              <w:autoSpaceDN w:val="0"/>
              <w:adjustRightInd w:val="0"/>
              <w:spacing w:line="276" w:lineRule="auto"/>
              <w:ind w:left="0"/>
              <w:jc w:val="center"/>
              <w:rPr>
                <w:rFonts w:ascii="Times New Roman" w:hAnsi="Times New Roman" w:cs="Times New Roman"/>
                <w:sz w:val="24"/>
                <w:szCs w:val="24"/>
              </w:rPr>
            </w:pPr>
          </w:p>
        </w:tc>
        <w:tc>
          <w:tcPr>
            <w:tcW w:w="2060" w:type="dxa"/>
            <w:vMerge/>
            <w:shd w:val="clear" w:color="auto" w:fill="BDD6EE" w:themeFill="accent1" w:themeFillTint="66"/>
          </w:tcPr>
          <w:p w14:paraId="4D24D407"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p>
        </w:tc>
      </w:tr>
      <w:tr w:rsidR="005F57AD" w14:paraId="0A0999BA" w14:textId="77777777" w:rsidTr="001E5B93">
        <w:tc>
          <w:tcPr>
            <w:tcW w:w="630" w:type="dxa"/>
            <w:shd w:val="clear" w:color="auto" w:fill="DEEAF6" w:themeFill="accent1" w:themeFillTint="33"/>
          </w:tcPr>
          <w:p w14:paraId="6DA6642D"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8.</w:t>
            </w:r>
          </w:p>
        </w:tc>
        <w:tc>
          <w:tcPr>
            <w:tcW w:w="3920" w:type="dxa"/>
            <w:shd w:val="clear" w:color="auto" w:fill="DEEAF6" w:themeFill="accent1" w:themeFillTint="33"/>
          </w:tcPr>
          <w:p w14:paraId="235E0896"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Taking part</w:t>
            </w:r>
            <w:r w:rsidRPr="007D4FD4">
              <w:rPr>
                <w:rFonts w:ascii="Times New Roman" w:hAnsi="Times New Roman" w:cs="Times New Roman"/>
                <w:sz w:val="24"/>
                <w:szCs w:val="24"/>
              </w:rPr>
              <w:t xml:space="preserve"> </w:t>
            </w:r>
            <w:r>
              <w:rPr>
                <w:rFonts w:ascii="Times New Roman" w:hAnsi="Times New Roman" w:cs="Times New Roman"/>
                <w:sz w:val="24"/>
                <w:szCs w:val="24"/>
              </w:rPr>
              <w:t xml:space="preserve"> in multilateral dialogues and</w:t>
            </w:r>
            <w:r w:rsidRPr="007D4FD4">
              <w:rPr>
                <w:rFonts w:ascii="Times New Roman" w:hAnsi="Times New Roman" w:cs="Times New Roman"/>
                <w:sz w:val="24"/>
                <w:szCs w:val="24"/>
              </w:rPr>
              <w:t xml:space="preserve"> negotiations</w:t>
            </w:r>
          </w:p>
        </w:tc>
        <w:tc>
          <w:tcPr>
            <w:tcW w:w="1930" w:type="dxa"/>
            <w:vMerge/>
            <w:shd w:val="clear" w:color="auto" w:fill="DEEAF6" w:themeFill="accent1" w:themeFillTint="33"/>
          </w:tcPr>
          <w:p w14:paraId="697C2E3E" w14:textId="77777777" w:rsidR="005F57AD" w:rsidRPr="005053B2" w:rsidRDefault="005F57AD" w:rsidP="00337072">
            <w:pPr>
              <w:pStyle w:val="ListParagraph"/>
              <w:autoSpaceDE w:val="0"/>
              <w:autoSpaceDN w:val="0"/>
              <w:adjustRightInd w:val="0"/>
              <w:spacing w:line="276" w:lineRule="auto"/>
              <w:ind w:left="0"/>
              <w:jc w:val="both"/>
              <w:rPr>
                <w:rFonts w:ascii="Times New Roman" w:hAnsi="Times New Roman" w:cs="Times New Roman"/>
                <w:sz w:val="24"/>
                <w:szCs w:val="24"/>
              </w:rPr>
            </w:pPr>
          </w:p>
        </w:tc>
        <w:tc>
          <w:tcPr>
            <w:tcW w:w="1360" w:type="dxa"/>
            <w:shd w:val="clear" w:color="auto" w:fill="DEEAF6" w:themeFill="accent1" w:themeFillTint="33"/>
          </w:tcPr>
          <w:p w14:paraId="5C06F2DD" w14:textId="77777777" w:rsidR="005F57AD" w:rsidRPr="005053B2" w:rsidRDefault="005F57AD" w:rsidP="005F57AD">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2022-2025</w:t>
            </w:r>
          </w:p>
          <w:p w14:paraId="119FE92C" w14:textId="77777777" w:rsidR="005F57AD" w:rsidRPr="005053B2" w:rsidRDefault="005F57AD" w:rsidP="005F57AD">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(3 Years)</w:t>
            </w:r>
          </w:p>
        </w:tc>
        <w:tc>
          <w:tcPr>
            <w:tcW w:w="2060" w:type="dxa"/>
            <w:shd w:val="clear" w:color="auto" w:fill="DEEAF6" w:themeFill="accent1" w:themeFillTint="33"/>
          </w:tcPr>
          <w:p w14:paraId="3EC0EB24" w14:textId="77777777" w:rsidR="005F57AD" w:rsidRPr="005053B2" w:rsidRDefault="00A343E7" w:rsidP="00337072">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SDG Goal</w:t>
            </w:r>
            <w:r w:rsidR="00FF588E">
              <w:rPr>
                <w:rFonts w:ascii="Times New Roman" w:hAnsi="Times New Roman" w:cs="Times New Roman"/>
                <w:sz w:val="24"/>
                <w:szCs w:val="24"/>
              </w:rPr>
              <w:t>: Target 10.7</w:t>
            </w:r>
          </w:p>
        </w:tc>
      </w:tr>
      <w:tr w:rsidR="005F57AD" w14:paraId="59A23B7D" w14:textId="77777777" w:rsidTr="005F57AD">
        <w:tc>
          <w:tcPr>
            <w:tcW w:w="630" w:type="dxa"/>
            <w:shd w:val="clear" w:color="auto" w:fill="BDD6EE" w:themeFill="accent1" w:themeFillTint="66"/>
          </w:tcPr>
          <w:p w14:paraId="2D5B1949"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9.</w:t>
            </w:r>
          </w:p>
        </w:tc>
        <w:tc>
          <w:tcPr>
            <w:tcW w:w="3920" w:type="dxa"/>
            <w:shd w:val="clear" w:color="auto" w:fill="BDD6EE" w:themeFill="accent1" w:themeFillTint="66"/>
          </w:tcPr>
          <w:p w14:paraId="1AE5DF83"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Conducting training and sending more professionals to the Maldives</w:t>
            </w:r>
          </w:p>
        </w:tc>
        <w:tc>
          <w:tcPr>
            <w:tcW w:w="1930" w:type="dxa"/>
            <w:shd w:val="clear" w:color="auto" w:fill="BDD6EE" w:themeFill="accent1" w:themeFillTint="66"/>
          </w:tcPr>
          <w:p w14:paraId="7FBC5DD5" w14:textId="77777777" w:rsidR="005F57AD" w:rsidRPr="005053B2" w:rsidRDefault="005F57AD" w:rsidP="00C2365E">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MoEW&amp;OE, BMET, BOESL, </w:t>
            </w:r>
            <w:r w:rsidR="00C2365E">
              <w:rPr>
                <w:rFonts w:ascii="Times New Roman" w:hAnsi="Times New Roman" w:cs="Times New Roman"/>
                <w:sz w:val="24"/>
                <w:szCs w:val="24"/>
              </w:rPr>
              <w:t>HCBD</w:t>
            </w:r>
            <w:r>
              <w:rPr>
                <w:rFonts w:ascii="Times New Roman" w:hAnsi="Times New Roman" w:cs="Times New Roman"/>
                <w:sz w:val="24"/>
                <w:szCs w:val="24"/>
              </w:rPr>
              <w:t>-Maldives,</w:t>
            </w:r>
          </w:p>
        </w:tc>
        <w:tc>
          <w:tcPr>
            <w:tcW w:w="1360" w:type="dxa"/>
            <w:shd w:val="clear" w:color="auto" w:fill="BDD6EE" w:themeFill="accent1" w:themeFillTint="66"/>
          </w:tcPr>
          <w:p w14:paraId="7868ABE3" w14:textId="77777777" w:rsidR="005F57AD" w:rsidRPr="005053B2" w:rsidRDefault="005F57AD" w:rsidP="005F57AD">
            <w:pPr>
              <w:pStyle w:val="ListParagraph"/>
              <w:autoSpaceDE w:val="0"/>
              <w:autoSpaceDN w:val="0"/>
              <w:adjustRightInd w:val="0"/>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Indefinite</w:t>
            </w:r>
          </w:p>
        </w:tc>
        <w:tc>
          <w:tcPr>
            <w:tcW w:w="2060" w:type="dxa"/>
            <w:shd w:val="clear" w:color="auto" w:fill="BDD6EE" w:themeFill="accent1" w:themeFillTint="66"/>
          </w:tcPr>
          <w:p w14:paraId="629718E0"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Logistic support and training facility</w:t>
            </w:r>
          </w:p>
        </w:tc>
      </w:tr>
      <w:tr w:rsidR="005F57AD" w14:paraId="2771E514" w14:textId="77777777" w:rsidTr="005F57AD">
        <w:tc>
          <w:tcPr>
            <w:tcW w:w="630" w:type="dxa"/>
            <w:shd w:val="clear" w:color="auto" w:fill="DEEAF6" w:themeFill="accent1" w:themeFillTint="33"/>
          </w:tcPr>
          <w:p w14:paraId="3FD11CC0"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r w:rsidRPr="005053B2">
              <w:rPr>
                <w:rFonts w:ascii="Times New Roman" w:hAnsi="Times New Roman" w:cs="Times New Roman"/>
                <w:sz w:val="24"/>
                <w:szCs w:val="24"/>
              </w:rPr>
              <w:t>10.</w:t>
            </w:r>
          </w:p>
        </w:tc>
        <w:tc>
          <w:tcPr>
            <w:tcW w:w="3920" w:type="dxa"/>
            <w:shd w:val="clear" w:color="auto" w:fill="DEEAF6" w:themeFill="accent1" w:themeFillTint="33"/>
          </w:tcPr>
          <w:p w14:paraId="5448D2A2"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Creating </w:t>
            </w:r>
            <w:r w:rsidRPr="007D4FD4">
              <w:rPr>
                <w:rFonts w:ascii="Times New Roman" w:hAnsi="Times New Roman" w:cs="Times New Roman"/>
                <w:sz w:val="24"/>
                <w:szCs w:val="24"/>
              </w:rPr>
              <w:t>a detailed database</w:t>
            </w:r>
            <w:r>
              <w:rPr>
                <w:rFonts w:ascii="Times New Roman" w:hAnsi="Times New Roman" w:cs="Times New Roman"/>
                <w:sz w:val="24"/>
                <w:szCs w:val="24"/>
              </w:rPr>
              <w:t xml:space="preserve"> of migrant workers</w:t>
            </w:r>
          </w:p>
        </w:tc>
        <w:tc>
          <w:tcPr>
            <w:tcW w:w="1930" w:type="dxa"/>
            <w:vMerge w:val="restart"/>
            <w:shd w:val="clear" w:color="auto" w:fill="BDD6EE" w:themeFill="accent1" w:themeFillTint="66"/>
          </w:tcPr>
          <w:p w14:paraId="08C56560"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MoEW&amp;OE, MoHA, BMET,  Labour welfare wings,</w:t>
            </w:r>
          </w:p>
        </w:tc>
        <w:tc>
          <w:tcPr>
            <w:tcW w:w="1360" w:type="dxa"/>
            <w:vMerge w:val="restart"/>
            <w:shd w:val="clear" w:color="auto" w:fill="BDD6EE" w:themeFill="accent1" w:themeFillTint="66"/>
          </w:tcPr>
          <w:p w14:paraId="17CEC328" w14:textId="77777777" w:rsidR="005F57AD" w:rsidRPr="005053B2" w:rsidRDefault="005F57AD" w:rsidP="005F57AD">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2022-2025</w:t>
            </w:r>
          </w:p>
          <w:p w14:paraId="7221A09B" w14:textId="77777777" w:rsidR="005F57AD" w:rsidRPr="005053B2" w:rsidRDefault="005F57AD" w:rsidP="005F57AD">
            <w:pPr>
              <w:pStyle w:val="ListParagraph"/>
              <w:autoSpaceDE w:val="0"/>
              <w:autoSpaceDN w:val="0"/>
              <w:adjustRightInd w:val="0"/>
              <w:spacing w:line="276" w:lineRule="auto"/>
              <w:ind w:left="0"/>
              <w:jc w:val="center"/>
              <w:rPr>
                <w:rFonts w:ascii="Times New Roman" w:hAnsi="Times New Roman" w:cs="Times New Roman"/>
                <w:sz w:val="24"/>
                <w:szCs w:val="24"/>
              </w:rPr>
            </w:pPr>
            <w:r w:rsidRPr="005053B2">
              <w:rPr>
                <w:rFonts w:ascii="Times New Roman" w:hAnsi="Times New Roman" w:cs="Times New Roman"/>
                <w:sz w:val="24"/>
                <w:szCs w:val="24"/>
              </w:rPr>
              <w:t>(3 Years)</w:t>
            </w:r>
          </w:p>
        </w:tc>
        <w:tc>
          <w:tcPr>
            <w:tcW w:w="2060" w:type="dxa"/>
            <w:vMerge w:val="restart"/>
            <w:shd w:val="clear" w:color="auto" w:fill="BDD6EE" w:themeFill="accent1" w:themeFillTint="66"/>
          </w:tcPr>
          <w:p w14:paraId="0F1B5AAA"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Different registers, documents, logistic supports, Budget</w:t>
            </w:r>
          </w:p>
        </w:tc>
      </w:tr>
      <w:tr w:rsidR="005F57AD" w14:paraId="55D12127" w14:textId="77777777" w:rsidTr="005F57AD">
        <w:tc>
          <w:tcPr>
            <w:tcW w:w="630" w:type="dxa"/>
            <w:shd w:val="clear" w:color="auto" w:fill="BDD6EE" w:themeFill="accent1" w:themeFillTint="66"/>
          </w:tcPr>
          <w:p w14:paraId="576E0861" w14:textId="77777777" w:rsidR="005F57AD" w:rsidRPr="001B0E5F" w:rsidRDefault="005F57AD" w:rsidP="005F57AD">
            <w:pPr>
              <w:pStyle w:val="ListParagraph"/>
              <w:autoSpaceDE w:val="0"/>
              <w:autoSpaceDN w:val="0"/>
              <w:adjustRightInd w:val="0"/>
              <w:spacing w:line="360" w:lineRule="auto"/>
              <w:ind w:left="0"/>
              <w:jc w:val="both"/>
              <w:rPr>
                <w:rFonts w:ascii="Times New Roman" w:hAnsi="Times New Roman" w:cs="Times New Roman"/>
                <w:sz w:val="24"/>
                <w:szCs w:val="24"/>
              </w:rPr>
            </w:pPr>
            <w:r w:rsidRPr="001B0E5F">
              <w:rPr>
                <w:rFonts w:ascii="Times New Roman" w:hAnsi="Times New Roman" w:cs="Times New Roman"/>
                <w:sz w:val="24"/>
                <w:szCs w:val="24"/>
              </w:rPr>
              <w:t>11.</w:t>
            </w:r>
          </w:p>
        </w:tc>
        <w:tc>
          <w:tcPr>
            <w:tcW w:w="3920" w:type="dxa"/>
            <w:shd w:val="clear" w:color="auto" w:fill="BDD6EE" w:themeFill="accent1" w:themeFillTint="66"/>
          </w:tcPr>
          <w:p w14:paraId="33446275"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Creating </w:t>
            </w:r>
            <w:r w:rsidRPr="00602208">
              <w:rPr>
                <w:rFonts w:ascii="Times New Roman" w:hAnsi="Times New Roman" w:cs="Times New Roman"/>
                <w:sz w:val="24"/>
                <w:szCs w:val="24"/>
              </w:rPr>
              <w:t>ReMiMIS</w:t>
            </w:r>
          </w:p>
        </w:tc>
        <w:tc>
          <w:tcPr>
            <w:tcW w:w="1930" w:type="dxa"/>
            <w:vMerge/>
            <w:shd w:val="clear" w:color="auto" w:fill="DEEAF6" w:themeFill="accent1" w:themeFillTint="33"/>
          </w:tcPr>
          <w:p w14:paraId="6181E796"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p>
        </w:tc>
        <w:tc>
          <w:tcPr>
            <w:tcW w:w="1360" w:type="dxa"/>
            <w:vMerge/>
            <w:shd w:val="clear" w:color="auto" w:fill="DEEAF6" w:themeFill="accent1" w:themeFillTint="33"/>
          </w:tcPr>
          <w:p w14:paraId="4F9E5177"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p>
        </w:tc>
        <w:tc>
          <w:tcPr>
            <w:tcW w:w="2060" w:type="dxa"/>
            <w:vMerge/>
            <w:shd w:val="clear" w:color="auto" w:fill="DEEAF6" w:themeFill="accent1" w:themeFillTint="33"/>
          </w:tcPr>
          <w:p w14:paraId="07A81242" w14:textId="77777777" w:rsidR="005F57AD" w:rsidRPr="005053B2" w:rsidRDefault="005F57AD" w:rsidP="005F57AD">
            <w:pPr>
              <w:pStyle w:val="ListParagraph"/>
              <w:autoSpaceDE w:val="0"/>
              <w:autoSpaceDN w:val="0"/>
              <w:adjustRightInd w:val="0"/>
              <w:spacing w:line="276" w:lineRule="auto"/>
              <w:ind w:left="0"/>
              <w:jc w:val="both"/>
              <w:rPr>
                <w:rFonts w:ascii="Times New Roman" w:hAnsi="Times New Roman" w:cs="Times New Roman"/>
                <w:sz w:val="24"/>
                <w:szCs w:val="24"/>
              </w:rPr>
            </w:pPr>
          </w:p>
        </w:tc>
      </w:tr>
      <w:tr w:rsidR="005F57AD" w14:paraId="0F2C1B3C" w14:textId="77777777" w:rsidTr="005F57AD">
        <w:tc>
          <w:tcPr>
            <w:tcW w:w="630" w:type="dxa"/>
            <w:shd w:val="clear" w:color="auto" w:fill="DEEAF6" w:themeFill="accent1" w:themeFillTint="33"/>
          </w:tcPr>
          <w:p w14:paraId="52F1B154" w14:textId="77777777" w:rsidR="005F57AD" w:rsidRPr="001B0E5F" w:rsidRDefault="005F57AD" w:rsidP="005F57AD">
            <w:pPr>
              <w:pStyle w:val="ListParagraph"/>
              <w:autoSpaceDE w:val="0"/>
              <w:autoSpaceDN w:val="0"/>
              <w:adjustRightInd w:val="0"/>
              <w:spacing w:line="360" w:lineRule="auto"/>
              <w:ind w:left="0"/>
              <w:jc w:val="both"/>
              <w:rPr>
                <w:rFonts w:ascii="Times New Roman" w:hAnsi="Times New Roman" w:cs="Times New Roman"/>
                <w:sz w:val="24"/>
                <w:szCs w:val="24"/>
              </w:rPr>
            </w:pPr>
            <w:r w:rsidRPr="001B0E5F">
              <w:rPr>
                <w:rFonts w:ascii="Times New Roman" w:hAnsi="Times New Roman" w:cs="Times New Roman"/>
                <w:sz w:val="24"/>
                <w:szCs w:val="24"/>
              </w:rPr>
              <w:t>12.</w:t>
            </w:r>
          </w:p>
        </w:tc>
        <w:tc>
          <w:tcPr>
            <w:tcW w:w="3920" w:type="dxa"/>
            <w:shd w:val="clear" w:color="auto" w:fill="DEEAF6" w:themeFill="accent1" w:themeFillTint="33"/>
          </w:tcPr>
          <w:p w14:paraId="1D2CCD64" w14:textId="77777777" w:rsidR="005F57AD" w:rsidRPr="006D32D2" w:rsidRDefault="005F57AD" w:rsidP="005F57AD">
            <w:pPr>
              <w:jc w:val="both"/>
              <w:rPr>
                <w:rFonts w:ascii="Times New Roman" w:hAnsi="Times New Roman" w:cs="Times New Roman"/>
                <w:sz w:val="24"/>
                <w:szCs w:val="24"/>
              </w:rPr>
            </w:pPr>
            <w:r w:rsidRPr="006D32D2">
              <w:rPr>
                <w:rFonts w:ascii="Times New Roman" w:hAnsi="Times New Roman" w:cs="Times New Roman"/>
                <w:sz w:val="24"/>
                <w:szCs w:val="24"/>
              </w:rPr>
              <w:t xml:space="preserve">Assisting with business start-up, and access to banking and </w:t>
            </w:r>
            <w:r w:rsidR="00F71BBC">
              <w:rPr>
                <w:rFonts w:ascii="Times New Roman" w:hAnsi="Times New Roman" w:cs="Times New Roman"/>
                <w:sz w:val="24"/>
                <w:szCs w:val="24"/>
              </w:rPr>
              <w:t>flexible, low</w:t>
            </w:r>
            <w:r w:rsidR="000E4569">
              <w:rPr>
                <w:rFonts w:ascii="Times New Roman" w:hAnsi="Times New Roman" w:cs="Times New Roman"/>
                <w:sz w:val="24"/>
                <w:szCs w:val="24"/>
              </w:rPr>
              <w:t>-</w:t>
            </w:r>
            <w:r w:rsidR="00F71BBC">
              <w:rPr>
                <w:rFonts w:ascii="Times New Roman" w:hAnsi="Times New Roman" w:cs="Times New Roman"/>
                <w:sz w:val="24"/>
                <w:szCs w:val="24"/>
              </w:rPr>
              <w:t xml:space="preserve"> interest loan</w:t>
            </w:r>
            <w:r w:rsidR="00C2365E">
              <w:rPr>
                <w:rFonts w:ascii="Times New Roman" w:hAnsi="Times New Roman" w:cs="Times New Roman"/>
                <w:sz w:val="24"/>
                <w:szCs w:val="24"/>
              </w:rPr>
              <w:t>s</w:t>
            </w:r>
            <w:r w:rsidRPr="006D32D2">
              <w:rPr>
                <w:rFonts w:ascii="Times New Roman" w:hAnsi="Times New Roman" w:cs="Times New Roman"/>
                <w:sz w:val="24"/>
                <w:szCs w:val="24"/>
              </w:rPr>
              <w:t>;</w:t>
            </w:r>
          </w:p>
          <w:p w14:paraId="5AD0420E" w14:textId="77777777" w:rsidR="005F57AD" w:rsidRPr="006D32D2" w:rsidRDefault="005F57AD" w:rsidP="005F57AD">
            <w:pPr>
              <w:pStyle w:val="ListParagraph"/>
              <w:autoSpaceDE w:val="0"/>
              <w:autoSpaceDN w:val="0"/>
              <w:adjustRightInd w:val="0"/>
              <w:ind w:left="0"/>
              <w:jc w:val="both"/>
              <w:rPr>
                <w:rFonts w:ascii="Times New Roman" w:hAnsi="Times New Roman" w:cs="Times New Roman"/>
                <w:sz w:val="24"/>
                <w:szCs w:val="24"/>
              </w:rPr>
            </w:pPr>
          </w:p>
        </w:tc>
        <w:tc>
          <w:tcPr>
            <w:tcW w:w="1930" w:type="dxa"/>
            <w:shd w:val="clear" w:color="auto" w:fill="BDD6EE" w:themeFill="accent1" w:themeFillTint="66"/>
          </w:tcPr>
          <w:p w14:paraId="0282ECEE" w14:textId="77777777" w:rsidR="005F57AD" w:rsidRPr="006D32D2" w:rsidRDefault="00B235A4" w:rsidP="005F57AD">
            <w:pPr>
              <w:pStyle w:val="ListParagraph"/>
              <w:autoSpaceDE w:val="0"/>
              <w:autoSpaceDN w:val="0"/>
              <w:adjustRightInd w:val="0"/>
              <w:ind w:left="0"/>
              <w:jc w:val="both"/>
              <w:rPr>
                <w:rFonts w:ascii="Times New Roman" w:hAnsi="Times New Roman" w:cs="Times New Roman"/>
                <w:sz w:val="24"/>
                <w:szCs w:val="24"/>
              </w:rPr>
            </w:pPr>
            <w:r>
              <w:rPr>
                <w:rFonts w:ascii="Times New Roman" w:hAnsi="Times New Roman" w:cs="Times New Roman"/>
                <w:sz w:val="24"/>
                <w:szCs w:val="24"/>
              </w:rPr>
              <w:t xml:space="preserve">PKB, </w:t>
            </w:r>
            <w:r w:rsidR="00DB425C">
              <w:rPr>
                <w:rFonts w:ascii="Times New Roman" w:hAnsi="Times New Roman" w:cs="Times New Roman"/>
                <w:sz w:val="24"/>
                <w:szCs w:val="24"/>
              </w:rPr>
              <w:t xml:space="preserve">WEWB, </w:t>
            </w:r>
            <w:r w:rsidR="005F57AD" w:rsidRPr="006D32D2">
              <w:rPr>
                <w:rFonts w:ascii="Times New Roman" w:hAnsi="Times New Roman" w:cs="Times New Roman"/>
                <w:sz w:val="24"/>
                <w:szCs w:val="24"/>
              </w:rPr>
              <w:t>Banks, Financial organization, NGOs</w:t>
            </w:r>
          </w:p>
        </w:tc>
        <w:tc>
          <w:tcPr>
            <w:tcW w:w="1360" w:type="dxa"/>
            <w:shd w:val="clear" w:color="auto" w:fill="BDD6EE" w:themeFill="accent1" w:themeFillTint="66"/>
          </w:tcPr>
          <w:p w14:paraId="73C811C4" w14:textId="77777777" w:rsidR="005F57AD" w:rsidRPr="006D32D2" w:rsidRDefault="005F57AD" w:rsidP="005F57AD">
            <w:pPr>
              <w:pStyle w:val="ListParagraph"/>
              <w:autoSpaceDE w:val="0"/>
              <w:autoSpaceDN w:val="0"/>
              <w:adjustRightInd w:val="0"/>
              <w:ind w:left="0"/>
              <w:jc w:val="both"/>
              <w:rPr>
                <w:rFonts w:ascii="Times New Roman" w:hAnsi="Times New Roman" w:cs="Times New Roman"/>
                <w:sz w:val="24"/>
                <w:szCs w:val="24"/>
              </w:rPr>
            </w:pPr>
            <w:r>
              <w:rPr>
                <w:rFonts w:ascii="Times New Roman" w:hAnsi="Times New Roman" w:cs="Times New Roman"/>
                <w:sz w:val="24"/>
                <w:szCs w:val="24"/>
              </w:rPr>
              <w:t>Indefinite</w:t>
            </w:r>
          </w:p>
        </w:tc>
        <w:tc>
          <w:tcPr>
            <w:tcW w:w="2060" w:type="dxa"/>
            <w:shd w:val="clear" w:color="auto" w:fill="BDD6EE" w:themeFill="accent1" w:themeFillTint="66"/>
          </w:tcPr>
          <w:p w14:paraId="5D5E8BF5" w14:textId="77777777" w:rsidR="005F57AD" w:rsidRPr="006D32D2" w:rsidRDefault="005F57AD" w:rsidP="005F57AD">
            <w:pPr>
              <w:pStyle w:val="ListParagraph"/>
              <w:autoSpaceDE w:val="0"/>
              <w:autoSpaceDN w:val="0"/>
              <w:adjustRightInd w:val="0"/>
              <w:ind w:left="0"/>
              <w:jc w:val="both"/>
              <w:rPr>
                <w:rFonts w:ascii="Times New Roman" w:hAnsi="Times New Roman" w:cs="Times New Roman"/>
                <w:sz w:val="24"/>
                <w:szCs w:val="24"/>
              </w:rPr>
            </w:pPr>
            <w:r>
              <w:rPr>
                <w:rFonts w:ascii="Times New Roman" w:hAnsi="Times New Roman" w:cs="Times New Roman"/>
                <w:sz w:val="24"/>
                <w:szCs w:val="24"/>
              </w:rPr>
              <w:t>Consultations, loans, microcredits</w:t>
            </w:r>
          </w:p>
        </w:tc>
      </w:tr>
    </w:tbl>
    <w:p w14:paraId="2A1D8F7C" w14:textId="77777777" w:rsidR="0063218F" w:rsidRDefault="0063218F" w:rsidP="0063218F">
      <w:pPr>
        <w:pStyle w:val="ListParagraph"/>
        <w:autoSpaceDE w:val="0"/>
        <w:autoSpaceDN w:val="0"/>
        <w:adjustRightInd w:val="0"/>
        <w:spacing w:after="0" w:line="360" w:lineRule="auto"/>
        <w:ind w:left="540"/>
        <w:jc w:val="both"/>
        <w:rPr>
          <w:rFonts w:ascii="Times New Roman" w:hAnsi="Times New Roman" w:cs="Times New Roman"/>
          <w:b/>
          <w:sz w:val="28"/>
          <w:szCs w:val="28"/>
        </w:rPr>
      </w:pPr>
    </w:p>
    <w:p w14:paraId="4B1654D9" w14:textId="77777777" w:rsidR="00C2365E" w:rsidRDefault="00C2365E" w:rsidP="00CE6C78">
      <w:pPr>
        <w:rPr>
          <w:rFonts w:ascii="Times New Roman" w:hAnsi="Times New Roman" w:cs="Times New Roman"/>
          <w:b/>
          <w:sz w:val="28"/>
          <w:szCs w:val="28"/>
        </w:rPr>
      </w:pPr>
    </w:p>
    <w:p w14:paraId="32C1E9A4" w14:textId="77777777" w:rsidR="00CE6C78" w:rsidRPr="00CE6C78" w:rsidRDefault="00CE6C78" w:rsidP="00CE6C78">
      <w:pPr>
        <w:rPr>
          <w:rFonts w:ascii="Times New Roman" w:hAnsi="Times New Roman" w:cs="Times New Roman"/>
          <w:b/>
          <w:sz w:val="28"/>
          <w:szCs w:val="28"/>
        </w:rPr>
      </w:pPr>
      <w:r w:rsidRPr="00CE6C78">
        <w:rPr>
          <w:rFonts w:ascii="Times New Roman" w:hAnsi="Times New Roman" w:cs="Times New Roman"/>
          <w:b/>
          <w:sz w:val="28"/>
          <w:szCs w:val="28"/>
        </w:rPr>
        <w:lastRenderedPageBreak/>
        <w:t>References:</w:t>
      </w:r>
    </w:p>
    <w:p w14:paraId="542D0621" w14:textId="77777777" w:rsidR="009D68C8" w:rsidRPr="009D68C8" w:rsidRDefault="009D68C8" w:rsidP="00AF127A">
      <w:pPr>
        <w:jc w:val="both"/>
        <w:rPr>
          <w:rFonts w:ascii="Times New Roman" w:hAnsi="Times New Roman" w:cs="Times New Roman"/>
          <w:sz w:val="4"/>
          <w:szCs w:val="24"/>
        </w:rPr>
      </w:pPr>
    </w:p>
    <w:p w14:paraId="5E50F9C0" w14:textId="77777777" w:rsidR="00AF127A" w:rsidRDefault="00AF127A" w:rsidP="00814DCA">
      <w:pPr>
        <w:ind w:left="630" w:hanging="630"/>
        <w:jc w:val="both"/>
        <w:rPr>
          <w:rFonts w:ascii="Times New Roman" w:hAnsi="Times New Roman" w:cs="Times New Roman"/>
          <w:sz w:val="24"/>
          <w:szCs w:val="24"/>
        </w:rPr>
      </w:pPr>
      <w:r>
        <w:rPr>
          <w:rFonts w:ascii="Times New Roman" w:hAnsi="Times New Roman" w:cs="Times New Roman"/>
          <w:sz w:val="24"/>
          <w:szCs w:val="24"/>
        </w:rPr>
        <w:t>Abdirahman, R, Rodriguez, F, Nguyen, N, Morales, AJ &amp; Louis, S 2021,’</w:t>
      </w:r>
      <w:r w:rsidRPr="00AF127A">
        <w:rPr>
          <w:rFonts w:ascii="Times New Roman" w:hAnsi="Times New Roman" w:cs="Times New Roman"/>
          <w:sz w:val="24"/>
          <w:szCs w:val="24"/>
        </w:rPr>
        <w:t>Contextualiz</w:t>
      </w:r>
      <w:r>
        <w:rPr>
          <w:rFonts w:ascii="Times New Roman" w:hAnsi="Times New Roman" w:cs="Times New Roman"/>
          <w:sz w:val="24"/>
          <w:szCs w:val="24"/>
        </w:rPr>
        <w:t xml:space="preserve">ing global shocks to remittance </w:t>
      </w:r>
      <w:r w:rsidRPr="00AF127A">
        <w:rPr>
          <w:rFonts w:ascii="Times New Roman" w:hAnsi="Times New Roman" w:cs="Times New Roman"/>
          <w:sz w:val="24"/>
          <w:szCs w:val="24"/>
        </w:rPr>
        <w:t>flows: Impact of COVID-19 on Haiti and Mexico</w:t>
      </w:r>
      <w:r>
        <w:rPr>
          <w:rFonts w:ascii="Times New Roman" w:hAnsi="Times New Roman" w:cs="Times New Roman"/>
          <w:sz w:val="24"/>
          <w:szCs w:val="24"/>
        </w:rPr>
        <w:t>’</w:t>
      </w:r>
      <w:r w:rsidRPr="00AF127A">
        <w:rPr>
          <w:rFonts w:ascii="Times New Roman" w:hAnsi="Times New Roman" w:cs="Times New Roman"/>
          <w:sz w:val="24"/>
          <w:szCs w:val="24"/>
        </w:rPr>
        <w:t xml:space="preserve"> </w:t>
      </w:r>
      <w:r w:rsidRPr="00AF127A">
        <w:rPr>
          <w:rFonts w:ascii="Times New Roman" w:hAnsi="Times New Roman" w:cs="Times New Roman"/>
          <w:i/>
          <w:sz w:val="24"/>
          <w:szCs w:val="24"/>
        </w:rPr>
        <w:t>Princeton School of Public and International Affairs (SPIA)</w:t>
      </w:r>
      <w:r>
        <w:rPr>
          <w:rFonts w:ascii="Times New Roman" w:hAnsi="Times New Roman" w:cs="Times New Roman"/>
          <w:sz w:val="24"/>
          <w:szCs w:val="24"/>
        </w:rPr>
        <w:t>. Available</w:t>
      </w:r>
      <w:r w:rsidRPr="00AF127A">
        <w:rPr>
          <w:rFonts w:ascii="Times New Roman" w:hAnsi="Times New Roman" w:cs="Times New Roman"/>
          <w:sz w:val="24"/>
          <w:szCs w:val="24"/>
        </w:rPr>
        <w:t xml:space="preserve"> from: </w:t>
      </w:r>
      <w:hyperlink r:id="rId20" w:history="1">
        <w:r w:rsidR="00FE2D4D" w:rsidRPr="001C5C59">
          <w:rPr>
            <w:rStyle w:val="Hyperlink"/>
            <w:rFonts w:ascii="Times New Roman" w:hAnsi="Times New Roman" w:cs="Times New Roman"/>
            <w:sz w:val="24"/>
            <w:szCs w:val="24"/>
          </w:rPr>
          <w:t>https://risk.princeton.edu/img/jsi/2021/Abdirahman_et_al_21.pdf.</w:t>
        </w:r>
        <w:r w:rsidR="00FE2D4D" w:rsidRPr="00FE2D4D">
          <w:rPr>
            <w:rStyle w:val="Hyperlink"/>
            <w:rFonts w:ascii="Times New Roman" w:hAnsi="Times New Roman" w:cs="Times New Roman"/>
            <w:sz w:val="24"/>
            <w:szCs w:val="24"/>
            <w:u w:val="none"/>
          </w:rPr>
          <w:t xml:space="preserve"> </w:t>
        </w:r>
        <w:r w:rsidR="00FE2D4D" w:rsidRPr="00933199">
          <w:rPr>
            <w:rStyle w:val="Hyperlink"/>
            <w:rFonts w:ascii="Times New Roman" w:hAnsi="Times New Roman" w:cs="Times New Roman"/>
            <w:color w:val="auto"/>
            <w:sz w:val="24"/>
            <w:szCs w:val="24"/>
            <w:u w:val="none"/>
          </w:rPr>
          <w:t>[10</w:t>
        </w:r>
      </w:hyperlink>
      <w:r w:rsidR="00FE2D4D">
        <w:rPr>
          <w:rFonts w:ascii="Times New Roman" w:hAnsi="Times New Roman" w:cs="Times New Roman"/>
          <w:sz w:val="24"/>
          <w:szCs w:val="24"/>
        </w:rPr>
        <w:t xml:space="preserve"> May 2021</w:t>
      </w:r>
      <w:r>
        <w:rPr>
          <w:rFonts w:ascii="Times New Roman" w:hAnsi="Times New Roman" w:cs="Times New Roman"/>
          <w:sz w:val="24"/>
          <w:szCs w:val="24"/>
        </w:rPr>
        <w:t>]</w:t>
      </w:r>
      <w:r w:rsidR="007A42B2">
        <w:rPr>
          <w:rFonts w:ascii="Times New Roman" w:hAnsi="Times New Roman" w:cs="Times New Roman"/>
          <w:sz w:val="24"/>
          <w:szCs w:val="24"/>
        </w:rPr>
        <w:t>.</w:t>
      </w:r>
    </w:p>
    <w:p w14:paraId="638A2BD1" w14:textId="77777777" w:rsidR="004976F2" w:rsidRDefault="004976F2" w:rsidP="00814DCA">
      <w:pPr>
        <w:ind w:left="630" w:hanging="630"/>
        <w:jc w:val="both"/>
        <w:rPr>
          <w:rFonts w:ascii="Times New Roman" w:hAnsi="Times New Roman" w:cs="Times New Roman"/>
          <w:sz w:val="24"/>
          <w:szCs w:val="24"/>
        </w:rPr>
      </w:pPr>
      <w:r w:rsidRPr="00063034">
        <w:rPr>
          <w:rFonts w:ascii="Times New Roman" w:hAnsi="Times New Roman" w:cs="Times New Roman"/>
          <w:sz w:val="24"/>
          <w:szCs w:val="24"/>
        </w:rPr>
        <w:t xml:space="preserve">Acosta, PA, Lartey, EKK, &amp; Mandelman, FS 2009, ‘Remittances and the Dutch Disease’, </w:t>
      </w:r>
      <w:r w:rsidRPr="00063034">
        <w:rPr>
          <w:rFonts w:ascii="Times New Roman" w:hAnsi="Times New Roman" w:cs="Times New Roman"/>
          <w:i/>
          <w:sz w:val="24"/>
          <w:szCs w:val="24"/>
        </w:rPr>
        <w:t>Journal of International Economics</w:t>
      </w:r>
      <w:r w:rsidRPr="00063034">
        <w:rPr>
          <w:rFonts w:ascii="Times New Roman" w:hAnsi="Times New Roman" w:cs="Times New Roman"/>
          <w:sz w:val="24"/>
          <w:szCs w:val="24"/>
        </w:rPr>
        <w:t>, vol.79, no.1, pp.102–116.</w:t>
      </w:r>
    </w:p>
    <w:p w14:paraId="46BFCE70" w14:textId="77777777" w:rsidR="00AA66F1" w:rsidRDefault="00B235A4" w:rsidP="00814DCA">
      <w:pPr>
        <w:spacing w:after="0"/>
        <w:ind w:left="630" w:hanging="630"/>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ADB 2020, </w:t>
      </w:r>
      <w:r w:rsidR="00AA66F1" w:rsidRPr="00AA66F1">
        <w:rPr>
          <w:rFonts w:ascii="Times New Roman" w:hAnsi="Times New Roman" w:cs="Times New Roman"/>
          <w:color w:val="222222"/>
          <w:sz w:val="24"/>
          <w:szCs w:val="24"/>
          <w:shd w:val="clear" w:color="auto" w:fill="FFFFFF"/>
        </w:rPr>
        <w:t>COVID-19 impact on internatio</w:t>
      </w:r>
      <w:r w:rsidR="00B770D4">
        <w:rPr>
          <w:rFonts w:ascii="Times New Roman" w:hAnsi="Times New Roman" w:cs="Times New Roman"/>
          <w:color w:val="222222"/>
          <w:sz w:val="24"/>
          <w:szCs w:val="24"/>
          <w:shd w:val="clear" w:color="auto" w:fill="FFFFFF"/>
        </w:rPr>
        <w:t xml:space="preserve">nal migration, remittances, and </w:t>
      </w:r>
      <w:r w:rsidR="00AA66F1" w:rsidRPr="00AA66F1">
        <w:rPr>
          <w:rFonts w:ascii="Times New Roman" w:hAnsi="Times New Roman" w:cs="Times New Roman"/>
          <w:color w:val="222222"/>
          <w:sz w:val="24"/>
          <w:szCs w:val="24"/>
          <w:shd w:val="clear" w:color="auto" w:fill="FFFFFF"/>
        </w:rPr>
        <w:t>recipient households in developing Asia (ADB Briefs. No. 148</w:t>
      </w:r>
      <w:r w:rsidR="00510E6B">
        <w:rPr>
          <w:rFonts w:ascii="Times New Roman" w:hAnsi="Times New Roman" w:cs="Times New Roman"/>
          <w:color w:val="222222"/>
          <w:sz w:val="24"/>
          <w:szCs w:val="24"/>
          <w:shd w:val="clear" w:color="auto" w:fill="FFFFFF"/>
        </w:rPr>
        <w:t xml:space="preserve">, </w:t>
      </w:r>
      <w:r w:rsidR="00510E6B" w:rsidRPr="00AA66F1">
        <w:rPr>
          <w:rFonts w:ascii="Times New Roman" w:hAnsi="Times New Roman" w:cs="Times New Roman"/>
          <w:color w:val="222222"/>
          <w:sz w:val="24"/>
          <w:szCs w:val="24"/>
          <w:shd w:val="clear" w:color="auto" w:fill="FFFFFF"/>
        </w:rPr>
        <w:t>August 3</w:t>
      </w:r>
      <w:r w:rsidR="00AA66F1" w:rsidRPr="00AA66F1">
        <w:rPr>
          <w:rFonts w:ascii="Times New Roman" w:hAnsi="Times New Roman" w:cs="Times New Roman"/>
          <w:color w:val="222222"/>
          <w:sz w:val="24"/>
          <w:szCs w:val="24"/>
          <w:shd w:val="clear" w:color="auto" w:fill="FFFFFF"/>
        </w:rPr>
        <w:t>). A</w:t>
      </w:r>
      <w:r w:rsidR="00510E6B">
        <w:rPr>
          <w:rFonts w:ascii="Times New Roman" w:hAnsi="Times New Roman" w:cs="Times New Roman"/>
          <w:color w:val="222222"/>
          <w:sz w:val="24"/>
          <w:szCs w:val="24"/>
          <w:shd w:val="clear" w:color="auto" w:fill="FFFFFF"/>
        </w:rPr>
        <w:t>sian Development Bank</w:t>
      </w:r>
      <w:r w:rsidR="00AA66F1" w:rsidRPr="00AA66F1">
        <w:rPr>
          <w:rFonts w:ascii="Times New Roman" w:hAnsi="Times New Roman" w:cs="Times New Roman"/>
          <w:color w:val="222222"/>
          <w:sz w:val="24"/>
          <w:szCs w:val="24"/>
          <w:shd w:val="clear" w:color="auto" w:fill="FFFFFF"/>
        </w:rPr>
        <w:t>.</w:t>
      </w:r>
      <w:r w:rsidRPr="00B235A4">
        <w:rPr>
          <w:rFonts w:ascii="Times New Roman" w:hAnsi="Times New Roman" w:cs="Times New Roman"/>
          <w:color w:val="222222"/>
          <w:sz w:val="24"/>
          <w:szCs w:val="24"/>
          <w:shd w:val="clear" w:color="auto" w:fill="FFFFFF"/>
        </w:rPr>
        <w:t xml:space="preserve"> </w:t>
      </w:r>
    </w:p>
    <w:p w14:paraId="475F6C8A" w14:textId="77777777" w:rsidR="00AA66F1" w:rsidRPr="00AA66F1" w:rsidRDefault="00AA66F1" w:rsidP="00AA66F1">
      <w:pPr>
        <w:jc w:val="both"/>
        <w:rPr>
          <w:rFonts w:ascii="Times New Roman" w:hAnsi="Times New Roman" w:cs="Times New Roman"/>
          <w:color w:val="222222"/>
          <w:sz w:val="6"/>
          <w:szCs w:val="24"/>
          <w:shd w:val="clear" w:color="auto" w:fill="FFFFFF"/>
        </w:rPr>
      </w:pPr>
    </w:p>
    <w:p w14:paraId="32D3B968" w14:textId="77777777" w:rsidR="004976F2" w:rsidRPr="00B977F5" w:rsidRDefault="004976F2" w:rsidP="00814DCA">
      <w:pPr>
        <w:ind w:left="630" w:hanging="630"/>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t>Akter, J, Islam, MJ, Bhattacharjee, P</w:t>
      </w:r>
      <w:r w:rsidRPr="00B977F5">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&amp; Chakraborty, S 2022,</w:t>
      </w:r>
      <w:r w:rsidRPr="00B977F5">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w:t>
      </w:r>
      <w:r w:rsidRPr="00B977F5">
        <w:rPr>
          <w:rFonts w:ascii="Times New Roman" w:hAnsi="Times New Roman" w:cs="Times New Roman"/>
          <w:color w:val="222222"/>
          <w:sz w:val="24"/>
          <w:szCs w:val="24"/>
          <w:shd w:val="clear" w:color="auto" w:fill="FFFFFF"/>
        </w:rPr>
        <w:t>The Impact of COVID-19 on the Remittance Inflows in Bangladesh: An ARDL Approach</w:t>
      </w:r>
      <w:r>
        <w:rPr>
          <w:rFonts w:ascii="Times New Roman" w:hAnsi="Times New Roman" w:cs="Times New Roman"/>
          <w:color w:val="222222"/>
          <w:sz w:val="24"/>
          <w:szCs w:val="24"/>
          <w:shd w:val="clear" w:color="auto" w:fill="FFFFFF"/>
        </w:rPr>
        <w:t>’</w:t>
      </w:r>
      <w:r w:rsidRPr="00B977F5">
        <w:rPr>
          <w:rFonts w:ascii="Times New Roman" w:hAnsi="Times New Roman" w:cs="Times New Roman"/>
          <w:color w:val="222222"/>
          <w:sz w:val="24"/>
          <w:szCs w:val="24"/>
          <w:shd w:val="clear" w:color="auto" w:fill="FFFFFF"/>
        </w:rPr>
        <w:t>. </w:t>
      </w:r>
      <w:r w:rsidRPr="00B977F5">
        <w:rPr>
          <w:rFonts w:ascii="Times New Roman" w:hAnsi="Times New Roman" w:cs="Times New Roman"/>
          <w:i/>
          <w:iCs/>
          <w:color w:val="222222"/>
          <w:sz w:val="24"/>
          <w:szCs w:val="24"/>
          <w:shd w:val="clear" w:color="auto" w:fill="FFFFFF"/>
        </w:rPr>
        <w:t>International Journal of Asian Social Science</w:t>
      </w:r>
      <w:r w:rsidRPr="00B977F5">
        <w:rPr>
          <w:rFonts w:ascii="Times New Roman" w:hAnsi="Times New Roman" w:cs="Times New Roman"/>
          <w:color w:val="222222"/>
          <w:sz w:val="24"/>
          <w:szCs w:val="24"/>
          <w:shd w:val="clear" w:color="auto" w:fill="FFFFFF"/>
        </w:rPr>
        <w:t>, </w:t>
      </w:r>
      <w:r>
        <w:rPr>
          <w:rFonts w:ascii="Times New Roman" w:hAnsi="Times New Roman" w:cs="Times New Roman"/>
          <w:color w:val="222222"/>
          <w:sz w:val="24"/>
          <w:szCs w:val="24"/>
          <w:shd w:val="clear" w:color="auto" w:fill="FFFFFF"/>
        </w:rPr>
        <w:t>vol.</w:t>
      </w:r>
      <w:r w:rsidRPr="00B977F5">
        <w:rPr>
          <w:rFonts w:ascii="Times New Roman" w:hAnsi="Times New Roman" w:cs="Times New Roman"/>
          <w:iCs/>
          <w:color w:val="222222"/>
          <w:sz w:val="24"/>
          <w:szCs w:val="24"/>
          <w:shd w:val="clear" w:color="auto" w:fill="FFFFFF"/>
        </w:rPr>
        <w:t>12</w:t>
      </w:r>
      <w:r>
        <w:rPr>
          <w:rFonts w:ascii="Times New Roman" w:hAnsi="Times New Roman" w:cs="Times New Roman"/>
          <w:color w:val="222222"/>
          <w:sz w:val="24"/>
          <w:szCs w:val="24"/>
          <w:shd w:val="clear" w:color="auto" w:fill="FFFFFF"/>
        </w:rPr>
        <w:t>, no.5,</w:t>
      </w:r>
      <w:r w:rsidRPr="00B977F5">
        <w:rPr>
          <w:rFonts w:ascii="Times New Roman" w:hAnsi="Times New Roman" w:cs="Times New Roman"/>
          <w:color w:val="222222"/>
          <w:sz w:val="24"/>
          <w:szCs w:val="24"/>
          <w:shd w:val="clear" w:color="auto" w:fill="FFFFFF"/>
        </w:rPr>
        <w:t xml:space="preserve"> pp.147-157.</w:t>
      </w:r>
    </w:p>
    <w:p w14:paraId="7F7CAB5C" w14:textId="77777777" w:rsidR="00814DCA" w:rsidRPr="00814DCA" w:rsidRDefault="00814DCA" w:rsidP="00814DCA">
      <w:pPr>
        <w:tabs>
          <w:tab w:val="left" w:pos="9450"/>
        </w:tabs>
        <w:spacing w:after="0"/>
        <w:jc w:val="both"/>
        <w:rPr>
          <w:rFonts w:ascii="Times New Roman" w:hAnsi="Times New Roman" w:cs="Times New Roman"/>
          <w:sz w:val="10"/>
          <w:szCs w:val="24"/>
        </w:rPr>
      </w:pPr>
    </w:p>
    <w:p w14:paraId="6CC6EDCB" w14:textId="77777777" w:rsidR="004976F2" w:rsidRDefault="004976F2" w:rsidP="00814DCA">
      <w:pPr>
        <w:tabs>
          <w:tab w:val="left" w:pos="9450"/>
        </w:tabs>
        <w:spacing w:after="0"/>
        <w:ind w:left="630" w:hanging="630"/>
        <w:jc w:val="both"/>
        <w:rPr>
          <w:rFonts w:ascii="Times New Roman" w:hAnsi="Times New Roman" w:cs="Times New Roman"/>
          <w:sz w:val="24"/>
          <w:szCs w:val="24"/>
        </w:rPr>
      </w:pPr>
      <w:r w:rsidRPr="008E4B9E">
        <w:rPr>
          <w:rFonts w:ascii="Times New Roman" w:hAnsi="Times New Roman" w:cs="Times New Roman"/>
          <w:sz w:val="24"/>
          <w:szCs w:val="24"/>
        </w:rPr>
        <w:t>Alam, MN, Alam, MS &amp; Chavali, K 2020, ‘Stock market response during COVID-19 l</w:t>
      </w:r>
      <w:r w:rsidR="007A1C82">
        <w:rPr>
          <w:rFonts w:ascii="Times New Roman" w:hAnsi="Times New Roman" w:cs="Times New Roman"/>
          <w:sz w:val="24"/>
          <w:szCs w:val="24"/>
        </w:rPr>
        <w:t xml:space="preserve">ockdown </w:t>
      </w:r>
      <w:r w:rsidRPr="008E4B9E">
        <w:rPr>
          <w:rFonts w:ascii="Times New Roman" w:hAnsi="Times New Roman" w:cs="Times New Roman"/>
          <w:sz w:val="24"/>
          <w:szCs w:val="24"/>
        </w:rPr>
        <w:t xml:space="preserve">period in India:An event study’, </w:t>
      </w:r>
      <w:r w:rsidRPr="008E4B9E">
        <w:rPr>
          <w:rFonts w:ascii="Times New Roman" w:hAnsi="Times New Roman" w:cs="Times New Roman"/>
          <w:i/>
          <w:sz w:val="24"/>
          <w:szCs w:val="24"/>
        </w:rPr>
        <w:t>Journal of Asian Finance, Economics and Business</w:t>
      </w:r>
      <w:r w:rsidRPr="008E4B9E">
        <w:rPr>
          <w:rFonts w:ascii="Times New Roman" w:hAnsi="Times New Roman" w:cs="Times New Roman"/>
          <w:sz w:val="24"/>
          <w:szCs w:val="24"/>
        </w:rPr>
        <w:t>, vol.7, no.7,</w:t>
      </w:r>
      <w:r>
        <w:rPr>
          <w:rFonts w:ascii="Times New Roman" w:hAnsi="Times New Roman" w:cs="Times New Roman"/>
          <w:sz w:val="24"/>
          <w:szCs w:val="24"/>
        </w:rPr>
        <w:t xml:space="preserve"> </w:t>
      </w:r>
      <w:r w:rsidRPr="008E4B9E">
        <w:rPr>
          <w:rFonts w:ascii="Times New Roman" w:hAnsi="Times New Roman" w:cs="Times New Roman"/>
          <w:sz w:val="24"/>
          <w:szCs w:val="24"/>
        </w:rPr>
        <w:t>pp.131-137.</w:t>
      </w:r>
    </w:p>
    <w:p w14:paraId="269D6AE0" w14:textId="77777777" w:rsidR="00814DCA" w:rsidRDefault="00814DCA" w:rsidP="00BB329C">
      <w:pPr>
        <w:spacing w:after="0"/>
        <w:jc w:val="both"/>
        <w:rPr>
          <w:rFonts w:ascii="Times New Roman" w:hAnsi="Times New Roman" w:cs="Times New Roman"/>
          <w:sz w:val="24"/>
          <w:szCs w:val="24"/>
        </w:rPr>
      </w:pPr>
    </w:p>
    <w:p w14:paraId="0019DD09" w14:textId="77777777" w:rsidR="00F14558" w:rsidRDefault="00BB329C" w:rsidP="00814DCA">
      <w:pPr>
        <w:spacing w:after="0"/>
        <w:ind w:left="630" w:hanging="630"/>
        <w:jc w:val="both"/>
        <w:rPr>
          <w:rFonts w:ascii="Times New Roman" w:hAnsi="Times New Roman" w:cs="Times New Roman"/>
          <w:sz w:val="24"/>
          <w:szCs w:val="24"/>
        </w:rPr>
      </w:pPr>
      <w:r>
        <w:rPr>
          <w:rFonts w:ascii="Times New Roman" w:hAnsi="Times New Roman" w:cs="Times New Roman"/>
          <w:sz w:val="24"/>
          <w:szCs w:val="24"/>
        </w:rPr>
        <w:t xml:space="preserve">Ang, AP </w:t>
      </w:r>
      <w:r w:rsidR="00F14558" w:rsidRPr="00F14558">
        <w:rPr>
          <w:rFonts w:ascii="Times New Roman" w:hAnsi="Times New Roman" w:cs="Times New Roman"/>
          <w:sz w:val="24"/>
          <w:szCs w:val="24"/>
        </w:rPr>
        <w:t>&amp; Opini</w:t>
      </w:r>
      <w:r>
        <w:rPr>
          <w:rFonts w:ascii="Times New Roman" w:hAnsi="Times New Roman" w:cs="Times New Roman"/>
          <w:sz w:val="24"/>
          <w:szCs w:val="24"/>
        </w:rPr>
        <w:t xml:space="preserve">ano, J 2020, ‘Possible Economic </w:t>
      </w:r>
      <w:r w:rsidR="00F14558" w:rsidRPr="00F14558">
        <w:rPr>
          <w:rFonts w:ascii="Times New Roman" w:hAnsi="Times New Roman" w:cs="Times New Roman"/>
          <w:sz w:val="24"/>
          <w:szCs w:val="24"/>
        </w:rPr>
        <w:t>Impacts</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of</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Falling</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Oil</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Prices,</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the</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Pandemic,</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and</w:t>
      </w:r>
      <w:r>
        <w:rPr>
          <w:rFonts w:ascii="Times New Roman" w:hAnsi="Times New Roman" w:cs="Times New Roman"/>
          <w:sz w:val="24"/>
          <w:szCs w:val="24"/>
        </w:rPr>
        <w:t xml:space="preserve"> the </w:t>
      </w:r>
      <w:r w:rsidR="00F14558" w:rsidRPr="00F14558">
        <w:rPr>
          <w:rFonts w:ascii="Times New Roman" w:hAnsi="Times New Roman" w:cs="Times New Roman"/>
          <w:sz w:val="24"/>
          <w:szCs w:val="24"/>
        </w:rPr>
        <w:t>Looming</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Global</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Recession</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on</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to</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Overseas</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Filipinos</w:t>
      </w:r>
      <w:r>
        <w:rPr>
          <w:rFonts w:ascii="Times New Roman" w:hAnsi="Times New Roman" w:cs="Times New Roman"/>
          <w:sz w:val="24"/>
          <w:szCs w:val="24"/>
        </w:rPr>
        <w:t xml:space="preserve"> </w:t>
      </w:r>
      <w:r w:rsidR="008D1D05">
        <w:rPr>
          <w:rFonts w:ascii="Times New Roman" w:hAnsi="Times New Roman" w:cs="Times New Roman"/>
          <w:sz w:val="24"/>
          <w:szCs w:val="24"/>
        </w:rPr>
        <w:t>a</w:t>
      </w:r>
      <w:r w:rsidR="00F14558" w:rsidRPr="00F14558">
        <w:rPr>
          <w:rFonts w:ascii="Times New Roman" w:hAnsi="Times New Roman" w:cs="Times New Roman"/>
          <w:sz w:val="24"/>
          <w:szCs w:val="24"/>
        </w:rPr>
        <w:t>nd</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their</w:t>
      </w:r>
      <w:r>
        <w:rPr>
          <w:rFonts w:ascii="Times New Roman" w:hAnsi="Times New Roman" w:cs="Times New Roman"/>
          <w:sz w:val="24"/>
          <w:szCs w:val="24"/>
        </w:rPr>
        <w:t xml:space="preserve"> </w:t>
      </w:r>
      <w:r w:rsidR="00F14558" w:rsidRPr="00F14558">
        <w:rPr>
          <w:rFonts w:ascii="Times New Roman" w:hAnsi="Times New Roman" w:cs="Times New Roman"/>
          <w:sz w:val="24"/>
          <w:szCs w:val="24"/>
        </w:rPr>
        <w:t>Remittance</w:t>
      </w:r>
      <w:r>
        <w:rPr>
          <w:rFonts w:ascii="Times New Roman" w:hAnsi="Times New Roman" w:cs="Times New Roman"/>
          <w:sz w:val="24"/>
          <w:szCs w:val="24"/>
        </w:rPr>
        <w:t xml:space="preserve">s’, Working Paper Series, </w:t>
      </w:r>
      <w:r w:rsidR="00F14558" w:rsidRPr="00F14558">
        <w:rPr>
          <w:rFonts w:ascii="Times New Roman" w:hAnsi="Times New Roman" w:cs="Times New Roman"/>
          <w:sz w:val="24"/>
          <w:szCs w:val="24"/>
        </w:rPr>
        <w:t>2020-05, 1-10.</w:t>
      </w:r>
    </w:p>
    <w:p w14:paraId="7B414495" w14:textId="77777777" w:rsidR="00F14558" w:rsidRDefault="00F14558" w:rsidP="00F14558">
      <w:pPr>
        <w:spacing w:after="0"/>
        <w:rPr>
          <w:rFonts w:ascii="Times New Roman" w:hAnsi="Times New Roman" w:cs="Times New Roman"/>
          <w:sz w:val="24"/>
          <w:szCs w:val="24"/>
        </w:rPr>
      </w:pPr>
    </w:p>
    <w:p w14:paraId="11F10FAE" w14:textId="77777777" w:rsidR="00836CB6" w:rsidRDefault="00151022" w:rsidP="00814DCA">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Asis, MM</w:t>
      </w:r>
      <w:r w:rsidR="00494D64">
        <w:rPr>
          <w:rFonts w:ascii="Times New Roman" w:hAnsi="Times New Roman" w:cs="Times New Roman"/>
          <w:sz w:val="24"/>
          <w:szCs w:val="24"/>
        </w:rPr>
        <w:t xml:space="preserve"> 1995</w:t>
      </w:r>
      <w:r>
        <w:rPr>
          <w:rFonts w:ascii="Times New Roman" w:hAnsi="Times New Roman" w:cs="Times New Roman"/>
          <w:sz w:val="24"/>
          <w:szCs w:val="24"/>
        </w:rPr>
        <w:t>,</w:t>
      </w:r>
      <w:r w:rsidR="00836CB6" w:rsidRPr="00836CB6">
        <w:rPr>
          <w:rFonts w:ascii="Times New Roman" w:hAnsi="Times New Roman" w:cs="Times New Roman"/>
          <w:sz w:val="24"/>
          <w:szCs w:val="24"/>
        </w:rPr>
        <w:t xml:space="preserve"> </w:t>
      </w:r>
      <w:r>
        <w:rPr>
          <w:rFonts w:ascii="Times New Roman" w:hAnsi="Times New Roman" w:cs="Times New Roman"/>
          <w:sz w:val="24"/>
          <w:szCs w:val="24"/>
        </w:rPr>
        <w:t>‘</w:t>
      </w:r>
      <w:r w:rsidR="00836CB6" w:rsidRPr="00836CB6">
        <w:rPr>
          <w:rFonts w:ascii="Times New Roman" w:hAnsi="Times New Roman" w:cs="Times New Roman"/>
          <w:sz w:val="24"/>
          <w:szCs w:val="24"/>
        </w:rPr>
        <w:t xml:space="preserve">Overseas employment and </w:t>
      </w:r>
      <w:r w:rsidR="00836CB6">
        <w:rPr>
          <w:rFonts w:ascii="Times New Roman" w:hAnsi="Times New Roman" w:cs="Times New Roman"/>
          <w:sz w:val="24"/>
          <w:szCs w:val="24"/>
        </w:rPr>
        <w:t xml:space="preserve">social transformation in source </w:t>
      </w:r>
      <w:r w:rsidR="00836CB6" w:rsidRPr="00836CB6">
        <w:rPr>
          <w:rFonts w:ascii="Times New Roman" w:hAnsi="Times New Roman" w:cs="Times New Roman"/>
          <w:sz w:val="24"/>
          <w:szCs w:val="24"/>
        </w:rPr>
        <w:t>communities</w:t>
      </w:r>
      <w:r w:rsidR="00814DCA">
        <w:rPr>
          <w:rFonts w:ascii="Times New Roman" w:hAnsi="Times New Roman" w:cs="Times New Roman"/>
          <w:sz w:val="24"/>
          <w:szCs w:val="24"/>
        </w:rPr>
        <w:t xml:space="preserve">: Findings </w:t>
      </w:r>
      <w:r>
        <w:rPr>
          <w:rFonts w:ascii="Times New Roman" w:hAnsi="Times New Roman" w:cs="Times New Roman"/>
          <w:sz w:val="24"/>
          <w:szCs w:val="24"/>
        </w:rPr>
        <w:t>from the Philippines’,</w:t>
      </w:r>
      <w:r w:rsidR="00836CB6" w:rsidRPr="00836CB6">
        <w:rPr>
          <w:rFonts w:ascii="Times New Roman" w:hAnsi="Times New Roman" w:cs="Times New Roman"/>
          <w:sz w:val="24"/>
          <w:szCs w:val="24"/>
        </w:rPr>
        <w:t xml:space="preserve"> </w:t>
      </w:r>
      <w:r w:rsidR="00836CB6" w:rsidRPr="00151022">
        <w:rPr>
          <w:rFonts w:ascii="Times New Roman" w:hAnsi="Times New Roman" w:cs="Times New Roman"/>
          <w:i/>
          <w:sz w:val="24"/>
          <w:szCs w:val="24"/>
        </w:rPr>
        <w:t>Asian and Paciﬁc Migration Journal</w:t>
      </w:r>
      <w:r w:rsidR="00836CB6">
        <w:rPr>
          <w:rFonts w:ascii="Times New Roman" w:hAnsi="Times New Roman" w:cs="Times New Roman"/>
          <w:sz w:val="24"/>
          <w:szCs w:val="24"/>
        </w:rPr>
        <w:t xml:space="preserve">, </w:t>
      </w:r>
      <w:r>
        <w:rPr>
          <w:rFonts w:ascii="Times New Roman" w:hAnsi="Times New Roman" w:cs="Times New Roman"/>
          <w:sz w:val="24"/>
          <w:szCs w:val="24"/>
        </w:rPr>
        <w:t>vol.</w:t>
      </w:r>
      <w:r w:rsidR="00836CB6" w:rsidRPr="00836CB6">
        <w:rPr>
          <w:rFonts w:ascii="Times New Roman" w:hAnsi="Times New Roman" w:cs="Times New Roman"/>
          <w:sz w:val="24"/>
          <w:szCs w:val="24"/>
        </w:rPr>
        <w:t>4</w:t>
      </w:r>
      <w:r>
        <w:rPr>
          <w:rFonts w:ascii="Times New Roman" w:hAnsi="Times New Roman" w:cs="Times New Roman"/>
          <w:sz w:val="24"/>
          <w:szCs w:val="24"/>
        </w:rPr>
        <w:t>, no.2–3</w:t>
      </w:r>
      <w:r w:rsidR="00836CB6" w:rsidRPr="00836CB6">
        <w:rPr>
          <w:rFonts w:ascii="Times New Roman" w:hAnsi="Times New Roman" w:cs="Times New Roman"/>
          <w:sz w:val="24"/>
          <w:szCs w:val="24"/>
        </w:rPr>
        <w:t xml:space="preserve">, </w:t>
      </w:r>
      <w:r>
        <w:rPr>
          <w:rFonts w:ascii="Times New Roman" w:hAnsi="Times New Roman" w:cs="Times New Roman"/>
          <w:sz w:val="24"/>
          <w:szCs w:val="24"/>
        </w:rPr>
        <w:t>pp.327-</w:t>
      </w:r>
      <w:r w:rsidR="00836CB6" w:rsidRPr="00836CB6">
        <w:rPr>
          <w:rFonts w:ascii="Times New Roman" w:hAnsi="Times New Roman" w:cs="Times New Roman"/>
          <w:sz w:val="24"/>
          <w:szCs w:val="24"/>
        </w:rPr>
        <w:t>346.</w:t>
      </w:r>
    </w:p>
    <w:p w14:paraId="67F33796" w14:textId="77777777" w:rsidR="00836CB6" w:rsidRDefault="00836CB6" w:rsidP="00FF2C3E">
      <w:pPr>
        <w:spacing w:after="0"/>
        <w:jc w:val="both"/>
        <w:rPr>
          <w:rFonts w:ascii="Times New Roman" w:hAnsi="Times New Roman" w:cs="Times New Roman"/>
          <w:sz w:val="24"/>
          <w:szCs w:val="24"/>
        </w:rPr>
      </w:pPr>
    </w:p>
    <w:p w14:paraId="78A86A3A" w14:textId="77777777" w:rsidR="004976F2" w:rsidRDefault="004976F2" w:rsidP="00814DCA">
      <w:pPr>
        <w:ind w:left="540" w:hanging="540"/>
        <w:jc w:val="both"/>
        <w:rPr>
          <w:rFonts w:ascii="Times New Roman" w:hAnsi="Times New Roman" w:cs="Times New Roman"/>
          <w:sz w:val="24"/>
          <w:szCs w:val="24"/>
        </w:rPr>
      </w:pPr>
      <w:r>
        <w:rPr>
          <w:rFonts w:ascii="Times New Roman" w:hAnsi="Times New Roman" w:cs="Times New Roman"/>
          <w:sz w:val="24"/>
          <w:szCs w:val="24"/>
        </w:rPr>
        <w:t>Azizi, S 2018, ‘</w:t>
      </w:r>
      <w:r w:rsidRPr="00063034">
        <w:rPr>
          <w:rFonts w:ascii="Times New Roman" w:hAnsi="Times New Roman" w:cs="Times New Roman"/>
          <w:sz w:val="24"/>
          <w:szCs w:val="24"/>
        </w:rPr>
        <w:t>The impacts of workers’ remittances on human capital and labor supply in developing countries</w:t>
      </w:r>
      <w:r>
        <w:rPr>
          <w:rFonts w:ascii="Times New Roman" w:hAnsi="Times New Roman" w:cs="Times New Roman"/>
          <w:sz w:val="24"/>
          <w:szCs w:val="24"/>
        </w:rPr>
        <w:t>’,</w:t>
      </w:r>
      <w:r w:rsidRPr="00063034">
        <w:rPr>
          <w:rFonts w:ascii="Times New Roman" w:hAnsi="Times New Roman" w:cs="Times New Roman"/>
          <w:sz w:val="24"/>
          <w:szCs w:val="24"/>
        </w:rPr>
        <w:t xml:space="preserve"> </w:t>
      </w:r>
      <w:r w:rsidRPr="00DD1AA6">
        <w:rPr>
          <w:rFonts w:ascii="Times New Roman" w:hAnsi="Times New Roman" w:cs="Times New Roman"/>
          <w:i/>
          <w:sz w:val="24"/>
          <w:szCs w:val="24"/>
        </w:rPr>
        <w:t>Economic Modelling</w:t>
      </w:r>
      <w:r w:rsidRPr="00063034">
        <w:rPr>
          <w:rFonts w:ascii="Times New Roman" w:hAnsi="Times New Roman" w:cs="Times New Roman"/>
          <w:sz w:val="24"/>
          <w:szCs w:val="24"/>
        </w:rPr>
        <w:t xml:space="preserve">, </w:t>
      </w:r>
      <w:r>
        <w:rPr>
          <w:rFonts w:ascii="Times New Roman" w:hAnsi="Times New Roman" w:cs="Times New Roman"/>
          <w:sz w:val="24"/>
          <w:szCs w:val="24"/>
        </w:rPr>
        <w:t>vol.</w:t>
      </w:r>
      <w:r w:rsidRPr="00063034">
        <w:rPr>
          <w:rFonts w:ascii="Times New Roman" w:hAnsi="Times New Roman" w:cs="Times New Roman"/>
          <w:sz w:val="24"/>
          <w:szCs w:val="24"/>
        </w:rPr>
        <w:t xml:space="preserve">75, </w:t>
      </w:r>
      <w:r>
        <w:rPr>
          <w:rFonts w:ascii="Times New Roman" w:hAnsi="Times New Roman" w:cs="Times New Roman"/>
          <w:sz w:val="24"/>
          <w:szCs w:val="24"/>
        </w:rPr>
        <w:t>pp.</w:t>
      </w:r>
      <w:r w:rsidRPr="00063034">
        <w:rPr>
          <w:rFonts w:ascii="Times New Roman" w:hAnsi="Times New Roman" w:cs="Times New Roman"/>
          <w:sz w:val="24"/>
          <w:szCs w:val="24"/>
        </w:rPr>
        <w:t>377–396</w:t>
      </w:r>
    </w:p>
    <w:p w14:paraId="7000331F" w14:textId="77777777" w:rsidR="00D72520" w:rsidRDefault="00FF2C3E" w:rsidP="00814DCA">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Bangladesh Bank 2020,</w:t>
      </w:r>
      <w:r w:rsidR="00D72520" w:rsidRPr="00D72520">
        <w:rPr>
          <w:rFonts w:ascii="Times New Roman" w:hAnsi="Times New Roman" w:cs="Times New Roman"/>
          <w:sz w:val="24"/>
          <w:szCs w:val="24"/>
        </w:rPr>
        <w:t xml:space="preserve"> Monthly d</w:t>
      </w:r>
      <w:r w:rsidR="00BF002A">
        <w:rPr>
          <w:rFonts w:ascii="Times New Roman" w:hAnsi="Times New Roman" w:cs="Times New Roman"/>
          <w:sz w:val="24"/>
          <w:szCs w:val="24"/>
        </w:rPr>
        <w:t>ata of Wage earner's remittance, Bangladesh Bank.</w:t>
      </w:r>
      <w:r>
        <w:rPr>
          <w:rFonts w:ascii="Times New Roman" w:hAnsi="Times New Roman" w:cs="Times New Roman"/>
          <w:sz w:val="24"/>
          <w:szCs w:val="24"/>
        </w:rPr>
        <w:t xml:space="preserve"> </w:t>
      </w:r>
      <w:r w:rsidR="00BF002A">
        <w:rPr>
          <w:rFonts w:ascii="Times New Roman" w:hAnsi="Times New Roman" w:cs="Times New Roman"/>
          <w:sz w:val="24"/>
          <w:szCs w:val="24"/>
        </w:rPr>
        <w:t xml:space="preserve">Available </w:t>
      </w:r>
      <w:r w:rsidR="00171C68">
        <w:rPr>
          <w:rFonts w:ascii="Times New Roman" w:hAnsi="Times New Roman" w:cs="Times New Roman"/>
          <w:sz w:val="24"/>
          <w:szCs w:val="24"/>
        </w:rPr>
        <w:t>from:</w:t>
      </w:r>
      <w:r w:rsidR="00D72520" w:rsidRPr="00D72520">
        <w:rPr>
          <w:rFonts w:ascii="Times New Roman" w:hAnsi="Times New Roman" w:cs="Times New Roman"/>
          <w:sz w:val="24"/>
          <w:szCs w:val="24"/>
        </w:rPr>
        <w:t>www.bb.org.bd/econdata/wageremitance.php</w:t>
      </w:r>
      <w:r w:rsidR="0005569D">
        <w:rPr>
          <w:rFonts w:ascii="Times New Roman" w:hAnsi="Times New Roman" w:cs="Times New Roman"/>
          <w:sz w:val="24"/>
          <w:szCs w:val="24"/>
        </w:rPr>
        <w:t>.</w:t>
      </w:r>
      <w:r w:rsidR="00171C68">
        <w:rPr>
          <w:rFonts w:ascii="Times New Roman" w:hAnsi="Times New Roman" w:cs="Times New Roman"/>
          <w:sz w:val="24"/>
          <w:szCs w:val="24"/>
        </w:rPr>
        <w:t xml:space="preserve"> </w:t>
      </w:r>
      <w:r w:rsidR="00513833">
        <w:rPr>
          <w:rFonts w:ascii="Times New Roman" w:hAnsi="Times New Roman" w:cs="Times New Roman"/>
          <w:sz w:val="24"/>
          <w:szCs w:val="24"/>
        </w:rPr>
        <w:t>[05 July 2021</w:t>
      </w:r>
      <w:r w:rsidR="00171C68">
        <w:rPr>
          <w:rFonts w:ascii="Times New Roman" w:hAnsi="Times New Roman" w:cs="Times New Roman"/>
          <w:sz w:val="24"/>
          <w:szCs w:val="24"/>
        </w:rPr>
        <w:t>]</w:t>
      </w:r>
      <w:r w:rsidR="0054137C">
        <w:rPr>
          <w:rFonts w:ascii="Times New Roman" w:hAnsi="Times New Roman" w:cs="Times New Roman"/>
          <w:sz w:val="24"/>
          <w:szCs w:val="24"/>
        </w:rPr>
        <w:t>.</w:t>
      </w:r>
    </w:p>
    <w:p w14:paraId="52B6166F" w14:textId="77777777" w:rsidR="00E8100D" w:rsidRDefault="00E8100D" w:rsidP="00814DCA">
      <w:pPr>
        <w:spacing w:after="0"/>
        <w:ind w:left="540" w:hanging="540"/>
        <w:jc w:val="both"/>
        <w:rPr>
          <w:rFonts w:ascii="Times New Roman" w:hAnsi="Times New Roman" w:cs="Times New Roman"/>
          <w:sz w:val="24"/>
          <w:szCs w:val="24"/>
        </w:rPr>
      </w:pPr>
    </w:p>
    <w:p w14:paraId="2E878900" w14:textId="77777777" w:rsidR="00E8100D" w:rsidRDefault="00A66577" w:rsidP="00213E4E">
      <w:pPr>
        <w:rPr>
          <w:rFonts w:ascii="Times New Roman" w:hAnsi="Times New Roman" w:cs="Times New Roman"/>
          <w:sz w:val="24"/>
          <w:szCs w:val="24"/>
        </w:rPr>
      </w:pPr>
      <w:r>
        <w:rPr>
          <w:rFonts w:ascii="Times New Roman" w:hAnsi="Times New Roman" w:cs="Times New Roman"/>
          <w:sz w:val="24"/>
          <w:szCs w:val="24"/>
        </w:rPr>
        <w:t>Bangladesh Bank 2022</w:t>
      </w:r>
      <w:r w:rsidR="00E8100D">
        <w:rPr>
          <w:rFonts w:ascii="Times New Roman" w:hAnsi="Times New Roman" w:cs="Times New Roman"/>
          <w:sz w:val="24"/>
          <w:szCs w:val="24"/>
        </w:rPr>
        <w:t>,</w:t>
      </w:r>
      <w:r w:rsidR="00E8100D" w:rsidRPr="00D72520">
        <w:rPr>
          <w:rFonts w:ascii="Times New Roman" w:hAnsi="Times New Roman" w:cs="Times New Roman"/>
          <w:sz w:val="24"/>
          <w:szCs w:val="24"/>
        </w:rPr>
        <w:t xml:space="preserve"> Monthly d</w:t>
      </w:r>
      <w:r w:rsidR="00E8100D">
        <w:rPr>
          <w:rFonts w:ascii="Times New Roman" w:hAnsi="Times New Roman" w:cs="Times New Roman"/>
          <w:sz w:val="24"/>
          <w:szCs w:val="24"/>
        </w:rPr>
        <w:t>ata of Wage earner's remittance, Bangladesh Bank. Available from:</w:t>
      </w:r>
      <w:r w:rsidRPr="00A66577">
        <w:rPr>
          <w:rFonts w:ascii="Times New Roman" w:hAnsi="Times New Roman" w:cs="Times New Roman"/>
          <w:sz w:val="24"/>
          <w:szCs w:val="24"/>
        </w:rPr>
        <w:t xml:space="preserve"> </w:t>
      </w:r>
      <w:hyperlink r:id="rId21" w:history="1">
        <w:r w:rsidRPr="00A66577">
          <w:rPr>
            <w:rStyle w:val="Hyperlink"/>
            <w:rFonts w:ascii="Times New Roman" w:hAnsi="Times New Roman" w:cs="Times New Roman"/>
            <w:sz w:val="24"/>
            <w:szCs w:val="24"/>
          </w:rPr>
          <w:t>https://www.bb.org.bd/en/index.php/econdata/wagermidtl</w:t>
        </w:r>
      </w:hyperlink>
      <w:r>
        <w:rPr>
          <w:rFonts w:ascii="Times New Roman" w:hAnsi="Times New Roman" w:cs="Times New Roman"/>
          <w:sz w:val="24"/>
          <w:szCs w:val="24"/>
        </w:rPr>
        <w:t xml:space="preserve"> [05 July 2022</w:t>
      </w:r>
      <w:r w:rsidR="00E8100D">
        <w:rPr>
          <w:rFonts w:ascii="Times New Roman" w:hAnsi="Times New Roman" w:cs="Times New Roman"/>
          <w:sz w:val="24"/>
          <w:szCs w:val="24"/>
        </w:rPr>
        <w:t>].</w:t>
      </w:r>
      <w:r w:rsidRPr="00A66577">
        <w:t xml:space="preserve"> </w:t>
      </w:r>
    </w:p>
    <w:p w14:paraId="209F9553" w14:textId="77777777" w:rsidR="00D72520" w:rsidRPr="00213E4E" w:rsidRDefault="00D72520" w:rsidP="00D72520">
      <w:pPr>
        <w:spacing w:after="0"/>
        <w:rPr>
          <w:rFonts w:ascii="Times New Roman" w:hAnsi="Times New Roman" w:cs="Times New Roman"/>
          <w:sz w:val="14"/>
          <w:szCs w:val="24"/>
        </w:rPr>
      </w:pPr>
    </w:p>
    <w:p w14:paraId="25306034" w14:textId="77777777" w:rsidR="0059798C" w:rsidRDefault="0059798C" w:rsidP="00814DCA">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Bisong, A</w:t>
      </w:r>
      <w:r w:rsidRPr="0059798C">
        <w:rPr>
          <w:rFonts w:ascii="Times New Roman" w:hAnsi="Times New Roman" w:cs="Times New Roman"/>
          <w:sz w:val="24"/>
          <w:szCs w:val="24"/>
        </w:rPr>
        <w:t>, Ahairwe</w:t>
      </w:r>
      <w:r>
        <w:rPr>
          <w:rFonts w:ascii="Times New Roman" w:hAnsi="Times New Roman" w:cs="Times New Roman"/>
          <w:sz w:val="24"/>
          <w:szCs w:val="24"/>
        </w:rPr>
        <w:t xml:space="preserve">, P &amp; Njoroge, E 2020, ‘The </w:t>
      </w:r>
      <w:r w:rsidRPr="0059798C">
        <w:rPr>
          <w:rFonts w:ascii="Times New Roman" w:hAnsi="Times New Roman" w:cs="Times New Roman"/>
          <w:sz w:val="24"/>
          <w:szCs w:val="24"/>
        </w:rPr>
        <w:t>impact</w:t>
      </w:r>
      <w:r>
        <w:rPr>
          <w:rFonts w:ascii="Times New Roman" w:hAnsi="Times New Roman" w:cs="Times New Roman"/>
          <w:sz w:val="24"/>
          <w:szCs w:val="24"/>
        </w:rPr>
        <w:t xml:space="preserve"> </w:t>
      </w:r>
      <w:r w:rsidRPr="0059798C">
        <w:rPr>
          <w:rFonts w:ascii="Times New Roman" w:hAnsi="Times New Roman" w:cs="Times New Roman"/>
          <w:sz w:val="24"/>
          <w:szCs w:val="24"/>
        </w:rPr>
        <w:t>of</w:t>
      </w:r>
      <w:r>
        <w:rPr>
          <w:rFonts w:ascii="Times New Roman" w:hAnsi="Times New Roman" w:cs="Times New Roman"/>
          <w:sz w:val="24"/>
          <w:szCs w:val="24"/>
        </w:rPr>
        <w:t xml:space="preserve"> </w:t>
      </w:r>
      <w:r w:rsidRPr="0059798C">
        <w:rPr>
          <w:rFonts w:ascii="Times New Roman" w:hAnsi="Times New Roman" w:cs="Times New Roman"/>
          <w:sz w:val="24"/>
          <w:szCs w:val="24"/>
        </w:rPr>
        <w:t>COVI</w:t>
      </w:r>
      <w:r>
        <w:rPr>
          <w:rFonts w:ascii="Times New Roman" w:hAnsi="Times New Roman" w:cs="Times New Roman"/>
          <w:sz w:val="24"/>
          <w:szCs w:val="24"/>
        </w:rPr>
        <w:t xml:space="preserve">D-19 on remittances for development </w:t>
      </w:r>
      <w:r w:rsidRPr="0059798C">
        <w:rPr>
          <w:rFonts w:ascii="Times New Roman" w:hAnsi="Times New Roman" w:cs="Times New Roman"/>
          <w:sz w:val="24"/>
          <w:szCs w:val="24"/>
        </w:rPr>
        <w:t>in</w:t>
      </w:r>
      <w:r>
        <w:rPr>
          <w:rFonts w:ascii="Times New Roman" w:hAnsi="Times New Roman" w:cs="Times New Roman"/>
          <w:sz w:val="24"/>
          <w:szCs w:val="24"/>
        </w:rPr>
        <w:t xml:space="preserve"> </w:t>
      </w:r>
      <w:r w:rsidRPr="0059798C">
        <w:rPr>
          <w:rFonts w:ascii="Times New Roman" w:hAnsi="Times New Roman" w:cs="Times New Roman"/>
          <w:sz w:val="24"/>
          <w:szCs w:val="24"/>
        </w:rPr>
        <w:t>Africa</w:t>
      </w:r>
      <w:r>
        <w:rPr>
          <w:rFonts w:ascii="Times New Roman" w:hAnsi="Times New Roman" w:cs="Times New Roman"/>
          <w:sz w:val="24"/>
          <w:szCs w:val="24"/>
        </w:rPr>
        <w:t>’,</w:t>
      </w:r>
      <w:r w:rsidRPr="0059798C">
        <w:rPr>
          <w:rFonts w:ascii="Times New Roman" w:hAnsi="Times New Roman" w:cs="Times New Roman"/>
          <w:sz w:val="24"/>
          <w:szCs w:val="24"/>
        </w:rPr>
        <w:t xml:space="preserve"> </w:t>
      </w:r>
      <w:hyperlink r:id="rId22" w:history="1">
        <w:r w:rsidR="008624E0" w:rsidRPr="00851F83">
          <w:rPr>
            <w:rStyle w:val="Hyperlink"/>
            <w:rFonts w:ascii="Times New Roman" w:hAnsi="Times New Roman" w:cs="Times New Roman"/>
            <w:sz w:val="24"/>
            <w:szCs w:val="24"/>
          </w:rPr>
          <w:t>https://ecdpm.org/wp-content/uploads/Impact-COVID-19-remittances-development-Africa-ECD PM-discussion-paper-269-May-2020.pdf</w:t>
        </w:r>
      </w:hyperlink>
    </w:p>
    <w:p w14:paraId="4BE77691" w14:textId="77777777" w:rsidR="008624E0" w:rsidRDefault="008624E0" w:rsidP="00D72520">
      <w:pPr>
        <w:spacing w:after="0"/>
        <w:jc w:val="both"/>
        <w:rPr>
          <w:rFonts w:ascii="Times New Roman" w:hAnsi="Times New Roman" w:cs="Times New Roman"/>
          <w:sz w:val="24"/>
          <w:szCs w:val="24"/>
        </w:rPr>
      </w:pPr>
    </w:p>
    <w:p w14:paraId="09BC840D" w14:textId="77777777" w:rsidR="00DE79FA" w:rsidRPr="005C0739" w:rsidRDefault="008624E0" w:rsidP="005C0739">
      <w:pPr>
        <w:ind w:left="540" w:hanging="540"/>
        <w:jc w:val="both"/>
        <w:rPr>
          <w:rFonts w:ascii="Times New Roman" w:hAnsi="Times New Roman" w:cs="Times New Roman"/>
          <w:color w:val="2E2E2E"/>
          <w:sz w:val="24"/>
          <w:szCs w:val="24"/>
        </w:rPr>
      </w:pPr>
      <w:r w:rsidRPr="00A33741">
        <w:rPr>
          <w:rFonts w:ascii="Times New Roman" w:hAnsi="Times New Roman" w:cs="Times New Roman"/>
          <w:color w:val="2E2E2E"/>
          <w:sz w:val="24"/>
          <w:szCs w:val="24"/>
        </w:rPr>
        <w:t>Budhathoki, A 2020, ‘Middle East Autocrats Targets South Asian Worker, The Foreign Policy’</w:t>
      </w:r>
      <w:r w:rsidR="00A33741" w:rsidRPr="00A33741">
        <w:rPr>
          <w:rFonts w:ascii="Times New Roman" w:hAnsi="Times New Roman" w:cs="Times New Roman"/>
          <w:color w:val="2E2E2E"/>
          <w:sz w:val="24"/>
          <w:szCs w:val="24"/>
        </w:rPr>
        <w:t xml:space="preserve">. </w:t>
      </w:r>
      <w:r w:rsidRPr="00A33741">
        <w:rPr>
          <w:rFonts w:ascii="Times New Roman" w:hAnsi="Times New Roman" w:cs="Times New Roman"/>
          <w:color w:val="2E2E2E"/>
          <w:sz w:val="24"/>
          <w:szCs w:val="24"/>
        </w:rPr>
        <w:t xml:space="preserve">Available from: </w:t>
      </w:r>
      <w:hyperlink r:id="rId23" w:history="1">
        <w:r w:rsidR="00A33741" w:rsidRPr="0014795F">
          <w:rPr>
            <w:rStyle w:val="Hyperlink"/>
            <w:rFonts w:ascii="Times New Roman" w:hAnsi="Times New Roman" w:cs="Times New Roman"/>
            <w:sz w:val="24"/>
            <w:szCs w:val="24"/>
          </w:rPr>
          <w:t>https://foreignpolicy.com/2020/04/23/middle-east-autocrats-south-asian</w:t>
        </w:r>
      </w:hyperlink>
      <w:r w:rsidR="00107870" w:rsidRPr="0014795F">
        <w:rPr>
          <w:rFonts w:ascii="Times New Roman" w:hAnsi="Times New Roman" w:cs="Times New Roman"/>
          <w:color w:val="2E2E2E"/>
          <w:sz w:val="24"/>
          <w:szCs w:val="24"/>
          <w:u w:val="single"/>
        </w:rPr>
        <w:t>-</w:t>
      </w:r>
      <w:r w:rsidRPr="0014795F">
        <w:rPr>
          <w:rFonts w:ascii="Times New Roman" w:hAnsi="Times New Roman" w:cs="Times New Roman"/>
          <w:color w:val="2E2E2E"/>
          <w:sz w:val="24"/>
          <w:szCs w:val="24"/>
          <w:u w:val="single"/>
        </w:rPr>
        <w:t>workers-nepal-qatar-coronavirus</w:t>
      </w:r>
      <w:r w:rsidR="00A33741" w:rsidRPr="00A33741">
        <w:rPr>
          <w:rFonts w:ascii="Times New Roman" w:hAnsi="Times New Roman" w:cs="Times New Roman"/>
          <w:color w:val="2E2E2E"/>
          <w:sz w:val="24"/>
          <w:szCs w:val="24"/>
        </w:rPr>
        <w:t>.</w:t>
      </w:r>
      <w:r w:rsidRPr="00A33741">
        <w:rPr>
          <w:rFonts w:ascii="Times New Roman" w:hAnsi="Times New Roman" w:cs="Times New Roman"/>
          <w:color w:val="2E2E2E"/>
          <w:sz w:val="24"/>
          <w:szCs w:val="24"/>
        </w:rPr>
        <w:t xml:space="preserve"> [23 April 2020].</w:t>
      </w:r>
    </w:p>
    <w:p w14:paraId="2022A55D" w14:textId="77777777" w:rsidR="0005569D" w:rsidRPr="0005569D" w:rsidRDefault="007A1C82" w:rsidP="006600B8">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lastRenderedPageBreak/>
        <w:t>Bhuyan, 2020</w:t>
      </w:r>
      <w:r w:rsidR="0005569D">
        <w:rPr>
          <w:rFonts w:ascii="Times New Roman" w:hAnsi="Times New Roman" w:cs="Times New Roman"/>
          <w:sz w:val="24"/>
          <w:szCs w:val="24"/>
        </w:rPr>
        <w:t>, ‘</w:t>
      </w:r>
      <w:r w:rsidR="0005569D" w:rsidRPr="0005569D">
        <w:rPr>
          <w:rFonts w:ascii="Times New Roman" w:hAnsi="Times New Roman" w:cs="Times New Roman"/>
          <w:sz w:val="24"/>
          <w:szCs w:val="24"/>
        </w:rPr>
        <w:t>Migrant endure hardship in Malaysia</w:t>
      </w:r>
      <w:r w:rsidR="0005569D">
        <w:rPr>
          <w:rFonts w:ascii="Times New Roman" w:hAnsi="Times New Roman" w:cs="Times New Roman"/>
          <w:sz w:val="24"/>
          <w:szCs w:val="24"/>
        </w:rPr>
        <w:t>’</w:t>
      </w:r>
      <w:r w:rsidR="0005569D" w:rsidRPr="0005569D">
        <w:rPr>
          <w:rFonts w:ascii="Times New Roman" w:hAnsi="Times New Roman" w:cs="Times New Roman"/>
          <w:sz w:val="24"/>
          <w:szCs w:val="24"/>
        </w:rPr>
        <w:t xml:space="preserve">. </w:t>
      </w:r>
      <w:r w:rsidR="0005569D" w:rsidRPr="0014795F">
        <w:rPr>
          <w:rFonts w:ascii="Times New Roman" w:hAnsi="Times New Roman" w:cs="Times New Roman"/>
          <w:sz w:val="24"/>
          <w:szCs w:val="24"/>
        </w:rPr>
        <w:t>New Age</w:t>
      </w:r>
      <w:r w:rsidR="0014795F">
        <w:rPr>
          <w:rFonts w:ascii="Times New Roman" w:hAnsi="Times New Roman" w:cs="Times New Roman"/>
          <w:sz w:val="24"/>
          <w:szCs w:val="24"/>
        </w:rPr>
        <w:t>,</w:t>
      </w:r>
      <w:r w:rsidR="0005569D" w:rsidRPr="0014795F">
        <w:rPr>
          <w:rFonts w:ascii="Times New Roman" w:hAnsi="Times New Roman" w:cs="Times New Roman"/>
          <w:sz w:val="24"/>
          <w:szCs w:val="24"/>
        </w:rPr>
        <w:t xml:space="preserve"> </w:t>
      </w:r>
      <w:r w:rsidR="0014795F">
        <w:rPr>
          <w:rFonts w:ascii="Times New Roman" w:hAnsi="Times New Roman" w:cs="Times New Roman"/>
          <w:sz w:val="24"/>
          <w:szCs w:val="24"/>
        </w:rPr>
        <w:t>21 April.</w:t>
      </w:r>
      <w:r w:rsidR="0005569D" w:rsidRPr="0005569D">
        <w:rPr>
          <w:rFonts w:ascii="Times New Roman" w:hAnsi="Times New Roman" w:cs="Times New Roman"/>
          <w:sz w:val="24"/>
          <w:szCs w:val="24"/>
        </w:rPr>
        <w:t xml:space="preserve"> Available at https://www.newagebd.net/article/104797/migrants-endure-hardship-in-malaysia</w:t>
      </w:r>
      <w:r w:rsidR="0014795F">
        <w:rPr>
          <w:rFonts w:ascii="Times New Roman" w:hAnsi="Times New Roman" w:cs="Times New Roman"/>
          <w:sz w:val="24"/>
          <w:szCs w:val="24"/>
        </w:rPr>
        <w:t>.</w:t>
      </w:r>
    </w:p>
    <w:p w14:paraId="6C2EB4ED" w14:textId="77777777" w:rsidR="00DE79FA" w:rsidRPr="00DE79FA" w:rsidRDefault="00DE79FA" w:rsidP="0059798C">
      <w:pPr>
        <w:spacing w:after="0"/>
        <w:jc w:val="both"/>
        <w:rPr>
          <w:rFonts w:ascii="Times New Roman" w:hAnsi="Times New Roman" w:cs="Times New Roman"/>
          <w:sz w:val="2"/>
          <w:szCs w:val="24"/>
        </w:rPr>
      </w:pPr>
    </w:p>
    <w:p w14:paraId="56DFE7A0" w14:textId="77777777" w:rsidR="00DE79FA" w:rsidRDefault="00DE79FA" w:rsidP="0059798C">
      <w:pPr>
        <w:spacing w:after="0"/>
        <w:jc w:val="both"/>
        <w:rPr>
          <w:rFonts w:ascii="Times New Roman" w:hAnsi="Times New Roman" w:cs="Times New Roman"/>
          <w:sz w:val="24"/>
          <w:szCs w:val="24"/>
        </w:rPr>
      </w:pPr>
    </w:p>
    <w:p w14:paraId="66C5C4F5" w14:textId="77777777" w:rsidR="004976F2" w:rsidRPr="00301809" w:rsidRDefault="004976F2" w:rsidP="006600B8">
      <w:pPr>
        <w:spacing w:after="0"/>
        <w:ind w:left="540" w:hanging="540"/>
        <w:jc w:val="both"/>
        <w:rPr>
          <w:rFonts w:ascii="Times New Roman" w:hAnsi="Times New Roman" w:cs="Times New Roman"/>
          <w:sz w:val="24"/>
          <w:szCs w:val="24"/>
        </w:rPr>
      </w:pPr>
      <w:r w:rsidRPr="00301809">
        <w:rPr>
          <w:rFonts w:ascii="Times New Roman" w:hAnsi="Times New Roman" w:cs="Times New Roman"/>
          <w:sz w:val="24"/>
          <w:szCs w:val="24"/>
        </w:rPr>
        <w:t>BMET</w:t>
      </w:r>
      <w:r w:rsidR="005C0739">
        <w:rPr>
          <w:rFonts w:ascii="Times New Roman" w:hAnsi="Times New Roman" w:cs="Times New Roman"/>
          <w:sz w:val="24"/>
          <w:szCs w:val="24"/>
        </w:rPr>
        <w:t xml:space="preserve"> 2020</w:t>
      </w:r>
      <w:r w:rsidR="00B975BE">
        <w:rPr>
          <w:rFonts w:ascii="Times New Roman" w:hAnsi="Times New Roman" w:cs="Times New Roman"/>
          <w:sz w:val="24"/>
          <w:szCs w:val="24"/>
        </w:rPr>
        <w:t>,</w:t>
      </w:r>
      <w:r w:rsidR="00FE33C6">
        <w:rPr>
          <w:rFonts w:ascii="Times New Roman" w:hAnsi="Times New Roman" w:cs="Times New Roman"/>
          <w:sz w:val="24"/>
          <w:szCs w:val="24"/>
        </w:rPr>
        <w:t xml:space="preserve"> </w:t>
      </w:r>
      <w:r>
        <w:rPr>
          <w:rFonts w:ascii="Times New Roman" w:hAnsi="Times New Roman" w:cs="Times New Roman"/>
          <w:sz w:val="24"/>
          <w:szCs w:val="24"/>
        </w:rPr>
        <w:t xml:space="preserve">Overseas </w:t>
      </w:r>
      <w:r w:rsidRPr="00301809">
        <w:rPr>
          <w:rFonts w:ascii="Times New Roman" w:hAnsi="Times New Roman" w:cs="Times New Roman"/>
          <w:sz w:val="24"/>
          <w:szCs w:val="24"/>
        </w:rPr>
        <w:t>Employment and Remittance from 1976-2020 (F</w:t>
      </w:r>
      <w:r>
        <w:rPr>
          <w:rFonts w:ascii="Times New Roman" w:hAnsi="Times New Roman" w:cs="Times New Roman"/>
          <w:sz w:val="24"/>
          <w:szCs w:val="24"/>
        </w:rPr>
        <w:t>ebruary).</w:t>
      </w:r>
      <w:r w:rsidR="00FE33C6" w:rsidRPr="00FE33C6">
        <w:rPr>
          <w:rFonts w:ascii="Times New Roman" w:hAnsi="Times New Roman" w:cs="Times New Roman"/>
          <w:sz w:val="24"/>
          <w:szCs w:val="24"/>
        </w:rPr>
        <w:t xml:space="preserve"> </w:t>
      </w:r>
      <w:r w:rsidR="00FE33C6" w:rsidRPr="00301809">
        <w:rPr>
          <w:rFonts w:ascii="Times New Roman" w:hAnsi="Times New Roman" w:cs="Times New Roman"/>
          <w:sz w:val="24"/>
          <w:szCs w:val="24"/>
        </w:rPr>
        <w:t>Bureau of Manpower, Employment and</w:t>
      </w:r>
      <w:r w:rsidR="00FE33C6">
        <w:rPr>
          <w:rFonts w:ascii="Times New Roman" w:hAnsi="Times New Roman" w:cs="Times New Roman"/>
          <w:sz w:val="24"/>
          <w:szCs w:val="24"/>
        </w:rPr>
        <w:t xml:space="preserve"> Training.</w:t>
      </w:r>
      <w:r>
        <w:rPr>
          <w:rFonts w:ascii="Times New Roman" w:hAnsi="Times New Roman" w:cs="Times New Roman"/>
          <w:sz w:val="24"/>
          <w:szCs w:val="24"/>
        </w:rPr>
        <w:t xml:space="preserve"> Available from: http:// </w:t>
      </w:r>
      <w:r w:rsidRPr="00301809">
        <w:rPr>
          <w:rFonts w:ascii="Times New Roman" w:hAnsi="Times New Roman" w:cs="Times New Roman"/>
          <w:sz w:val="24"/>
          <w:szCs w:val="24"/>
        </w:rPr>
        <w:t>www.old.bmet.gov.bd/BMET/stattisticalDataAction, [9 May 2020].</w:t>
      </w:r>
    </w:p>
    <w:p w14:paraId="4C21D10E" w14:textId="77777777" w:rsidR="004976F2" w:rsidRPr="00B81B7C" w:rsidRDefault="004976F2" w:rsidP="004976F2">
      <w:pPr>
        <w:spacing w:after="0" w:line="240" w:lineRule="auto"/>
        <w:jc w:val="both"/>
        <w:rPr>
          <w:rFonts w:ascii="Times New Roman" w:hAnsi="Times New Roman" w:cs="Times New Roman"/>
          <w:color w:val="222222"/>
          <w:sz w:val="18"/>
          <w:szCs w:val="24"/>
          <w:shd w:val="clear" w:color="auto" w:fill="FFFFFF"/>
        </w:rPr>
      </w:pPr>
    </w:p>
    <w:p w14:paraId="485DEF0F" w14:textId="77777777" w:rsidR="00B3645D" w:rsidRPr="00B81B7C" w:rsidRDefault="00B3645D" w:rsidP="00B3645D">
      <w:pPr>
        <w:spacing w:after="0" w:line="240" w:lineRule="auto"/>
        <w:jc w:val="both"/>
        <w:rPr>
          <w:rFonts w:ascii="Times New Roman" w:hAnsi="Times New Roman" w:cs="Times New Roman"/>
          <w:color w:val="222222"/>
          <w:sz w:val="2"/>
          <w:szCs w:val="24"/>
          <w:shd w:val="clear" w:color="auto" w:fill="FFFFFF"/>
        </w:rPr>
      </w:pPr>
    </w:p>
    <w:p w14:paraId="56A8FEA5" w14:textId="77777777" w:rsidR="00B3645D" w:rsidRDefault="00B975BE" w:rsidP="006600B8">
      <w:pPr>
        <w:spacing w:after="0" w:line="240" w:lineRule="auto"/>
        <w:ind w:left="540" w:hanging="540"/>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BMET.b</w:t>
      </w:r>
      <w:r w:rsidR="00326206">
        <w:rPr>
          <w:rFonts w:ascii="Times New Roman" w:hAnsi="Times New Roman" w:cs="Times New Roman"/>
          <w:color w:val="222222"/>
          <w:sz w:val="24"/>
          <w:szCs w:val="24"/>
          <w:shd w:val="clear" w:color="auto" w:fill="FFFFFF"/>
        </w:rPr>
        <w:t xml:space="preserve"> 2020,</w:t>
      </w:r>
      <w:r w:rsidR="00FC6279">
        <w:rPr>
          <w:rFonts w:ascii="Times New Roman" w:hAnsi="Times New Roman" w:cs="Times New Roman"/>
          <w:sz w:val="24"/>
          <w:szCs w:val="24"/>
        </w:rPr>
        <w:t xml:space="preserve"> </w:t>
      </w:r>
      <w:r w:rsidR="00FC6279">
        <w:rPr>
          <w:rFonts w:ascii="Times New Roman" w:hAnsi="Times New Roman" w:cs="Times New Roman"/>
          <w:color w:val="222222"/>
          <w:sz w:val="24"/>
          <w:szCs w:val="24"/>
          <w:shd w:val="clear" w:color="auto" w:fill="FFFFFF"/>
        </w:rPr>
        <w:t xml:space="preserve">Statistical reports, </w:t>
      </w:r>
      <w:r w:rsidR="00FC6279" w:rsidRPr="00301809">
        <w:rPr>
          <w:rFonts w:ascii="Times New Roman" w:hAnsi="Times New Roman" w:cs="Times New Roman"/>
          <w:sz w:val="24"/>
          <w:szCs w:val="24"/>
        </w:rPr>
        <w:t>Bureau of Manpower, Employment and</w:t>
      </w:r>
      <w:r w:rsidR="00FC6279">
        <w:rPr>
          <w:rFonts w:ascii="Times New Roman" w:hAnsi="Times New Roman" w:cs="Times New Roman"/>
          <w:sz w:val="24"/>
          <w:szCs w:val="24"/>
        </w:rPr>
        <w:t xml:space="preserve"> Training, </w:t>
      </w:r>
      <w:r w:rsidR="00FC6279">
        <w:rPr>
          <w:rFonts w:ascii="Times New Roman" w:hAnsi="Times New Roman" w:cs="Times New Roman"/>
          <w:color w:val="222222"/>
          <w:sz w:val="24"/>
          <w:szCs w:val="24"/>
          <w:shd w:val="clear" w:color="auto" w:fill="FFFFFF"/>
        </w:rPr>
        <w:t xml:space="preserve"> </w:t>
      </w:r>
      <w:r w:rsidR="00B3645D">
        <w:rPr>
          <w:rFonts w:ascii="Times New Roman" w:hAnsi="Times New Roman" w:cs="Times New Roman"/>
          <w:color w:val="222222"/>
          <w:sz w:val="24"/>
          <w:szCs w:val="24"/>
          <w:shd w:val="clear" w:color="auto" w:fill="FFFFFF"/>
        </w:rPr>
        <w:t xml:space="preserve"> Available from: </w:t>
      </w:r>
      <w:hyperlink r:id="rId24" w:history="1">
        <w:r w:rsidR="00B3645D" w:rsidRPr="00851F83">
          <w:rPr>
            <w:rStyle w:val="Hyperlink"/>
            <w:rFonts w:ascii="Times New Roman" w:hAnsi="Times New Roman" w:cs="Times New Roman"/>
            <w:sz w:val="24"/>
            <w:szCs w:val="24"/>
            <w:shd w:val="clear" w:color="auto" w:fill="FFFFFF"/>
          </w:rPr>
          <w:t>www.old.bmet.gov.bd/BMET/stattisticalDataAction</w:t>
        </w:r>
      </w:hyperlink>
      <w:r w:rsidR="0054137C">
        <w:rPr>
          <w:rFonts w:ascii="Times New Roman" w:hAnsi="Times New Roman" w:cs="Times New Roman"/>
          <w:color w:val="222222"/>
          <w:sz w:val="24"/>
          <w:szCs w:val="24"/>
          <w:shd w:val="clear" w:color="auto" w:fill="FFFFFF"/>
        </w:rPr>
        <w:t>.</w:t>
      </w:r>
    </w:p>
    <w:p w14:paraId="2C3DE4DF" w14:textId="77777777" w:rsidR="005C0739" w:rsidRDefault="005C0739" w:rsidP="005C0739">
      <w:pPr>
        <w:spacing w:after="0" w:line="240" w:lineRule="auto"/>
        <w:ind w:left="540" w:hanging="540"/>
        <w:jc w:val="both"/>
        <w:rPr>
          <w:rFonts w:ascii="Times New Roman" w:hAnsi="Times New Roman" w:cs="Times New Roman"/>
          <w:color w:val="222222"/>
          <w:sz w:val="24"/>
          <w:szCs w:val="24"/>
          <w:shd w:val="clear" w:color="auto" w:fill="FFFFFF"/>
        </w:rPr>
      </w:pPr>
    </w:p>
    <w:p w14:paraId="5D820C30" w14:textId="77777777" w:rsidR="005C0739" w:rsidRDefault="00C869F4" w:rsidP="005C0739">
      <w:pPr>
        <w:spacing w:after="0" w:line="240" w:lineRule="auto"/>
        <w:ind w:left="540" w:hanging="540"/>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BMET </w:t>
      </w:r>
      <w:r w:rsidR="005C0739">
        <w:rPr>
          <w:rFonts w:ascii="Times New Roman" w:hAnsi="Times New Roman" w:cs="Times New Roman"/>
          <w:color w:val="222222"/>
          <w:sz w:val="24"/>
          <w:szCs w:val="24"/>
          <w:shd w:val="clear" w:color="auto" w:fill="FFFFFF"/>
        </w:rPr>
        <w:t>2022,</w:t>
      </w:r>
      <w:r w:rsidR="005C0739">
        <w:rPr>
          <w:rFonts w:ascii="Times New Roman" w:hAnsi="Times New Roman" w:cs="Times New Roman"/>
          <w:sz w:val="24"/>
          <w:szCs w:val="24"/>
        </w:rPr>
        <w:t xml:space="preserve"> </w:t>
      </w:r>
      <w:r w:rsidR="005C0739">
        <w:rPr>
          <w:rFonts w:ascii="Times New Roman" w:hAnsi="Times New Roman" w:cs="Times New Roman"/>
          <w:color w:val="222222"/>
          <w:sz w:val="24"/>
          <w:szCs w:val="24"/>
          <w:shd w:val="clear" w:color="auto" w:fill="FFFFFF"/>
        </w:rPr>
        <w:t xml:space="preserve">Statistical reports, </w:t>
      </w:r>
      <w:r w:rsidR="005C0739" w:rsidRPr="00301809">
        <w:rPr>
          <w:rFonts w:ascii="Times New Roman" w:hAnsi="Times New Roman" w:cs="Times New Roman"/>
          <w:sz w:val="24"/>
          <w:szCs w:val="24"/>
        </w:rPr>
        <w:t>Bureau of Manpower, Employment and</w:t>
      </w:r>
      <w:r w:rsidR="005C0739">
        <w:rPr>
          <w:rFonts w:ascii="Times New Roman" w:hAnsi="Times New Roman" w:cs="Times New Roman"/>
          <w:sz w:val="24"/>
          <w:szCs w:val="24"/>
        </w:rPr>
        <w:t xml:space="preserve"> Training, </w:t>
      </w:r>
      <w:r w:rsidR="005C0739">
        <w:rPr>
          <w:rFonts w:ascii="Times New Roman" w:hAnsi="Times New Roman" w:cs="Times New Roman"/>
          <w:color w:val="222222"/>
          <w:sz w:val="24"/>
          <w:szCs w:val="24"/>
          <w:shd w:val="clear" w:color="auto" w:fill="FFFFFF"/>
        </w:rPr>
        <w:t xml:space="preserve">  Available from: </w:t>
      </w:r>
      <w:hyperlink r:id="rId25" w:history="1">
        <w:r w:rsidR="005C0739" w:rsidRPr="00851F83">
          <w:rPr>
            <w:rStyle w:val="Hyperlink"/>
            <w:rFonts w:ascii="Times New Roman" w:hAnsi="Times New Roman" w:cs="Times New Roman"/>
            <w:sz w:val="24"/>
            <w:szCs w:val="24"/>
            <w:shd w:val="clear" w:color="auto" w:fill="FFFFFF"/>
          </w:rPr>
          <w:t>www.old.bmet.gov.bd/BMET/stattisticalDataAction</w:t>
        </w:r>
      </w:hyperlink>
      <w:r w:rsidR="005C0739">
        <w:rPr>
          <w:rFonts w:ascii="Times New Roman" w:hAnsi="Times New Roman" w:cs="Times New Roman"/>
          <w:color w:val="222222"/>
          <w:sz w:val="24"/>
          <w:szCs w:val="24"/>
          <w:shd w:val="clear" w:color="auto" w:fill="FFFFFF"/>
        </w:rPr>
        <w:t>.</w:t>
      </w:r>
    </w:p>
    <w:p w14:paraId="611A6AB9" w14:textId="77777777" w:rsidR="005C0739" w:rsidRDefault="005C0739" w:rsidP="006600B8">
      <w:pPr>
        <w:spacing w:after="0" w:line="240" w:lineRule="auto"/>
        <w:ind w:left="540" w:hanging="540"/>
        <w:jc w:val="both"/>
        <w:rPr>
          <w:rFonts w:ascii="Times New Roman" w:hAnsi="Times New Roman" w:cs="Times New Roman"/>
          <w:color w:val="222222"/>
          <w:sz w:val="24"/>
          <w:szCs w:val="24"/>
          <w:shd w:val="clear" w:color="auto" w:fill="FFFFFF"/>
        </w:rPr>
      </w:pPr>
    </w:p>
    <w:p w14:paraId="4D7D1A84" w14:textId="77777777" w:rsidR="00B3645D" w:rsidRPr="00B81B7C" w:rsidRDefault="00B3645D" w:rsidP="00B3645D">
      <w:pPr>
        <w:spacing w:after="0" w:line="240" w:lineRule="auto"/>
        <w:jc w:val="both"/>
        <w:rPr>
          <w:rFonts w:ascii="Times New Roman" w:hAnsi="Times New Roman" w:cs="Times New Roman"/>
          <w:color w:val="222222"/>
          <w:szCs w:val="24"/>
          <w:shd w:val="clear" w:color="auto" w:fill="FFFFFF"/>
        </w:rPr>
      </w:pPr>
    </w:p>
    <w:p w14:paraId="536F1597" w14:textId="77777777" w:rsidR="004976F2" w:rsidRDefault="004976F2" w:rsidP="006600B8">
      <w:pPr>
        <w:spacing w:after="0" w:line="240" w:lineRule="auto"/>
        <w:ind w:left="540" w:hanging="540"/>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Barua, S 2007,</w:t>
      </w:r>
      <w:r w:rsidRPr="005260C0">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w:t>
      </w:r>
      <w:r w:rsidRPr="005260C0">
        <w:rPr>
          <w:rFonts w:ascii="Times New Roman" w:hAnsi="Times New Roman" w:cs="Times New Roman"/>
          <w:color w:val="222222"/>
          <w:sz w:val="24"/>
          <w:szCs w:val="24"/>
          <w:shd w:val="clear" w:color="auto" w:fill="FFFFFF"/>
        </w:rPr>
        <w:t>Determinants of workers’ remittances in Bangladesh: An empirical study</w:t>
      </w:r>
      <w:r>
        <w:rPr>
          <w:rFonts w:ascii="Times New Roman" w:hAnsi="Times New Roman" w:cs="Times New Roman"/>
          <w:color w:val="222222"/>
          <w:sz w:val="24"/>
          <w:szCs w:val="24"/>
          <w:shd w:val="clear" w:color="auto" w:fill="FFFFFF"/>
        </w:rPr>
        <w:t xml:space="preserve">’, </w:t>
      </w:r>
      <w:r w:rsidRPr="005260C0">
        <w:rPr>
          <w:rFonts w:ascii="Times New Roman" w:hAnsi="Times New Roman" w:cs="Times New Roman"/>
          <w:i/>
          <w:iCs/>
          <w:color w:val="222222"/>
          <w:sz w:val="24"/>
          <w:szCs w:val="24"/>
          <w:shd w:val="clear" w:color="auto" w:fill="FFFFFF"/>
        </w:rPr>
        <w:t>Policy Analysis Unit (PAU), Bangladesh Bank Working Paper No. WP</w:t>
      </w:r>
      <w:r w:rsidRPr="005260C0">
        <w:rPr>
          <w:rFonts w:ascii="Times New Roman" w:hAnsi="Times New Roman" w:cs="Times New Roman"/>
          <w:color w:val="222222"/>
          <w:sz w:val="24"/>
          <w:szCs w:val="24"/>
          <w:shd w:val="clear" w:color="auto" w:fill="FFFFFF"/>
        </w:rPr>
        <w:t>, </w:t>
      </w:r>
      <w:r w:rsidRPr="005260C0">
        <w:rPr>
          <w:rFonts w:ascii="Times New Roman" w:hAnsi="Times New Roman" w:cs="Times New Roman"/>
          <w:i/>
          <w:iCs/>
          <w:color w:val="222222"/>
          <w:sz w:val="24"/>
          <w:szCs w:val="24"/>
          <w:shd w:val="clear" w:color="auto" w:fill="FFFFFF"/>
        </w:rPr>
        <w:t>713</w:t>
      </w:r>
      <w:r w:rsidRPr="005260C0">
        <w:rPr>
          <w:rFonts w:ascii="Times New Roman" w:hAnsi="Times New Roman" w:cs="Times New Roman"/>
          <w:color w:val="222222"/>
          <w:sz w:val="24"/>
          <w:szCs w:val="24"/>
          <w:shd w:val="clear" w:color="auto" w:fill="FFFFFF"/>
        </w:rPr>
        <w:t>.</w:t>
      </w:r>
    </w:p>
    <w:p w14:paraId="679C2150" w14:textId="77777777" w:rsidR="004976F2" w:rsidRDefault="004976F2" w:rsidP="004976F2">
      <w:pPr>
        <w:spacing w:after="0" w:line="240" w:lineRule="auto"/>
        <w:jc w:val="both"/>
        <w:rPr>
          <w:rFonts w:ascii="Times New Roman" w:hAnsi="Times New Roman" w:cs="Times New Roman"/>
          <w:color w:val="222222"/>
          <w:sz w:val="24"/>
          <w:szCs w:val="24"/>
          <w:shd w:val="clear" w:color="auto" w:fill="FFFFFF"/>
        </w:rPr>
      </w:pPr>
    </w:p>
    <w:p w14:paraId="6BB6E3A2" w14:textId="77777777" w:rsidR="00B81B7C" w:rsidRDefault="00B81B7C" w:rsidP="006600B8">
      <w:pPr>
        <w:spacing w:after="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Chen, H, Chand, SS &amp; Singh, B 2020, ‘</w:t>
      </w:r>
      <w:r w:rsidRPr="00B81B7C">
        <w:rPr>
          <w:rFonts w:ascii="Times New Roman" w:hAnsi="Times New Roman" w:cs="Times New Roman"/>
          <w:sz w:val="24"/>
          <w:szCs w:val="24"/>
        </w:rPr>
        <w:t>Impact of COVID-19 on remittance inflows to Samoa</w:t>
      </w:r>
      <w:r>
        <w:rPr>
          <w:rFonts w:ascii="Times New Roman" w:hAnsi="Times New Roman" w:cs="Times New Roman"/>
          <w:sz w:val="24"/>
          <w:szCs w:val="24"/>
        </w:rPr>
        <w:t>’,</w:t>
      </w:r>
      <w:r w:rsidRPr="00B81B7C">
        <w:rPr>
          <w:rFonts w:ascii="Times New Roman" w:hAnsi="Times New Roman" w:cs="Times New Roman"/>
          <w:sz w:val="24"/>
          <w:szCs w:val="24"/>
        </w:rPr>
        <w:t xml:space="preserve"> </w:t>
      </w:r>
      <w:r w:rsidRPr="00B81B7C">
        <w:rPr>
          <w:rFonts w:ascii="Times New Roman" w:hAnsi="Times New Roman" w:cs="Times New Roman"/>
          <w:i/>
          <w:sz w:val="24"/>
          <w:szCs w:val="24"/>
        </w:rPr>
        <w:t>Asian Economics Letters,</w:t>
      </w:r>
      <w:r>
        <w:rPr>
          <w:rFonts w:ascii="Times New Roman" w:hAnsi="Times New Roman" w:cs="Times New Roman"/>
          <w:i/>
          <w:sz w:val="24"/>
          <w:szCs w:val="24"/>
        </w:rPr>
        <w:t xml:space="preserve"> </w:t>
      </w:r>
      <w:r>
        <w:rPr>
          <w:rFonts w:ascii="Times New Roman" w:hAnsi="Times New Roman" w:cs="Times New Roman"/>
          <w:sz w:val="24"/>
          <w:szCs w:val="24"/>
        </w:rPr>
        <w:t>vol.1, no.3, pp.1-</w:t>
      </w:r>
      <w:r w:rsidRPr="00B81B7C">
        <w:rPr>
          <w:rFonts w:ascii="Times New Roman" w:hAnsi="Times New Roman" w:cs="Times New Roman"/>
          <w:sz w:val="24"/>
          <w:szCs w:val="24"/>
        </w:rPr>
        <w:t>5.</w:t>
      </w:r>
      <w:r>
        <w:rPr>
          <w:rFonts w:ascii="Times New Roman" w:hAnsi="Times New Roman" w:cs="Times New Roman"/>
          <w:sz w:val="24"/>
          <w:szCs w:val="24"/>
        </w:rPr>
        <w:t xml:space="preserve"> </w:t>
      </w:r>
      <w:r w:rsidRPr="00B81B7C">
        <w:rPr>
          <w:rFonts w:ascii="Times New Roman" w:hAnsi="Times New Roman" w:cs="Times New Roman"/>
          <w:sz w:val="24"/>
          <w:szCs w:val="24"/>
        </w:rPr>
        <w:t>Available</w:t>
      </w:r>
      <w:r>
        <w:rPr>
          <w:rFonts w:ascii="Times New Roman" w:hAnsi="Times New Roman" w:cs="Times New Roman"/>
          <w:sz w:val="24"/>
          <w:szCs w:val="24"/>
        </w:rPr>
        <w:t xml:space="preserve"> from</w:t>
      </w:r>
      <w:r w:rsidRPr="00B81B7C">
        <w:rPr>
          <w:rFonts w:ascii="Times New Roman" w:hAnsi="Times New Roman" w:cs="Times New Roman"/>
          <w:sz w:val="24"/>
          <w:szCs w:val="24"/>
        </w:rPr>
        <w:t xml:space="preserve">: </w:t>
      </w:r>
      <w:hyperlink r:id="rId26" w:history="1">
        <w:r w:rsidRPr="00851F83">
          <w:rPr>
            <w:rStyle w:val="Hyperlink"/>
            <w:rFonts w:ascii="Times New Roman" w:hAnsi="Times New Roman" w:cs="Times New Roman"/>
            <w:sz w:val="24"/>
            <w:szCs w:val="24"/>
          </w:rPr>
          <w:t>https://doi.org/10.46557/001c.17894</w:t>
        </w:r>
      </w:hyperlink>
      <w:r w:rsidRPr="00B81B7C">
        <w:rPr>
          <w:rFonts w:ascii="Times New Roman" w:hAnsi="Times New Roman" w:cs="Times New Roman"/>
          <w:sz w:val="24"/>
          <w:szCs w:val="24"/>
        </w:rPr>
        <w:t>.</w:t>
      </w:r>
      <w:r>
        <w:rPr>
          <w:rFonts w:ascii="Times New Roman" w:hAnsi="Times New Roman" w:cs="Times New Roman"/>
          <w:sz w:val="24"/>
          <w:szCs w:val="24"/>
        </w:rPr>
        <w:t xml:space="preserve"> </w:t>
      </w:r>
    </w:p>
    <w:p w14:paraId="6247BB6E" w14:textId="77777777" w:rsidR="00B81B7C" w:rsidRDefault="00B81B7C" w:rsidP="00C31F77">
      <w:pPr>
        <w:spacing w:after="0" w:line="240" w:lineRule="auto"/>
        <w:jc w:val="both"/>
        <w:rPr>
          <w:rFonts w:ascii="Times New Roman" w:hAnsi="Times New Roman" w:cs="Times New Roman"/>
          <w:sz w:val="24"/>
          <w:szCs w:val="24"/>
        </w:rPr>
      </w:pPr>
    </w:p>
    <w:p w14:paraId="74EE5548" w14:textId="77777777" w:rsidR="004976F2" w:rsidRPr="00443340" w:rsidRDefault="004976F2" w:rsidP="006600B8">
      <w:pPr>
        <w:spacing w:after="0" w:line="240" w:lineRule="auto"/>
        <w:ind w:left="540" w:hanging="540"/>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Chowdhury, MB 2011,</w:t>
      </w:r>
      <w:r w:rsidRPr="00443340">
        <w:rPr>
          <w:rFonts w:ascii="Times New Roman" w:hAnsi="Times New Roman" w:cs="Times New Roman"/>
          <w:sz w:val="24"/>
          <w:szCs w:val="24"/>
        </w:rPr>
        <w:t xml:space="preserve"> </w:t>
      </w:r>
      <w:r>
        <w:rPr>
          <w:rFonts w:ascii="Times New Roman" w:hAnsi="Times New Roman" w:cs="Times New Roman"/>
          <w:sz w:val="24"/>
          <w:szCs w:val="24"/>
        </w:rPr>
        <w:t>‘</w:t>
      </w:r>
      <w:r w:rsidRPr="00443340">
        <w:rPr>
          <w:rFonts w:ascii="Times New Roman" w:hAnsi="Times New Roman" w:cs="Times New Roman"/>
          <w:sz w:val="24"/>
          <w:szCs w:val="24"/>
        </w:rPr>
        <w:t>Remittances flow and financial development in Bangladesh</w:t>
      </w:r>
      <w:r>
        <w:rPr>
          <w:rFonts w:ascii="Times New Roman" w:hAnsi="Times New Roman" w:cs="Times New Roman"/>
          <w:sz w:val="24"/>
          <w:szCs w:val="24"/>
        </w:rPr>
        <w:t>’,</w:t>
      </w:r>
      <w:r w:rsidRPr="00443340">
        <w:rPr>
          <w:rFonts w:ascii="Times New Roman" w:hAnsi="Times New Roman" w:cs="Times New Roman"/>
          <w:sz w:val="24"/>
          <w:szCs w:val="24"/>
        </w:rPr>
        <w:t xml:space="preserve"> </w:t>
      </w:r>
      <w:r w:rsidRPr="00443340">
        <w:rPr>
          <w:rFonts w:ascii="Times New Roman" w:hAnsi="Times New Roman" w:cs="Times New Roman"/>
          <w:i/>
          <w:sz w:val="24"/>
          <w:szCs w:val="24"/>
        </w:rPr>
        <w:t>Economic Modelling</w:t>
      </w:r>
      <w:r w:rsidRPr="00443340">
        <w:rPr>
          <w:rFonts w:ascii="Times New Roman" w:hAnsi="Times New Roman" w:cs="Times New Roman"/>
          <w:sz w:val="24"/>
          <w:szCs w:val="24"/>
        </w:rPr>
        <w:t xml:space="preserve">, </w:t>
      </w:r>
      <w:r>
        <w:rPr>
          <w:rFonts w:ascii="Times New Roman" w:hAnsi="Times New Roman" w:cs="Times New Roman"/>
          <w:sz w:val="24"/>
          <w:szCs w:val="24"/>
        </w:rPr>
        <w:t>vol.</w:t>
      </w:r>
      <w:r w:rsidRPr="00443340">
        <w:rPr>
          <w:rFonts w:ascii="Times New Roman" w:hAnsi="Times New Roman" w:cs="Times New Roman"/>
          <w:sz w:val="24"/>
          <w:szCs w:val="24"/>
        </w:rPr>
        <w:t xml:space="preserve">28, </w:t>
      </w:r>
      <w:r>
        <w:rPr>
          <w:rFonts w:ascii="Times New Roman" w:hAnsi="Times New Roman" w:cs="Times New Roman"/>
          <w:sz w:val="24"/>
          <w:szCs w:val="24"/>
        </w:rPr>
        <w:t>pp.</w:t>
      </w:r>
      <w:r w:rsidRPr="00443340">
        <w:rPr>
          <w:rFonts w:ascii="Times New Roman" w:hAnsi="Times New Roman" w:cs="Times New Roman"/>
          <w:sz w:val="24"/>
          <w:szCs w:val="24"/>
        </w:rPr>
        <w:t>2600–2608.</w:t>
      </w:r>
    </w:p>
    <w:p w14:paraId="764AA1B1" w14:textId="77777777" w:rsidR="004976F2" w:rsidRPr="00443340" w:rsidRDefault="004976F2" w:rsidP="004976F2">
      <w:pPr>
        <w:spacing w:after="0" w:line="240" w:lineRule="auto"/>
        <w:jc w:val="both"/>
        <w:rPr>
          <w:rFonts w:ascii="Times New Roman" w:hAnsi="Times New Roman" w:cs="Times New Roman"/>
          <w:sz w:val="24"/>
          <w:szCs w:val="24"/>
        </w:rPr>
      </w:pPr>
      <w:r w:rsidRPr="00443340">
        <w:rPr>
          <w:rFonts w:ascii="Times New Roman" w:hAnsi="Times New Roman" w:cs="Times New Roman"/>
          <w:sz w:val="24"/>
          <w:szCs w:val="24"/>
        </w:rPr>
        <w:t xml:space="preserve"> </w:t>
      </w:r>
    </w:p>
    <w:p w14:paraId="2829EAEE" w14:textId="77777777" w:rsidR="004976F2" w:rsidRPr="00EB6A50" w:rsidRDefault="004976F2" w:rsidP="006600B8">
      <w:pPr>
        <w:spacing w:after="0" w:line="240" w:lineRule="auto"/>
        <w:ind w:left="540" w:hanging="540"/>
        <w:jc w:val="both"/>
        <w:rPr>
          <w:rFonts w:ascii="Times New Roman" w:hAnsi="Times New Roman" w:cs="Times New Roman"/>
          <w:b/>
          <w:sz w:val="24"/>
          <w:szCs w:val="24"/>
        </w:rPr>
      </w:pPr>
      <w:r w:rsidRPr="00E10287">
        <w:rPr>
          <w:rFonts w:ascii="Times New Roman" w:hAnsi="Times New Roman" w:cs="Times New Roman"/>
          <w:sz w:val="24"/>
          <w:szCs w:val="24"/>
        </w:rPr>
        <w:t>Chowdhury</w:t>
      </w:r>
      <w:r>
        <w:rPr>
          <w:rFonts w:ascii="Times New Roman" w:hAnsi="Times New Roman" w:cs="Times New Roman"/>
          <w:sz w:val="24"/>
          <w:szCs w:val="24"/>
        </w:rPr>
        <w:t>, MB</w:t>
      </w:r>
      <w:r w:rsidRPr="00E10287">
        <w:rPr>
          <w:rFonts w:ascii="Times New Roman" w:hAnsi="Times New Roman" w:cs="Times New Roman"/>
          <w:sz w:val="24"/>
          <w:szCs w:val="24"/>
        </w:rPr>
        <w:t xml:space="preserve"> &amp; Chakraborty</w:t>
      </w:r>
      <w:r>
        <w:rPr>
          <w:rFonts w:ascii="Times New Roman" w:hAnsi="Times New Roman" w:cs="Times New Roman"/>
          <w:sz w:val="24"/>
          <w:szCs w:val="24"/>
        </w:rPr>
        <w:t>, M</w:t>
      </w:r>
      <w:r w:rsidRPr="00E10287">
        <w:rPr>
          <w:rFonts w:ascii="Times New Roman" w:hAnsi="Times New Roman" w:cs="Times New Roman"/>
          <w:sz w:val="24"/>
          <w:szCs w:val="24"/>
        </w:rPr>
        <w:t xml:space="preserve"> 2021</w:t>
      </w:r>
      <w:r>
        <w:rPr>
          <w:rFonts w:ascii="Times New Roman" w:hAnsi="Times New Roman" w:cs="Times New Roman"/>
          <w:sz w:val="24"/>
          <w:szCs w:val="24"/>
        </w:rPr>
        <w:t>,</w:t>
      </w:r>
      <w:r w:rsidRPr="00BF0BF2">
        <w:t xml:space="preserve"> </w:t>
      </w:r>
      <w:r>
        <w:t>‘</w:t>
      </w:r>
      <w:r>
        <w:rPr>
          <w:rFonts w:ascii="Times New Roman" w:hAnsi="Times New Roman" w:cs="Times New Roman"/>
          <w:sz w:val="24"/>
          <w:szCs w:val="24"/>
        </w:rPr>
        <w:t xml:space="preserve">The Impact of COVID-19 </w:t>
      </w:r>
      <w:r w:rsidRPr="00BF0BF2">
        <w:rPr>
          <w:rFonts w:ascii="Times New Roman" w:hAnsi="Times New Roman" w:cs="Times New Roman"/>
          <w:sz w:val="24"/>
          <w:szCs w:val="24"/>
        </w:rPr>
        <w:t>on the Migrant Workers</w:t>
      </w:r>
      <w:r w:rsidR="00EB6A50">
        <w:rPr>
          <w:rFonts w:ascii="Times New Roman" w:hAnsi="Times New Roman" w:cs="Times New Roman"/>
          <w:b/>
          <w:sz w:val="24"/>
          <w:szCs w:val="24"/>
        </w:rPr>
        <w:t xml:space="preserve"> </w:t>
      </w:r>
      <w:r>
        <w:rPr>
          <w:rFonts w:ascii="Times New Roman" w:hAnsi="Times New Roman" w:cs="Times New Roman"/>
          <w:sz w:val="24"/>
          <w:szCs w:val="24"/>
        </w:rPr>
        <w:t xml:space="preserve">and Remittances Flow </w:t>
      </w:r>
      <w:r w:rsidRPr="00BF0BF2">
        <w:rPr>
          <w:rFonts w:ascii="Times New Roman" w:hAnsi="Times New Roman" w:cs="Times New Roman"/>
          <w:sz w:val="24"/>
          <w:szCs w:val="24"/>
        </w:rPr>
        <w:t>to Bangladesh</w:t>
      </w:r>
      <w:r>
        <w:rPr>
          <w:rFonts w:ascii="Times New Roman" w:hAnsi="Times New Roman" w:cs="Times New Roman"/>
          <w:sz w:val="24"/>
          <w:szCs w:val="24"/>
        </w:rPr>
        <w:t xml:space="preserve">’, Available from: </w:t>
      </w:r>
      <w:hyperlink r:id="rId27" w:history="1">
        <w:r w:rsidR="00EB6A50" w:rsidRPr="00C4056F">
          <w:rPr>
            <w:rStyle w:val="Hyperlink"/>
            <w:rFonts w:ascii="Times New Roman" w:hAnsi="Times New Roman" w:cs="Times New Roman"/>
            <w:sz w:val="24"/>
            <w:szCs w:val="24"/>
          </w:rPr>
          <w:t>https://journals.sagepub.com/doi/pdf/10.1177/0971523121995365journals.sagepub.com/home/sas</w:t>
        </w:r>
      </w:hyperlink>
      <w:r>
        <w:rPr>
          <w:rFonts w:ascii="Times New Roman" w:hAnsi="Times New Roman" w:cs="Times New Roman"/>
          <w:sz w:val="24"/>
          <w:szCs w:val="24"/>
        </w:rPr>
        <w:t>, vol.6, no.1, pp.38-56</w:t>
      </w:r>
      <w:r w:rsidR="00EB6A50">
        <w:rPr>
          <w:rFonts w:ascii="Times New Roman" w:hAnsi="Times New Roman" w:cs="Times New Roman"/>
          <w:sz w:val="24"/>
          <w:szCs w:val="24"/>
        </w:rPr>
        <w:t>.</w:t>
      </w:r>
      <w:r>
        <w:rPr>
          <w:rFonts w:ascii="Times New Roman" w:hAnsi="Times New Roman" w:cs="Times New Roman"/>
          <w:sz w:val="24"/>
          <w:szCs w:val="24"/>
        </w:rPr>
        <w:t xml:space="preserve"> [02 March 2021]</w:t>
      </w:r>
      <w:r w:rsidRPr="00E10287">
        <w:rPr>
          <w:rFonts w:ascii="Times New Roman" w:hAnsi="Times New Roman" w:cs="Times New Roman"/>
          <w:sz w:val="24"/>
          <w:szCs w:val="24"/>
        </w:rPr>
        <w:t xml:space="preserve"> </w:t>
      </w:r>
    </w:p>
    <w:p w14:paraId="6B266807" w14:textId="77777777" w:rsidR="009C51B6" w:rsidRDefault="009C51B6" w:rsidP="004976F2">
      <w:pPr>
        <w:spacing w:after="0" w:line="240" w:lineRule="auto"/>
        <w:jc w:val="both"/>
        <w:rPr>
          <w:rFonts w:ascii="Times New Roman" w:hAnsi="Times New Roman" w:cs="Times New Roman"/>
          <w:sz w:val="24"/>
          <w:szCs w:val="24"/>
        </w:rPr>
      </w:pPr>
    </w:p>
    <w:p w14:paraId="3B71BDE5" w14:textId="77777777" w:rsidR="009C51B6" w:rsidRPr="003F596F" w:rsidRDefault="009C51B6" w:rsidP="006600B8">
      <w:pPr>
        <w:spacing w:after="0" w:line="240" w:lineRule="auto"/>
        <w:ind w:left="540" w:hanging="540"/>
        <w:rPr>
          <w:rFonts w:ascii="Times New Roman" w:hAnsi="Times New Roman" w:cs="Times New Roman"/>
          <w:sz w:val="24"/>
          <w:szCs w:val="24"/>
        </w:rPr>
      </w:pPr>
      <w:r w:rsidRPr="003F596F">
        <w:rPr>
          <w:rFonts w:ascii="Times New Roman" w:hAnsi="Times New Roman" w:cs="Times New Roman"/>
          <w:color w:val="222222"/>
          <w:sz w:val="24"/>
          <w:szCs w:val="24"/>
          <w:shd w:val="clear" w:color="auto" w:fill="FFFFFF"/>
        </w:rPr>
        <w:t>Dinarte, L, Jaume, D, Medina-Cortina, E and Winkler, H 2021, ‘Neither by Land nor by Sea: The Rise of Electroni</w:t>
      </w:r>
      <w:r w:rsidR="003F7B4C">
        <w:rPr>
          <w:rFonts w:ascii="Times New Roman" w:hAnsi="Times New Roman" w:cs="Times New Roman"/>
          <w:color w:val="222222"/>
          <w:sz w:val="24"/>
          <w:szCs w:val="24"/>
          <w:shd w:val="clear" w:color="auto" w:fill="FFFFFF"/>
        </w:rPr>
        <w:t xml:space="preserve">c Remittances during COVID-19’, </w:t>
      </w:r>
      <w:r w:rsidRPr="003F7B4C">
        <w:rPr>
          <w:rFonts w:ascii="Times New Roman" w:hAnsi="Times New Roman" w:cs="Times New Roman"/>
          <w:iCs/>
          <w:color w:val="222222"/>
          <w:sz w:val="24"/>
          <w:szCs w:val="24"/>
          <w:shd w:val="clear" w:color="auto" w:fill="FFFFFF"/>
        </w:rPr>
        <w:t>The World Bank</w:t>
      </w:r>
      <w:r w:rsidRPr="003F596F">
        <w:rPr>
          <w:rFonts w:ascii="Times New Roman" w:hAnsi="Times New Roman" w:cs="Times New Roman"/>
          <w:color w:val="222222"/>
          <w:sz w:val="24"/>
          <w:szCs w:val="24"/>
          <w:shd w:val="clear" w:color="auto" w:fill="FFFFFF"/>
        </w:rPr>
        <w:t>.</w:t>
      </w:r>
    </w:p>
    <w:p w14:paraId="158EBCA8" w14:textId="77777777" w:rsidR="004976F2" w:rsidRPr="00BF0BF2" w:rsidRDefault="004976F2" w:rsidP="004976F2">
      <w:pPr>
        <w:rPr>
          <w:rFonts w:ascii="Times New Roman" w:hAnsi="Times New Roman" w:cs="Times New Roman"/>
          <w:sz w:val="10"/>
          <w:szCs w:val="24"/>
        </w:rPr>
      </w:pPr>
    </w:p>
    <w:p w14:paraId="1FE830EE" w14:textId="77777777" w:rsidR="0088385C" w:rsidRDefault="0088385C" w:rsidP="006600B8">
      <w:pPr>
        <w:spacing w:after="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Das, BC </w:t>
      </w:r>
      <w:r w:rsidRPr="0088385C">
        <w:rPr>
          <w:rFonts w:ascii="Times New Roman" w:hAnsi="Times New Roman" w:cs="Times New Roman"/>
          <w:sz w:val="24"/>
          <w:szCs w:val="24"/>
        </w:rPr>
        <w:t>202</w:t>
      </w:r>
      <w:r>
        <w:rPr>
          <w:rFonts w:ascii="Times New Roman" w:hAnsi="Times New Roman" w:cs="Times New Roman"/>
          <w:sz w:val="24"/>
          <w:szCs w:val="24"/>
        </w:rPr>
        <w:t xml:space="preserve">0, ‘The impact of COVID-19 Pandemic </w:t>
      </w:r>
      <w:r w:rsidRPr="0088385C">
        <w:rPr>
          <w:rFonts w:ascii="Times New Roman" w:hAnsi="Times New Roman" w:cs="Times New Roman"/>
          <w:sz w:val="24"/>
          <w:szCs w:val="24"/>
        </w:rPr>
        <w:t>on</w:t>
      </w:r>
      <w:r>
        <w:rPr>
          <w:rFonts w:ascii="Times New Roman" w:hAnsi="Times New Roman" w:cs="Times New Roman"/>
          <w:sz w:val="24"/>
          <w:szCs w:val="24"/>
        </w:rPr>
        <w:t xml:space="preserve"> </w:t>
      </w:r>
      <w:r w:rsidRPr="0088385C">
        <w:rPr>
          <w:rFonts w:ascii="Times New Roman" w:hAnsi="Times New Roman" w:cs="Times New Roman"/>
          <w:sz w:val="24"/>
          <w:szCs w:val="24"/>
        </w:rPr>
        <w:t>the</w:t>
      </w:r>
      <w:r>
        <w:rPr>
          <w:rFonts w:ascii="Times New Roman" w:hAnsi="Times New Roman" w:cs="Times New Roman"/>
          <w:sz w:val="24"/>
          <w:szCs w:val="24"/>
        </w:rPr>
        <w:t xml:space="preserve"> </w:t>
      </w:r>
      <w:r w:rsidRPr="0088385C">
        <w:rPr>
          <w:rFonts w:ascii="Times New Roman" w:hAnsi="Times New Roman" w:cs="Times New Roman"/>
          <w:sz w:val="24"/>
          <w:szCs w:val="24"/>
        </w:rPr>
        <w:t>Inflow</w:t>
      </w:r>
      <w:r>
        <w:rPr>
          <w:rFonts w:ascii="Times New Roman" w:hAnsi="Times New Roman" w:cs="Times New Roman"/>
          <w:sz w:val="24"/>
          <w:szCs w:val="24"/>
        </w:rPr>
        <w:t xml:space="preserve"> </w:t>
      </w:r>
      <w:r w:rsidRPr="0088385C">
        <w:rPr>
          <w:rFonts w:ascii="Times New Roman" w:hAnsi="Times New Roman" w:cs="Times New Roman"/>
          <w:sz w:val="24"/>
          <w:szCs w:val="24"/>
        </w:rPr>
        <w:t>of</w:t>
      </w:r>
      <w:r>
        <w:rPr>
          <w:rFonts w:ascii="Times New Roman" w:hAnsi="Times New Roman" w:cs="Times New Roman"/>
          <w:sz w:val="24"/>
          <w:szCs w:val="24"/>
        </w:rPr>
        <w:t xml:space="preserve"> </w:t>
      </w:r>
      <w:r w:rsidRPr="0088385C">
        <w:rPr>
          <w:rFonts w:ascii="Times New Roman" w:hAnsi="Times New Roman" w:cs="Times New Roman"/>
          <w:sz w:val="24"/>
          <w:szCs w:val="24"/>
        </w:rPr>
        <w:t>Remittances:</w:t>
      </w:r>
      <w:r>
        <w:rPr>
          <w:rFonts w:ascii="Times New Roman" w:hAnsi="Times New Roman" w:cs="Times New Roman"/>
          <w:sz w:val="24"/>
          <w:szCs w:val="24"/>
        </w:rPr>
        <w:t xml:space="preserve"> </w:t>
      </w:r>
      <w:r w:rsidRPr="0088385C">
        <w:rPr>
          <w:rFonts w:ascii="Times New Roman" w:hAnsi="Times New Roman" w:cs="Times New Roman"/>
          <w:sz w:val="24"/>
          <w:szCs w:val="24"/>
        </w:rPr>
        <w:t>Perspective</w:t>
      </w:r>
      <w:r>
        <w:rPr>
          <w:rFonts w:ascii="Times New Roman" w:hAnsi="Times New Roman" w:cs="Times New Roman"/>
          <w:sz w:val="24"/>
          <w:szCs w:val="24"/>
        </w:rPr>
        <w:t xml:space="preserve"> </w:t>
      </w:r>
      <w:r w:rsidRPr="0088385C">
        <w:rPr>
          <w:rFonts w:ascii="Times New Roman" w:hAnsi="Times New Roman" w:cs="Times New Roman"/>
          <w:sz w:val="24"/>
          <w:szCs w:val="24"/>
        </w:rPr>
        <w:t>of</w:t>
      </w:r>
      <w:r w:rsidR="006600B8">
        <w:rPr>
          <w:rFonts w:ascii="Times New Roman" w:hAnsi="Times New Roman" w:cs="Times New Roman"/>
          <w:sz w:val="24"/>
          <w:szCs w:val="24"/>
        </w:rPr>
        <w:t xml:space="preserve"> </w:t>
      </w:r>
      <w:r>
        <w:rPr>
          <w:rFonts w:ascii="Times New Roman" w:hAnsi="Times New Roman" w:cs="Times New Roman"/>
          <w:sz w:val="24"/>
          <w:szCs w:val="24"/>
        </w:rPr>
        <w:t>Bangladesh’,</w:t>
      </w:r>
      <w:r w:rsidRPr="0088385C">
        <w:rPr>
          <w:rFonts w:ascii="Times New Roman" w:hAnsi="Times New Roman" w:cs="Times New Roman"/>
          <w:sz w:val="24"/>
          <w:szCs w:val="24"/>
        </w:rPr>
        <w:t xml:space="preserve"> SSRN 3632881.</w:t>
      </w:r>
    </w:p>
    <w:p w14:paraId="29A9E145" w14:textId="77777777" w:rsidR="0088385C" w:rsidRDefault="0088385C" w:rsidP="004976F2">
      <w:pPr>
        <w:spacing w:after="0" w:line="240" w:lineRule="auto"/>
        <w:jc w:val="both"/>
        <w:rPr>
          <w:rFonts w:ascii="Times New Roman" w:hAnsi="Times New Roman" w:cs="Times New Roman"/>
          <w:sz w:val="24"/>
          <w:szCs w:val="24"/>
        </w:rPr>
      </w:pPr>
    </w:p>
    <w:p w14:paraId="7533E07E" w14:textId="77777777" w:rsidR="007B6B19" w:rsidRDefault="00D83FAD" w:rsidP="006600B8">
      <w:pPr>
        <w:spacing w:after="0" w:line="240" w:lineRule="auto"/>
        <w:ind w:left="540" w:hanging="540"/>
        <w:jc w:val="both"/>
        <w:rPr>
          <w:rFonts w:ascii="Arial" w:hAnsi="Arial" w:cs="Arial"/>
          <w:color w:val="222222"/>
          <w:sz w:val="20"/>
          <w:szCs w:val="20"/>
          <w:shd w:val="clear" w:color="auto" w:fill="FFFFFF"/>
        </w:rPr>
      </w:pPr>
      <w:r w:rsidRPr="00DD52D7">
        <w:rPr>
          <w:rFonts w:ascii="Times New Roman" w:hAnsi="Times New Roman" w:cs="Times New Roman"/>
          <w:sz w:val="24"/>
          <w:szCs w:val="24"/>
        </w:rPr>
        <w:t xml:space="preserve">Das, </w:t>
      </w:r>
      <w:r w:rsidR="007B6B19">
        <w:rPr>
          <w:rFonts w:ascii="Times New Roman" w:hAnsi="Times New Roman" w:cs="Times New Roman"/>
          <w:sz w:val="24"/>
          <w:szCs w:val="24"/>
        </w:rPr>
        <w:t xml:space="preserve">BC &amp; </w:t>
      </w:r>
      <w:r w:rsidRPr="00DD52D7">
        <w:rPr>
          <w:rFonts w:ascii="Times New Roman" w:hAnsi="Times New Roman" w:cs="Times New Roman"/>
          <w:sz w:val="24"/>
          <w:szCs w:val="24"/>
        </w:rPr>
        <w:t>Sutradhar</w:t>
      </w:r>
      <w:r w:rsidR="007B6B19">
        <w:rPr>
          <w:rFonts w:ascii="Times New Roman" w:hAnsi="Times New Roman" w:cs="Times New Roman"/>
          <w:sz w:val="24"/>
          <w:szCs w:val="24"/>
        </w:rPr>
        <w:t>, SM</w:t>
      </w:r>
      <w:r>
        <w:rPr>
          <w:rFonts w:ascii="Times New Roman" w:hAnsi="Times New Roman" w:cs="Times New Roman"/>
          <w:sz w:val="24"/>
          <w:szCs w:val="24"/>
        </w:rPr>
        <w:t xml:space="preserve"> 2020,</w:t>
      </w:r>
      <w:r w:rsidR="007B6B19">
        <w:rPr>
          <w:rFonts w:ascii="Times New Roman" w:hAnsi="Times New Roman" w:cs="Times New Roman"/>
          <w:sz w:val="24"/>
          <w:szCs w:val="24"/>
        </w:rPr>
        <w:t xml:space="preserve"> ‘</w:t>
      </w:r>
      <w:r w:rsidR="007B6B19" w:rsidRPr="007B6B19">
        <w:rPr>
          <w:rFonts w:ascii="Times New Roman" w:hAnsi="Times New Roman" w:cs="Times New Roman"/>
          <w:sz w:val="24"/>
          <w:szCs w:val="24"/>
        </w:rPr>
        <w:t>The Impact of COVID-19 Pandemi</w:t>
      </w:r>
      <w:r w:rsidR="007B6B19">
        <w:rPr>
          <w:rFonts w:ascii="Times New Roman" w:hAnsi="Times New Roman" w:cs="Times New Roman"/>
          <w:sz w:val="24"/>
          <w:szCs w:val="24"/>
        </w:rPr>
        <w:t xml:space="preserve">c on the Inflow of Remittances: </w:t>
      </w:r>
      <w:r w:rsidR="007B6B19" w:rsidRPr="007B6B19">
        <w:rPr>
          <w:rFonts w:ascii="Times New Roman" w:hAnsi="Times New Roman" w:cs="Times New Roman"/>
          <w:sz w:val="24"/>
          <w:szCs w:val="24"/>
        </w:rPr>
        <w:t>Perspective of Bangladesh</w:t>
      </w:r>
      <w:r w:rsidR="007B6B19">
        <w:rPr>
          <w:rFonts w:ascii="Arial" w:hAnsi="Arial" w:cs="Arial"/>
          <w:color w:val="222222"/>
          <w:sz w:val="20"/>
          <w:szCs w:val="20"/>
          <w:shd w:val="clear" w:color="auto" w:fill="FFFFFF"/>
        </w:rPr>
        <w:t>. </w:t>
      </w:r>
      <w:r w:rsidR="007B6B19">
        <w:rPr>
          <w:rFonts w:ascii="Arial" w:hAnsi="Arial" w:cs="Arial"/>
          <w:i/>
          <w:iCs/>
          <w:color w:val="222222"/>
          <w:sz w:val="20"/>
          <w:szCs w:val="20"/>
          <w:shd w:val="clear" w:color="auto" w:fill="FFFFFF"/>
        </w:rPr>
        <w:t>Available at SSRN 3632881</w:t>
      </w:r>
      <w:r w:rsidR="007B6B19">
        <w:rPr>
          <w:rFonts w:ascii="Arial" w:hAnsi="Arial" w:cs="Arial"/>
          <w:color w:val="222222"/>
          <w:sz w:val="20"/>
          <w:szCs w:val="20"/>
          <w:shd w:val="clear" w:color="auto" w:fill="FFFFFF"/>
        </w:rPr>
        <w:t>.</w:t>
      </w:r>
    </w:p>
    <w:p w14:paraId="6238261A" w14:textId="77777777" w:rsidR="00B330EA" w:rsidRDefault="00B330EA" w:rsidP="007B6B19">
      <w:pPr>
        <w:spacing w:after="0" w:line="240" w:lineRule="auto"/>
        <w:jc w:val="both"/>
        <w:rPr>
          <w:rFonts w:ascii="Arial" w:hAnsi="Arial" w:cs="Arial"/>
          <w:color w:val="222222"/>
          <w:sz w:val="20"/>
          <w:szCs w:val="20"/>
          <w:shd w:val="clear" w:color="auto" w:fill="FFFFFF"/>
        </w:rPr>
      </w:pPr>
    </w:p>
    <w:p w14:paraId="1F1A95AE" w14:textId="77777777" w:rsidR="00B330EA" w:rsidRPr="007B6B19" w:rsidRDefault="00B330EA" w:rsidP="006600B8">
      <w:pPr>
        <w:spacing w:after="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Heidler, S 2020, ‘</w:t>
      </w:r>
      <w:r w:rsidRPr="00B330EA">
        <w:rPr>
          <w:rFonts w:ascii="Times New Roman" w:hAnsi="Times New Roman" w:cs="Times New Roman"/>
          <w:sz w:val="24"/>
          <w:szCs w:val="24"/>
        </w:rPr>
        <w:t>Thailand lockdown: Jobless and trapped migrant workers in limbo</w:t>
      </w:r>
      <w:r>
        <w:rPr>
          <w:rFonts w:ascii="Times New Roman" w:hAnsi="Times New Roman" w:cs="Times New Roman"/>
          <w:sz w:val="24"/>
          <w:szCs w:val="24"/>
        </w:rPr>
        <w:t xml:space="preserve">’, </w:t>
      </w:r>
      <w:r w:rsidRPr="00B330EA">
        <w:rPr>
          <w:rFonts w:ascii="Times New Roman" w:hAnsi="Times New Roman" w:cs="Times New Roman"/>
          <w:sz w:val="24"/>
          <w:szCs w:val="24"/>
        </w:rPr>
        <w:t xml:space="preserve">Available at </w:t>
      </w:r>
      <w:hyperlink r:id="rId28" w:history="1">
        <w:r w:rsidR="003F7B4C" w:rsidRPr="00C4056F">
          <w:rPr>
            <w:rStyle w:val="Hyperlink"/>
            <w:rFonts w:ascii="Times New Roman" w:hAnsi="Times New Roman" w:cs="Times New Roman"/>
            <w:sz w:val="24"/>
            <w:szCs w:val="24"/>
          </w:rPr>
          <w:t>https://www.aljazeera.com/news/2020/05/thailand-lockdown-jobless-trapped-migrant-workers-limbo-200522064857801.html</w:t>
        </w:r>
      </w:hyperlink>
      <w:r w:rsidR="003F7B4C">
        <w:rPr>
          <w:rFonts w:ascii="Times New Roman" w:hAnsi="Times New Roman" w:cs="Times New Roman"/>
          <w:sz w:val="24"/>
          <w:szCs w:val="24"/>
        </w:rPr>
        <w:t>. [21 May 2020]</w:t>
      </w:r>
    </w:p>
    <w:p w14:paraId="59ECECB5" w14:textId="77777777" w:rsidR="007B6B19" w:rsidRDefault="007B6B19" w:rsidP="00BE5DEB">
      <w:pPr>
        <w:spacing w:after="0" w:line="240" w:lineRule="auto"/>
        <w:jc w:val="both"/>
        <w:rPr>
          <w:rFonts w:ascii="Times New Roman" w:hAnsi="Times New Roman" w:cs="Times New Roman"/>
          <w:sz w:val="24"/>
          <w:szCs w:val="24"/>
        </w:rPr>
      </w:pPr>
    </w:p>
    <w:p w14:paraId="7141B3F1" w14:textId="77777777" w:rsidR="004976F2" w:rsidRDefault="003F7B4C" w:rsidP="006600B8">
      <w:pPr>
        <w:spacing w:after="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IMF 2020, </w:t>
      </w:r>
      <w:r w:rsidR="004976F2">
        <w:rPr>
          <w:rFonts w:ascii="Times New Roman" w:hAnsi="Times New Roman" w:cs="Times New Roman"/>
          <w:sz w:val="24"/>
          <w:szCs w:val="24"/>
        </w:rPr>
        <w:t xml:space="preserve">World </w:t>
      </w:r>
      <w:r w:rsidR="004976F2" w:rsidRPr="00513AFB">
        <w:rPr>
          <w:rFonts w:ascii="Times New Roman" w:hAnsi="Times New Roman" w:cs="Times New Roman"/>
          <w:sz w:val="24"/>
          <w:szCs w:val="24"/>
        </w:rPr>
        <w:t>Economic</w:t>
      </w:r>
      <w:r w:rsidR="004976F2">
        <w:rPr>
          <w:rFonts w:ascii="Times New Roman" w:hAnsi="Times New Roman" w:cs="Times New Roman"/>
          <w:sz w:val="24"/>
          <w:szCs w:val="24"/>
        </w:rPr>
        <w:t xml:space="preserve"> </w:t>
      </w:r>
      <w:r w:rsidR="004976F2" w:rsidRPr="00513AFB">
        <w:rPr>
          <w:rFonts w:ascii="Times New Roman" w:hAnsi="Times New Roman" w:cs="Times New Roman"/>
          <w:sz w:val="24"/>
          <w:szCs w:val="24"/>
        </w:rPr>
        <w:t>Outlook</w:t>
      </w:r>
      <w:r w:rsidR="004976F2">
        <w:rPr>
          <w:rFonts w:ascii="Times New Roman" w:hAnsi="Times New Roman" w:cs="Times New Roman"/>
          <w:sz w:val="24"/>
          <w:szCs w:val="24"/>
        </w:rPr>
        <w:t xml:space="preserve"> </w:t>
      </w:r>
      <w:r w:rsidR="004976F2" w:rsidRPr="00513AFB">
        <w:rPr>
          <w:rFonts w:ascii="Times New Roman" w:hAnsi="Times New Roman" w:cs="Times New Roman"/>
          <w:sz w:val="24"/>
          <w:szCs w:val="24"/>
        </w:rPr>
        <w:t>Update,</w:t>
      </w:r>
      <w:r w:rsidR="004976F2">
        <w:rPr>
          <w:rFonts w:ascii="Times New Roman" w:hAnsi="Times New Roman" w:cs="Times New Roman"/>
          <w:sz w:val="24"/>
          <w:szCs w:val="24"/>
        </w:rPr>
        <w:t xml:space="preserve"> </w:t>
      </w:r>
      <w:r w:rsidR="004976F2" w:rsidRPr="00513AFB">
        <w:rPr>
          <w:rFonts w:ascii="Times New Roman" w:hAnsi="Times New Roman" w:cs="Times New Roman"/>
          <w:sz w:val="24"/>
          <w:szCs w:val="24"/>
        </w:rPr>
        <w:t>June</w:t>
      </w:r>
      <w:r w:rsidR="004976F2">
        <w:rPr>
          <w:rFonts w:ascii="Times New Roman" w:hAnsi="Times New Roman" w:cs="Times New Roman"/>
          <w:sz w:val="24"/>
          <w:szCs w:val="24"/>
        </w:rPr>
        <w:t xml:space="preserve"> </w:t>
      </w:r>
      <w:r w:rsidR="00C6612A">
        <w:rPr>
          <w:rFonts w:ascii="Times New Roman" w:hAnsi="Times New Roman" w:cs="Times New Roman"/>
          <w:sz w:val="24"/>
          <w:szCs w:val="24"/>
        </w:rPr>
        <w:t xml:space="preserve">2020, </w:t>
      </w:r>
      <w:r w:rsidR="00C6612A" w:rsidRPr="00513AFB">
        <w:rPr>
          <w:rFonts w:ascii="Times New Roman" w:hAnsi="Times New Roman" w:cs="Times New Roman"/>
          <w:sz w:val="24"/>
          <w:szCs w:val="24"/>
        </w:rPr>
        <w:t>Internatio</w:t>
      </w:r>
      <w:r w:rsidR="00C6612A">
        <w:rPr>
          <w:rFonts w:ascii="Times New Roman" w:hAnsi="Times New Roman" w:cs="Times New Roman"/>
          <w:sz w:val="24"/>
          <w:szCs w:val="24"/>
        </w:rPr>
        <w:t xml:space="preserve">nal Monetary Fund, </w:t>
      </w:r>
      <w:r w:rsidR="004976F2" w:rsidRPr="00513AFB">
        <w:rPr>
          <w:rFonts w:ascii="Times New Roman" w:hAnsi="Times New Roman" w:cs="Times New Roman"/>
          <w:sz w:val="24"/>
          <w:szCs w:val="24"/>
        </w:rPr>
        <w:t xml:space="preserve"> </w:t>
      </w:r>
      <w:r w:rsidR="004976F2">
        <w:rPr>
          <w:rFonts w:ascii="Times New Roman" w:hAnsi="Times New Roman" w:cs="Times New Roman"/>
          <w:sz w:val="24"/>
          <w:szCs w:val="24"/>
        </w:rPr>
        <w:t>Available from:</w:t>
      </w:r>
      <w:hyperlink r:id="rId29" w:history="1">
        <w:r w:rsidR="004976F2" w:rsidRPr="00E850AB">
          <w:rPr>
            <w:rStyle w:val="Hyperlink"/>
            <w:rFonts w:ascii="Times New Roman" w:hAnsi="Times New Roman" w:cs="Times New Roman"/>
            <w:sz w:val="24"/>
            <w:szCs w:val="24"/>
          </w:rPr>
          <w:t>https://www.imf.org/en/Publications/WEO/Issues/2020/06/24/WEOUpdateJune2020</w:t>
        </w:r>
      </w:hyperlink>
      <w:r w:rsidR="00BE5DEB">
        <w:rPr>
          <w:rFonts w:ascii="Times New Roman" w:hAnsi="Times New Roman" w:cs="Times New Roman"/>
          <w:sz w:val="24"/>
          <w:szCs w:val="24"/>
        </w:rPr>
        <w:t xml:space="preserve">.[24 </w:t>
      </w:r>
      <w:r w:rsidR="004976F2">
        <w:rPr>
          <w:rFonts w:ascii="Times New Roman" w:hAnsi="Times New Roman" w:cs="Times New Roman"/>
          <w:sz w:val="24"/>
          <w:szCs w:val="24"/>
        </w:rPr>
        <w:t>June 2020]</w:t>
      </w:r>
    </w:p>
    <w:p w14:paraId="00A11CBD" w14:textId="77777777" w:rsidR="004976F2" w:rsidRDefault="004976F2" w:rsidP="00BE5DEB">
      <w:pPr>
        <w:spacing w:after="0" w:line="240" w:lineRule="auto"/>
        <w:jc w:val="both"/>
        <w:rPr>
          <w:rFonts w:ascii="Times New Roman" w:hAnsi="Times New Roman" w:cs="Times New Roman"/>
          <w:sz w:val="24"/>
          <w:szCs w:val="24"/>
        </w:rPr>
      </w:pPr>
    </w:p>
    <w:p w14:paraId="3FD83FA0" w14:textId="77777777" w:rsidR="00C96CBF" w:rsidRDefault="00695DB5" w:rsidP="00A26132">
      <w:pPr>
        <w:spacing w:after="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lastRenderedPageBreak/>
        <w:t>Jan, C, Zhou, X &amp; Stafford, RS 2017, ‘</w:t>
      </w:r>
      <w:r w:rsidR="00C96CBF" w:rsidRPr="00C96CBF">
        <w:rPr>
          <w:rFonts w:ascii="Times New Roman" w:hAnsi="Times New Roman" w:cs="Times New Roman"/>
          <w:sz w:val="24"/>
          <w:szCs w:val="24"/>
        </w:rPr>
        <w:t>Improvi</w:t>
      </w:r>
      <w:r>
        <w:rPr>
          <w:rFonts w:ascii="Times New Roman" w:hAnsi="Times New Roman" w:cs="Times New Roman"/>
          <w:sz w:val="24"/>
          <w:szCs w:val="24"/>
        </w:rPr>
        <w:t xml:space="preserve">ng the health and well-being of children of migrant workers’, </w:t>
      </w:r>
      <w:r w:rsidR="00C96CBF" w:rsidRPr="00BE5DEB">
        <w:rPr>
          <w:rFonts w:ascii="Times New Roman" w:hAnsi="Times New Roman" w:cs="Times New Roman"/>
          <w:sz w:val="24"/>
          <w:szCs w:val="24"/>
        </w:rPr>
        <w:t>Bulletin of the World He</w:t>
      </w:r>
      <w:r w:rsidRPr="00BE5DEB">
        <w:rPr>
          <w:rFonts w:ascii="Times New Roman" w:hAnsi="Times New Roman" w:cs="Times New Roman"/>
          <w:sz w:val="24"/>
          <w:szCs w:val="24"/>
        </w:rPr>
        <w:t>alth Organization</w:t>
      </w:r>
      <w:r>
        <w:rPr>
          <w:rFonts w:ascii="Times New Roman" w:hAnsi="Times New Roman" w:cs="Times New Roman"/>
          <w:sz w:val="24"/>
          <w:szCs w:val="24"/>
        </w:rPr>
        <w:t>, vol.95, no.12, pp.</w:t>
      </w:r>
      <w:r w:rsidR="00C96CBF" w:rsidRPr="00C96CBF">
        <w:rPr>
          <w:rFonts w:ascii="Times New Roman" w:hAnsi="Times New Roman" w:cs="Times New Roman"/>
          <w:sz w:val="24"/>
          <w:szCs w:val="24"/>
        </w:rPr>
        <w:t>850.</w:t>
      </w:r>
    </w:p>
    <w:p w14:paraId="660DA31B" w14:textId="77777777" w:rsidR="00DE79FA" w:rsidRPr="00A26132" w:rsidRDefault="00DE79FA" w:rsidP="00DE79FA">
      <w:pPr>
        <w:spacing w:after="0" w:line="240" w:lineRule="auto"/>
        <w:jc w:val="both"/>
        <w:rPr>
          <w:rFonts w:ascii="Times New Roman" w:hAnsi="Times New Roman" w:cs="Times New Roman"/>
          <w:sz w:val="8"/>
          <w:szCs w:val="24"/>
        </w:rPr>
      </w:pPr>
    </w:p>
    <w:p w14:paraId="34374124" w14:textId="77777777" w:rsidR="00DE79FA" w:rsidRDefault="00DE79FA" w:rsidP="00DE79FA">
      <w:pPr>
        <w:spacing w:after="0" w:line="240" w:lineRule="auto"/>
        <w:jc w:val="both"/>
        <w:rPr>
          <w:rFonts w:ascii="Times New Roman" w:hAnsi="Times New Roman" w:cs="Times New Roman"/>
          <w:sz w:val="24"/>
          <w:szCs w:val="24"/>
        </w:rPr>
      </w:pPr>
    </w:p>
    <w:p w14:paraId="46CABEFF" w14:textId="77777777" w:rsidR="00970C56" w:rsidRDefault="004976F2" w:rsidP="00A26132">
      <w:pPr>
        <w:spacing w:after="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Karim, MR, Islam, MT</w:t>
      </w:r>
      <w:r w:rsidRPr="00DD525A">
        <w:rPr>
          <w:rFonts w:ascii="Times New Roman" w:hAnsi="Times New Roman" w:cs="Times New Roman"/>
          <w:sz w:val="24"/>
          <w:szCs w:val="24"/>
        </w:rPr>
        <w:t>, &amp;</w:t>
      </w:r>
      <w:r>
        <w:rPr>
          <w:rFonts w:ascii="Times New Roman" w:hAnsi="Times New Roman" w:cs="Times New Roman"/>
          <w:sz w:val="24"/>
          <w:szCs w:val="24"/>
        </w:rPr>
        <w:t xml:space="preserve"> </w:t>
      </w:r>
      <w:r w:rsidRPr="00DD525A">
        <w:rPr>
          <w:rFonts w:ascii="Times New Roman" w:hAnsi="Times New Roman" w:cs="Times New Roman"/>
          <w:sz w:val="24"/>
          <w:szCs w:val="24"/>
        </w:rPr>
        <w:t>T</w:t>
      </w:r>
      <w:r>
        <w:rPr>
          <w:rFonts w:ascii="Times New Roman" w:hAnsi="Times New Roman" w:cs="Times New Roman"/>
          <w:sz w:val="24"/>
          <w:szCs w:val="24"/>
        </w:rPr>
        <w:t xml:space="preserve">alukder, B 2020, ‘COVID-19′s </w:t>
      </w:r>
      <w:r w:rsidRPr="00DD525A">
        <w:rPr>
          <w:rFonts w:ascii="Times New Roman" w:hAnsi="Times New Roman" w:cs="Times New Roman"/>
          <w:sz w:val="24"/>
          <w:szCs w:val="24"/>
        </w:rPr>
        <w:t>impacts on migrant workers from Banglades</w:t>
      </w:r>
      <w:r>
        <w:rPr>
          <w:rFonts w:ascii="Times New Roman" w:hAnsi="Times New Roman" w:cs="Times New Roman"/>
          <w:sz w:val="24"/>
          <w:szCs w:val="24"/>
        </w:rPr>
        <w:t xml:space="preserve">h: In search of </w:t>
      </w:r>
      <w:r w:rsidRPr="00DD525A">
        <w:rPr>
          <w:rFonts w:ascii="Times New Roman" w:hAnsi="Times New Roman" w:cs="Times New Roman"/>
          <w:sz w:val="24"/>
          <w:szCs w:val="24"/>
        </w:rPr>
        <w:t>policy intervention</w:t>
      </w:r>
      <w:r>
        <w:rPr>
          <w:rFonts w:ascii="Times New Roman" w:hAnsi="Times New Roman" w:cs="Times New Roman"/>
          <w:sz w:val="24"/>
          <w:szCs w:val="24"/>
        </w:rPr>
        <w:t xml:space="preserve">’, </w:t>
      </w:r>
      <w:r w:rsidRPr="00DD525A">
        <w:rPr>
          <w:rFonts w:ascii="Times New Roman" w:hAnsi="Times New Roman" w:cs="Times New Roman"/>
          <w:i/>
          <w:sz w:val="24"/>
          <w:szCs w:val="24"/>
        </w:rPr>
        <w:t>World Development</w:t>
      </w:r>
      <w:r>
        <w:rPr>
          <w:rFonts w:ascii="Times New Roman" w:hAnsi="Times New Roman" w:cs="Times New Roman"/>
          <w:sz w:val="24"/>
          <w:szCs w:val="24"/>
        </w:rPr>
        <w:t>, vol.</w:t>
      </w:r>
      <w:r w:rsidRPr="00DD525A">
        <w:rPr>
          <w:rFonts w:ascii="Times New Roman" w:hAnsi="Times New Roman" w:cs="Times New Roman"/>
          <w:sz w:val="24"/>
          <w:szCs w:val="24"/>
        </w:rPr>
        <w:t>136, 105123.</w:t>
      </w:r>
    </w:p>
    <w:p w14:paraId="6B0E09F6" w14:textId="77777777" w:rsidR="00DE79FA" w:rsidRPr="00DE79FA" w:rsidRDefault="00DE79FA" w:rsidP="00DE79FA">
      <w:pPr>
        <w:spacing w:after="0" w:line="240" w:lineRule="auto"/>
        <w:jc w:val="both"/>
        <w:rPr>
          <w:rFonts w:ascii="Times New Roman" w:hAnsi="Times New Roman" w:cs="Times New Roman"/>
          <w:sz w:val="24"/>
          <w:szCs w:val="24"/>
        </w:rPr>
      </w:pPr>
    </w:p>
    <w:p w14:paraId="14A10D98" w14:textId="77777777" w:rsidR="004976F2" w:rsidRPr="006C324B" w:rsidRDefault="00000000" w:rsidP="00A26132">
      <w:pPr>
        <w:spacing w:line="312" w:lineRule="atLeast"/>
        <w:ind w:left="540" w:hanging="540"/>
        <w:rPr>
          <w:rFonts w:ascii="Times New Roman" w:hAnsi="Times New Roman" w:cs="Times New Roman"/>
          <w:sz w:val="24"/>
          <w:szCs w:val="24"/>
        </w:rPr>
      </w:pPr>
      <w:hyperlink r:id="rId30" w:history="1">
        <w:r w:rsidR="004976F2" w:rsidRPr="006C324B">
          <w:rPr>
            <w:rStyle w:val="Hyperlink"/>
            <w:rFonts w:ascii="Times New Roman" w:hAnsi="Times New Roman" w:cs="Times New Roman"/>
            <w:bCs/>
            <w:color w:val="auto"/>
            <w:sz w:val="24"/>
            <w:szCs w:val="24"/>
            <w:u w:val="none"/>
          </w:rPr>
          <w:t>Khan</w:t>
        </w:r>
      </w:hyperlink>
      <w:r w:rsidR="004976F2" w:rsidRPr="006C324B">
        <w:rPr>
          <w:rFonts w:ascii="Times New Roman" w:hAnsi="Times New Roman" w:cs="Times New Roman"/>
          <w:bCs/>
          <w:sz w:val="24"/>
          <w:szCs w:val="24"/>
        </w:rPr>
        <w:t xml:space="preserve">, I </w:t>
      </w:r>
      <w:r w:rsidR="004976F2" w:rsidRPr="006C324B">
        <w:rPr>
          <w:rStyle w:val="contribdegrees"/>
          <w:rFonts w:ascii="Times New Roman" w:hAnsi="Times New Roman" w:cs="Times New Roman"/>
          <w:sz w:val="24"/>
          <w:szCs w:val="24"/>
        </w:rPr>
        <w:t xml:space="preserve">&amp; </w:t>
      </w:r>
      <w:hyperlink r:id="rId31" w:history="1">
        <w:r w:rsidR="004976F2" w:rsidRPr="006C324B">
          <w:rPr>
            <w:rStyle w:val="Hyperlink"/>
            <w:rFonts w:ascii="Times New Roman" w:hAnsi="Times New Roman" w:cs="Times New Roman"/>
            <w:color w:val="auto"/>
            <w:sz w:val="24"/>
            <w:szCs w:val="24"/>
            <w:u w:val="none"/>
          </w:rPr>
          <w:t xml:space="preserve"> Akhtar</w:t>
        </w:r>
      </w:hyperlink>
      <w:r w:rsidR="004976F2" w:rsidRPr="00BE5DEB">
        <w:rPr>
          <w:rStyle w:val="Hyperlink"/>
          <w:rFonts w:ascii="Times New Roman" w:hAnsi="Times New Roman" w:cs="Times New Roman"/>
          <w:color w:val="auto"/>
          <w:sz w:val="24"/>
          <w:szCs w:val="24"/>
          <w:u w:val="none"/>
        </w:rPr>
        <w:t>, MA 2022, ‘</w:t>
      </w:r>
      <w:r w:rsidR="004976F2" w:rsidRPr="006C324B">
        <w:rPr>
          <w:rStyle w:val="nlmarticle-title"/>
          <w:rFonts w:ascii="Times New Roman" w:hAnsi="Times New Roman" w:cs="Times New Roman"/>
          <w:sz w:val="24"/>
          <w:szCs w:val="24"/>
        </w:rPr>
        <w:t xml:space="preserve">Are the remittance receipts of the South-Asian region resilient to the Covid-19 crisis? A peek into the future through the past’, </w:t>
      </w:r>
      <w:r w:rsidR="004976F2" w:rsidRPr="006C324B">
        <w:rPr>
          <w:rStyle w:val="nlmarticle-title"/>
          <w:rFonts w:ascii="Times New Roman" w:hAnsi="Times New Roman" w:cs="Times New Roman"/>
          <w:i/>
          <w:sz w:val="24"/>
          <w:szCs w:val="24"/>
        </w:rPr>
        <w:t>Journal of Sustainable Finance and Investment</w:t>
      </w:r>
      <w:r w:rsidR="004976F2" w:rsidRPr="006C324B">
        <w:rPr>
          <w:rStyle w:val="nlmarticle-title"/>
          <w:rFonts w:ascii="Times New Roman" w:hAnsi="Times New Roman" w:cs="Times New Roman"/>
          <w:sz w:val="24"/>
          <w:szCs w:val="24"/>
        </w:rPr>
        <w:t>,</w:t>
      </w:r>
      <w:r w:rsidR="004976F2" w:rsidRPr="006C324B">
        <w:rPr>
          <w:rFonts w:ascii="Times New Roman" w:hAnsi="Times New Roman" w:cs="Times New Roman"/>
          <w:sz w:val="24"/>
          <w:szCs w:val="24"/>
        </w:rPr>
        <w:t xml:space="preserve"> Available from: </w:t>
      </w:r>
      <w:hyperlink r:id="rId32" w:history="1">
        <w:r w:rsidR="004976F2" w:rsidRPr="006C324B">
          <w:rPr>
            <w:rStyle w:val="Hyperlink"/>
            <w:rFonts w:ascii="Times New Roman" w:hAnsi="Times New Roman" w:cs="Times New Roman"/>
            <w:color w:val="auto"/>
            <w:sz w:val="24"/>
            <w:szCs w:val="24"/>
          </w:rPr>
          <w:t>https://doi.org/10.1080/20430795.2022.2060175</w:t>
        </w:r>
      </w:hyperlink>
      <w:r w:rsidR="004976F2">
        <w:rPr>
          <w:rStyle w:val="Hyperlink"/>
          <w:rFonts w:ascii="Times New Roman" w:hAnsi="Times New Roman" w:cs="Times New Roman"/>
          <w:color w:val="auto"/>
        </w:rPr>
        <w:t>,</w:t>
      </w:r>
      <w:r w:rsidR="004976F2" w:rsidRPr="006C324B">
        <w:rPr>
          <w:rStyle w:val="Hyperlink"/>
          <w:rFonts w:ascii="Times New Roman" w:hAnsi="Times New Roman" w:cs="Times New Roman"/>
          <w:color w:val="auto"/>
          <w:sz w:val="24"/>
          <w:szCs w:val="24"/>
        </w:rPr>
        <w:t xml:space="preserve"> [</w:t>
      </w:r>
      <w:r w:rsidR="004976F2" w:rsidRPr="006C324B">
        <w:rPr>
          <w:rFonts w:ascii="Times New Roman" w:hAnsi="Times New Roman" w:cs="Times New Roman"/>
          <w:sz w:val="24"/>
          <w:szCs w:val="24"/>
        </w:rPr>
        <w:t>15 Apr</w:t>
      </w:r>
      <w:r w:rsidR="004976F2">
        <w:rPr>
          <w:rFonts w:ascii="Times New Roman" w:hAnsi="Times New Roman" w:cs="Times New Roman"/>
          <w:sz w:val="24"/>
          <w:szCs w:val="24"/>
        </w:rPr>
        <w:t>il</w:t>
      </w:r>
      <w:r w:rsidR="004976F2" w:rsidRPr="006C324B">
        <w:rPr>
          <w:rFonts w:ascii="Times New Roman" w:hAnsi="Times New Roman" w:cs="Times New Roman"/>
          <w:sz w:val="24"/>
          <w:szCs w:val="24"/>
        </w:rPr>
        <w:t xml:space="preserve"> 2022]</w:t>
      </w:r>
    </w:p>
    <w:p w14:paraId="01933100" w14:textId="77777777" w:rsidR="004976F2" w:rsidRPr="00E31117" w:rsidRDefault="004976F2" w:rsidP="004976F2">
      <w:pPr>
        <w:rPr>
          <w:rFonts w:ascii="Times New Roman" w:hAnsi="Times New Roman" w:cs="Times New Roman"/>
          <w:sz w:val="2"/>
          <w:szCs w:val="24"/>
        </w:rPr>
      </w:pPr>
    </w:p>
    <w:p w14:paraId="06CB89FF" w14:textId="77777777" w:rsidR="004976F2" w:rsidRDefault="004976F2" w:rsidP="00A26132">
      <w:pPr>
        <w:ind w:left="540" w:hanging="540"/>
        <w:jc w:val="both"/>
        <w:rPr>
          <w:rFonts w:ascii="Times New Roman" w:hAnsi="Times New Roman" w:cs="Times New Roman"/>
          <w:sz w:val="24"/>
          <w:szCs w:val="24"/>
        </w:rPr>
      </w:pPr>
      <w:r>
        <w:rPr>
          <w:rFonts w:ascii="Times New Roman" w:hAnsi="Times New Roman" w:cs="Times New Roman"/>
          <w:sz w:val="24"/>
          <w:szCs w:val="24"/>
        </w:rPr>
        <w:t xml:space="preserve">Khan, K, Zhao, H, Zhang, H, Yang, H, Shah, MH &amp; </w:t>
      </w:r>
      <w:r w:rsidR="00196F33">
        <w:rPr>
          <w:rFonts w:ascii="Times New Roman" w:hAnsi="Times New Roman" w:cs="Times New Roman"/>
          <w:sz w:val="24"/>
          <w:szCs w:val="24"/>
        </w:rPr>
        <w:t>Jahangir</w:t>
      </w:r>
      <w:r>
        <w:rPr>
          <w:rFonts w:ascii="Times New Roman" w:hAnsi="Times New Roman" w:cs="Times New Roman"/>
          <w:sz w:val="24"/>
          <w:szCs w:val="24"/>
        </w:rPr>
        <w:t>, A 2020,</w:t>
      </w:r>
      <w:r w:rsidRPr="008E4B9E">
        <w:rPr>
          <w:rFonts w:ascii="Times New Roman" w:hAnsi="Times New Roman" w:cs="Times New Roman"/>
          <w:sz w:val="24"/>
          <w:szCs w:val="24"/>
        </w:rPr>
        <w:t xml:space="preserve"> </w:t>
      </w:r>
      <w:r>
        <w:rPr>
          <w:rFonts w:ascii="Times New Roman" w:hAnsi="Times New Roman" w:cs="Times New Roman"/>
          <w:sz w:val="24"/>
          <w:szCs w:val="24"/>
        </w:rPr>
        <w:t>‘</w:t>
      </w:r>
      <w:r w:rsidRPr="008E4B9E">
        <w:rPr>
          <w:rFonts w:ascii="Times New Roman" w:hAnsi="Times New Roman" w:cs="Times New Roman"/>
          <w:sz w:val="24"/>
          <w:szCs w:val="24"/>
        </w:rPr>
        <w:t>The Impac</w:t>
      </w:r>
      <w:r>
        <w:rPr>
          <w:rFonts w:ascii="Times New Roman" w:hAnsi="Times New Roman" w:cs="Times New Roman"/>
          <w:sz w:val="24"/>
          <w:szCs w:val="24"/>
        </w:rPr>
        <w:t xml:space="preserve">t of COVID-19 Pandemic on Stock </w:t>
      </w:r>
      <w:r w:rsidRPr="008E4B9E">
        <w:rPr>
          <w:rFonts w:ascii="Times New Roman" w:hAnsi="Times New Roman" w:cs="Times New Roman"/>
          <w:sz w:val="24"/>
          <w:szCs w:val="24"/>
        </w:rPr>
        <w:t>Markets: An Empirical Analys</w:t>
      </w:r>
      <w:r>
        <w:rPr>
          <w:rFonts w:ascii="Times New Roman" w:hAnsi="Times New Roman" w:cs="Times New Roman"/>
          <w:sz w:val="24"/>
          <w:szCs w:val="24"/>
        </w:rPr>
        <w:t xml:space="preserve">is of World Major Stock Indices’, </w:t>
      </w:r>
      <w:r w:rsidRPr="008E4B9E">
        <w:rPr>
          <w:rFonts w:ascii="Times New Roman" w:hAnsi="Times New Roman" w:cs="Times New Roman"/>
          <w:i/>
          <w:sz w:val="24"/>
          <w:szCs w:val="24"/>
        </w:rPr>
        <w:t>Journal of Asian Finance, Economics and Business</w:t>
      </w:r>
      <w:r w:rsidRPr="008E4B9E">
        <w:rPr>
          <w:rFonts w:ascii="Times New Roman" w:hAnsi="Times New Roman" w:cs="Times New Roman"/>
          <w:sz w:val="24"/>
          <w:szCs w:val="24"/>
        </w:rPr>
        <w:t>, vol</w:t>
      </w:r>
      <w:r>
        <w:rPr>
          <w:rFonts w:ascii="Times New Roman" w:hAnsi="Times New Roman" w:cs="Times New Roman"/>
          <w:sz w:val="24"/>
          <w:szCs w:val="24"/>
        </w:rPr>
        <w:t xml:space="preserve">.7, </w:t>
      </w:r>
      <w:r w:rsidRPr="008E4B9E">
        <w:rPr>
          <w:rFonts w:ascii="Times New Roman" w:hAnsi="Times New Roman" w:cs="Times New Roman"/>
          <w:sz w:val="24"/>
          <w:szCs w:val="24"/>
        </w:rPr>
        <w:t>no</w:t>
      </w:r>
      <w:r>
        <w:rPr>
          <w:rFonts w:ascii="Times New Roman" w:hAnsi="Times New Roman" w:cs="Times New Roman"/>
          <w:sz w:val="24"/>
          <w:szCs w:val="24"/>
        </w:rPr>
        <w:t>.7, pp.</w:t>
      </w:r>
      <w:r w:rsidRPr="008E4B9E">
        <w:rPr>
          <w:rFonts w:ascii="Times New Roman" w:hAnsi="Times New Roman" w:cs="Times New Roman"/>
          <w:sz w:val="24"/>
          <w:szCs w:val="24"/>
        </w:rPr>
        <w:t>463</w:t>
      </w:r>
      <w:r>
        <w:rPr>
          <w:rFonts w:ascii="Times New Roman" w:hAnsi="Times New Roman" w:cs="Times New Roman"/>
          <w:sz w:val="24"/>
          <w:szCs w:val="24"/>
        </w:rPr>
        <w:t>-474.</w:t>
      </w:r>
    </w:p>
    <w:p w14:paraId="4979A992" w14:textId="77777777" w:rsidR="004976F2" w:rsidRDefault="004976F2" w:rsidP="00A26132">
      <w:pPr>
        <w:ind w:left="540" w:hanging="540"/>
        <w:jc w:val="both"/>
        <w:rPr>
          <w:rFonts w:ascii="Times New Roman" w:hAnsi="Times New Roman" w:cs="Times New Roman"/>
          <w:sz w:val="24"/>
          <w:szCs w:val="24"/>
        </w:rPr>
      </w:pPr>
      <w:r>
        <w:rPr>
          <w:rFonts w:ascii="Times New Roman" w:hAnsi="Times New Roman" w:cs="Times New Roman"/>
          <w:sz w:val="24"/>
          <w:szCs w:val="24"/>
        </w:rPr>
        <w:t xml:space="preserve">Khanthavit, A </w:t>
      </w:r>
      <w:r w:rsidRPr="002714D4">
        <w:rPr>
          <w:rFonts w:ascii="Times New Roman" w:hAnsi="Times New Roman" w:cs="Times New Roman"/>
          <w:sz w:val="24"/>
          <w:szCs w:val="24"/>
        </w:rPr>
        <w:t>202</w:t>
      </w:r>
      <w:r>
        <w:rPr>
          <w:rFonts w:ascii="Times New Roman" w:hAnsi="Times New Roman" w:cs="Times New Roman"/>
          <w:sz w:val="24"/>
          <w:szCs w:val="24"/>
        </w:rPr>
        <w:t>0, ‘Foreign Investors’ Abnormal</w:t>
      </w:r>
      <w:r w:rsidRPr="002714D4">
        <w:rPr>
          <w:rFonts w:ascii="Times New Roman" w:hAnsi="Times New Roman" w:cs="Times New Roman"/>
          <w:sz w:val="24"/>
          <w:szCs w:val="24"/>
        </w:rPr>
        <w:t>Trading</w:t>
      </w:r>
      <w:r>
        <w:rPr>
          <w:rFonts w:ascii="Times New Roman" w:hAnsi="Times New Roman" w:cs="Times New Roman"/>
          <w:sz w:val="24"/>
          <w:szCs w:val="24"/>
        </w:rPr>
        <w:t xml:space="preserve"> </w:t>
      </w:r>
      <w:r w:rsidRPr="002714D4">
        <w:rPr>
          <w:rFonts w:ascii="Times New Roman" w:hAnsi="Times New Roman" w:cs="Times New Roman"/>
          <w:sz w:val="24"/>
          <w:szCs w:val="24"/>
        </w:rPr>
        <w:t>Behavior in the Tim</w:t>
      </w:r>
      <w:r>
        <w:rPr>
          <w:rFonts w:ascii="Times New Roman" w:hAnsi="Times New Roman" w:cs="Times New Roman"/>
          <w:sz w:val="24"/>
          <w:szCs w:val="24"/>
        </w:rPr>
        <w:t xml:space="preserve">e of COVID-19’, </w:t>
      </w:r>
      <w:r w:rsidRPr="002714D4">
        <w:rPr>
          <w:rFonts w:ascii="Times New Roman" w:hAnsi="Times New Roman" w:cs="Times New Roman"/>
          <w:i/>
          <w:sz w:val="24"/>
          <w:szCs w:val="24"/>
        </w:rPr>
        <w:t>Journal of Asian Finance, Economics and Business</w:t>
      </w:r>
      <w:r>
        <w:rPr>
          <w:rFonts w:ascii="Times New Roman" w:hAnsi="Times New Roman" w:cs="Times New Roman"/>
          <w:sz w:val="24"/>
          <w:szCs w:val="24"/>
        </w:rPr>
        <w:t>, vol.7, no.9, pp.</w:t>
      </w:r>
      <w:r w:rsidRPr="002714D4">
        <w:rPr>
          <w:rFonts w:ascii="Times New Roman" w:hAnsi="Times New Roman" w:cs="Times New Roman"/>
          <w:sz w:val="24"/>
          <w:szCs w:val="24"/>
        </w:rPr>
        <w:t>63</w:t>
      </w:r>
      <w:r>
        <w:rPr>
          <w:rFonts w:ascii="Times New Roman" w:hAnsi="Times New Roman" w:cs="Times New Roman"/>
          <w:sz w:val="24"/>
          <w:szCs w:val="24"/>
        </w:rPr>
        <w:t>-74.</w:t>
      </w:r>
    </w:p>
    <w:p w14:paraId="5B6B1247" w14:textId="77777777" w:rsidR="00742BAC" w:rsidRDefault="00742BAC" w:rsidP="00A26132">
      <w:pPr>
        <w:spacing w:after="0"/>
        <w:ind w:left="540" w:hanging="540"/>
        <w:jc w:val="both"/>
        <w:rPr>
          <w:rFonts w:ascii="Times New Roman" w:hAnsi="Times New Roman" w:cs="Times New Roman"/>
          <w:sz w:val="24"/>
          <w:szCs w:val="24"/>
        </w:rPr>
      </w:pPr>
      <w:r w:rsidRPr="00742BAC">
        <w:rPr>
          <w:rFonts w:ascii="Times New Roman" w:hAnsi="Times New Roman" w:cs="Times New Roman"/>
          <w:sz w:val="24"/>
          <w:szCs w:val="24"/>
        </w:rPr>
        <w:t>Lucas, R</w:t>
      </w:r>
      <w:r w:rsidR="00953944">
        <w:rPr>
          <w:rFonts w:ascii="Times New Roman" w:hAnsi="Times New Roman" w:cs="Times New Roman"/>
          <w:sz w:val="24"/>
          <w:szCs w:val="24"/>
        </w:rPr>
        <w:t xml:space="preserve"> &amp; Stark, O 1985,</w:t>
      </w:r>
      <w:r w:rsidRPr="00742BAC">
        <w:rPr>
          <w:rFonts w:ascii="Times New Roman" w:hAnsi="Times New Roman" w:cs="Times New Roman"/>
          <w:sz w:val="24"/>
          <w:szCs w:val="24"/>
        </w:rPr>
        <w:t xml:space="preserve"> </w:t>
      </w:r>
      <w:r w:rsidR="00953944">
        <w:rPr>
          <w:rFonts w:ascii="Times New Roman" w:hAnsi="Times New Roman" w:cs="Times New Roman"/>
          <w:sz w:val="24"/>
          <w:szCs w:val="24"/>
        </w:rPr>
        <w:t>‘</w:t>
      </w:r>
      <w:r w:rsidRPr="00742BAC">
        <w:rPr>
          <w:rFonts w:ascii="Times New Roman" w:hAnsi="Times New Roman" w:cs="Times New Roman"/>
          <w:sz w:val="24"/>
          <w:szCs w:val="24"/>
        </w:rPr>
        <w:t>Motivations to remit: Evidence from Botswana</w:t>
      </w:r>
      <w:r w:rsidR="00953944">
        <w:rPr>
          <w:rFonts w:ascii="Times New Roman" w:hAnsi="Times New Roman" w:cs="Times New Roman"/>
          <w:sz w:val="24"/>
          <w:szCs w:val="24"/>
        </w:rPr>
        <w:t xml:space="preserve">’, </w:t>
      </w:r>
      <w:r w:rsidR="00953944">
        <w:rPr>
          <w:rFonts w:ascii="Times New Roman" w:hAnsi="Times New Roman" w:cs="Times New Roman"/>
          <w:i/>
          <w:sz w:val="24"/>
          <w:szCs w:val="24"/>
        </w:rPr>
        <w:t xml:space="preserve">Journal of </w:t>
      </w:r>
      <w:r w:rsidRPr="00953944">
        <w:rPr>
          <w:rFonts w:ascii="Times New Roman" w:hAnsi="Times New Roman" w:cs="Times New Roman"/>
          <w:i/>
          <w:sz w:val="24"/>
          <w:szCs w:val="24"/>
        </w:rPr>
        <w:t>Political Economy</w:t>
      </w:r>
      <w:r w:rsidRPr="00742BAC">
        <w:rPr>
          <w:rFonts w:ascii="Times New Roman" w:hAnsi="Times New Roman" w:cs="Times New Roman"/>
          <w:sz w:val="24"/>
          <w:szCs w:val="24"/>
        </w:rPr>
        <w:t xml:space="preserve">, </w:t>
      </w:r>
      <w:r w:rsidR="00953944">
        <w:rPr>
          <w:rFonts w:ascii="Times New Roman" w:hAnsi="Times New Roman" w:cs="Times New Roman"/>
          <w:sz w:val="24"/>
          <w:szCs w:val="24"/>
        </w:rPr>
        <w:t>vol.</w:t>
      </w:r>
      <w:r w:rsidRPr="00742BAC">
        <w:rPr>
          <w:rFonts w:ascii="Times New Roman" w:hAnsi="Times New Roman" w:cs="Times New Roman"/>
          <w:sz w:val="24"/>
          <w:szCs w:val="24"/>
        </w:rPr>
        <w:t>93</w:t>
      </w:r>
      <w:r w:rsidR="00953944">
        <w:rPr>
          <w:rFonts w:ascii="Times New Roman" w:hAnsi="Times New Roman" w:cs="Times New Roman"/>
          <w:sz w:val="24"/>
          <w:szCs w:val="24"/>
        </w:rPr>
        <w:t>, no.5</w:t>
      </w:r>
      <w:r w:rsidRPr="00742BAC">
        <w:rPr>
          <w:rFonts w:ascii="Times New Roman" w:hAnsi="Times New Roman" w:cs="Times New Roman"/>
          <w:sz w:val="24"/>
          <w:szCs w:val="24"/>
        </w:rPr>
        <w:t xml:space="preserve">, </w:t>
      </w:r>
      <w:r w:rsidR="00953944">
        <w:rPr>
          <w:rFonts w:ascii="Times New Roman" w:hAnsi="Times New Roman" w:cs="Times New Roman"/>
          <w:sz w:val="24"/>
          <w:szCs w:val="24"/>
        </w:rPr>
        <w:t>pp.901-</w:t>
      </w:r>
      <w:r w:rsidRPr="00742BAC">
        <w:rPr>
          <w:rFonts w:ascii="Times New Roman" w:hAnsi="Times New Roman" w:cs="Times New Roman"/>
          <w:sz w:val="24"/>
          <w:szCs w:val="24"/>
        </w:rPr>
        <w:t>918.</w:t>
      </w:r>
    </w:p>
    <w:p w14:paraId="35A913D9" w14:textId="77777777" w:rsidR="00F45274" w:rsidRPr="00BE5DEB" w:rsidRDefault="00F45274" w:rsidP="00537E38">
      <w:pPr>
        <w:spacing w:after="0" w:line="360" w:lineRule="auto"/>
        <w:jc w:val="both"/>
        <w:rPr>
          <w:rFonts w:ascii="Times New Roman" w:hAnsi="Times New Roman" w:cs="Times New Roman"/>
          <w:b/>
          <w:sz w:val="16"/>
          <w:szCs w:val="24"/>
        </w:rPr>
      </w:pPr>
    </w:p>
    <w:p w14:paraId="326B2E72" w14:textId="77777777" w:rsidR="00537E38" w:rsidRPr="00F45274" w:rsidRDefault="00510E6B" w:rsidP="00A26132">
      <w:pPr>
        <w:spacing w:after="0" w:line="276"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HCBD, </w:t>
      </w:r>
      <w:r w:rsidR="00F45274" w:rsidRPr="00F45274">
        <w:rPr>
          <w:rFonts w:ascii="Times New Roman" w:hAnsi="Times New Roman" w:cs="Times New Roman"/>
          <w:sz w:val="24"/>
          <w:szCs w:val="24"/>
        </w:rPr>
        <w:t xml:space="preserve">Maldives 2021, </w:t>
      </w:r>
      <w:r w:rsidR="00537E38" w:rsidRPr="00F45274">
        <w:rPr>
          <w:rFonts w:ascii="Times New Roman" w:hAnsi="Times New Roman" w:cs="Times New Roman"/>
          <w:sz w:val="24"/>
          <w:szCs w:val="24"/>
        </w:rPr>
        <w:t>Labour Market Analysis Report- 2021</w:t>
      </w:r>
      <w:r w:rsidR="00F45274" w:rsidRPr="00F45274">
        <w:rPr>
          <w:rFonts w:ascii="Times New Roman" w:hAnsi="Times New Roman" w:cs="Times New Roman"/>
          <w:sz w:val="24"/>
          <w:szCs w:val="24"/>
        </w:rPr>
        <w:t xml:space="preserve">, </w:t>
      </w:r>
      <w:r w:rsidR="00537E38" w:rsidRPr="00F45274">
        <w:rPr>
          <w:rFonts w:ascii="Times New Roman" w:hAnsi="Times New Roman" w:cs="Times New Roman"/>
          <w:sz w:val="24"/>
          <w:szCs w:val="24"/>
        </w:rPr>
        <w:t>Labour Welfare Wing</w:t>
      </w:r>
      <w:r w:rsidR="00F45274" w:rsidRPr="00F45274">
        <w:rPr>
          <w:rFonts w:ascii="Times New Roman" w:hAnsi="Times New Roman" w:cs="Times New Roman"/>
          <w:sz w:val="24"/>
          <w:szCs w:val="24"/>
        </w:rPr>
        <w:t xml:space="preserve">, </w:t>
      </w:r>
      <w:r w:rsidR="00537E38" w:rsidRPr="00F45274">
        <w:rPr>
          <w:rFonts w:ascii="Times New Roman" w:hAnsi="Times New Roman" w:cs="Times New Roman"/>
          <w:sz w:val="24"/>
          <w:szCs w:val="24"/>
        </w:rPr>
        <w:t>High Commission of Bangladesh, Maldives</w:t>
      </w:r>
      <w:r w:rsidR="00F45274" w:rsidRPr="00F45274">
        <w:rPr>
          <w:rFonts w:ascii="Times New Roman" w:hAnsi="Times New Roman" w:cs="Times New Roman"/>
          <w:sz w:val="24"/>
          <w:szCs w:val="24"/>
        </w:rPr>
        <w:t>, Government of the People’s Republic of Bangladesh.</w:t>
      </w:r>
    </w:p>
    <w:p w14:paraId="54E1913F" w14:textId="77777777" w:rsidR="00537E38" w:rsidRPr="00BE5DEB" w:rsidRDefault="00537E38" w:rsidP="00742BAC">
      <w:pPr>
        <w:spacing w:after="0"/>
        <w:jc w:val="both"/>
        <w:rPr>
          <w:rFonts w:ascii="Times New Roman" w:hAnsi="Times New Roman" w:cs="Times New Roman"/>
          <w:i/>
          <w:sz w:val="18"/>
          <w:szCs w:val="24"/>
        </w:rPr>
      </w:pPr>
    </w:p>
    <w:p w14:paraId="6C8E02D0" w14:textId="77777777" w:rsidR="00742BAC" w:rsidRPr="00510E6B" w:rsidRDefault="00742BAC" w:rsidP="00742BAC">
      <w:pPr>
        <w:spacing w:after="0"/>
        <w:jc w:val="both"/>
        <w:rPr>
          <w:rFonts w:ascii="Times New Roman" w:hAnsi="Times New Roman" w:cs="Times New Roman"/>
          <w:sz w:val="2"/>
          <w:szCs w:val="24"/>
        </w:rPr>
      </w:pPr>
    </w:p>
    <w:p w14:paraId="1F0ED91B" w14:textId="77777777" w:rsidR="004976F2" w:rsidRDefault="004976F2" w:rsidP="00A26132">
      <w:pPr>
        <w:ind w:left="540" w:hanging="540"/>
        <w:jc w:val="both"/>
        <w:rPr>
          <w:rFonts w:ascii="Times New Roman" w:hAnsi="Times New Roman" w:cs="Times New Roman"/>
          <w:sz w:val="24"/>
          <w:szCs w:val="24"/>
        </w:rPr>
      </w:pPr>
      <w:r>
        <w:rPr>
          <w:rFonts w:ascii="Times New Roman" w:hAnsi="Times New Roman" w:cs="Times New Roman"/>
          <w:sz w:val="24"/>
          <w:szCs w:val="24"/>
        </w:rPr>
        <w:t>Maimbo, MS &amp; Ratha, D 2005,</w:t>
      </w:r>
      <w:r w:rsidRPr="00D579B3">
        <w:rPr>
          <w:rFonts w:ascii="Times New Roman" w:hAnsi="Times New Roman" w:cs="Times New Roman"/>
          <w:sz w:val="24"/>
          <w:szCs w:val="24"/>
        </w:rPr>
        <w:t xml:space="preserve"> </w:t>
      </w:r>
      <w:r>
        <w:rPr>
          <w:rFonts w:ascii="Times New Roman" w:hAnsi="Times New Roman" w:cs="Times New Roman"/>
          <w:sz w:val="24"/>
          <w:szCs w:val="24"/>
        </w:rPr>
        <w:t>‘</w:t>
      </w:r>
      <w:r w:rsidRPr="00D579B3">
        <w:rPr>
          <w:rFonts w:ascii="Times New Roman" w:hAnsi="Times New Roman" w:cs="Times New Roman"/>
          <w:sz w:val="24"/>
          <w:szCs w:val="24"/>
        </w:rPr>
        <w:t>Remittances: Development impact and future prospects</w:t>
      </w:r>
      <w:r>
        <w:rPr>
          <w:rFonts w:ascii="Times New Roman" w:hAnsi="Times New Roman" w:cs="Times New Roman"/>
          <w:sz w:val="24"/>
          <w:szCs w:val="24"/>
        </w:rPr>
        <w:t xml:space="preserve">’, </w:t>
      </w:r>
      <w:r w:rsidRPr="00D579B3">
        <w:rPr>
          <w:rFonts w:ascii="Times New Roman" w:hAnsi="Times New Roman" w:cs="Times New Roman"/>
          <w:sz w:val="24"/>
          <w:szCs w:val="24"/>
        </w:rPr>
        <w:t>World Bank.</w:t>
      </w:r>
    </w:p>
    <w:p w14:paraId="17AB97E2" w14:textId="77777777" w:rsidR="004976F2" w:rsidRPr="001A12F9" w:rsidRDefault="004976F2" w:rsidP="00A26132">
      <w:pPr>
        <w:ind w:left="540" w:hanging="540"/>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t>Majumder, S, Rah</w:t>
      </w:r>
      <w:r w:rsidR="00755EF6">
        <w:rPr>
          <w:rFonts w:ascii="Times New Roman" w:hAnsi="Times New Roman" w:cs="Times New Roman"/>
          <w:color w:val="222222"/>
          <w:sz w:val="24"/>
          <w:szCs w:val="24"/>
          <w:shd w:val="clear" w:color="auto" w:fill="FFFFFF"/>
        </w:rPr>
        <w:t>man, M, Layla, F and Abedin, MZ</w:t>
      </w:r>
      <w:r>
        <w:rPr>
          <w:rFonts w:ascii="Times New Roman" w:hAnsi="Times New Roman" w:cs="Times New Roman"/>
          <w:color w:val="222222"/>
          <w:sz w:val="24"/>
          <w:szCs w:val="24"/>
          <w:shd w:val="clear" w:color="auto" w:fill="FFFFFF"/>
        </w:rPr>
        <w:t xml:space="preserve"> 2020,</w:t>
      </w:r>
      <w:r w:rsidRPr="001A12F9">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w:t>
      </w:r>
      <w:r w:rsidRPr="001A12F9">
        <w:rPr>
          <w:rFonts w:ascii="Times New Roman" w:hAnsi="Times New Roman" w:cs="Times New Roman"/>
          <w:color w:val="222222"/>
          <w:sz w:val="24"/>
          <w:szCs w:val="24"/>
          <w:shd w:val="clear" w:color="auto" w:fill="FFFFFF"/>
        </w:rPr>
        <w:t>Forecasting the Impact of COVID-19 on Remittance Inflows in Selected South Asian Countries</w:t>
      </w:r>
      <w:r>
        <w:rPr>
          <w:rFonts w:ascii="Times New Roman" w:hAnsi="Times New Roman" w:cs="Times New Roman"/>
          <w:color w:val="222222"/>
          <w:sz w:val="24"/>
          <w:szCs w:val="24"/>
          <w:shd w:val="clear" w:color="auto" w:fill="FFFFFF"/>
        </w:rPr>
        <w:t>’</w:t>
      </w:r>
      <w:r w:rsidR="00BE5DEB">
        <w:rPr>
          <w:rFonts w:ascii="Times New Roman" w:hAnsi="Times New Roman" w:cs="Times New Roman"/>
          <w:color w:val="222222"/>
          <w:sz w:val="24"/>
          <w:szCs w:val="24"/>
          <w:shd w:val="clear" w:color="auto" w:fill="FFFFFF"/>
        </w:rPr>
        <w:t>.</w:t>
      </w:r>
      <w:r w:rsidR="00BE5DEB">
        <w:rPr>
          <w:rFonts w:ascii="Times New Roman" w:hAnsi="Times New Roman" w:cs="Times New Roman"/>
          <w:i/>
          <w:iCs/>
          <w:color w:val="222222"/>
          <w:sz w:val="24"/>
          <w:szCs w:val="24"/>
          <w:shd w:val="clear" w:color="auto" w:fill="FFFFFF"/>
        </w:rPr>
        <w:t xml:space="preserve"> </w:t>
      </w:r>
    </w:p>
    <w:p w14:paraId="2CEE7FFC" w14:textId="77777777" w:rsidR="004976F2" w:rsidRDefault="004976F2" w:rsidP="00A26132">
      <w:pPr>
        <w:spacing w:after="0" w:line="276" w:lineRule="auto"/>
        <w:ind w:left="540" w:hanging="540"/>
        <w:jc w:val="both"/>
        <w:rPr>
          <w:rFonts w:ascii="Times New Roman" w:hAnsi="Times New Roman" w:cs="Times New Roman"/>
          <w:sz w:val="24"/>
          <w:szCs w:val="24"/>
        </w:rPr>
      </w:pPr>
      <w:r w:rsidRPr="00911ED1">
        <w:rPr>
          <w:rFonts w:ascii="Times New Roman" w:hAnsi="Times New Roman" w:cs="Times New Roman"/>
          <w:sz w:val="24"/>
          <w:szCs w:val="24"/>
        </w:rPr>
        <w:t>MoEWOE</w:t>
      </w:r>
      <w:r w:rsidR="00644999">
        <w:rPr>
          <w:rFonts w:ascii="Times New Roman" w:hAnsi="Times New Roman" w:cs="Times New Roman"/>
          <w:sz w:val="24"/>
          <w:szCs w:val="24"/>
        </w:rPr>
        <w:t xml:space="preserve"> 2019</w:t>
      </w:r>
      <w:r w:rsidR="00811A4C">
        <w:rPr>
          <w:rFonts w:ascii="Times New Roman" w:hAnsi="Times New Roman" w:cs="Times New Roman"/>
          <w:sz w:val="24"/>
          <w:szCs w:val="24"/>
        </w:rPr>
        <w:t xml:space="preserve">, Annual </w:t>
      </w:r>
      <w:r w:rsidR="00644999">
        <w:rPr>
          <w:rFonts w:ascii="Times New Roman" w:hAnsi="Times New Roman" w:cs="Times New Roman"/>
          <w:sz w:val="24"/>
          <w:szCs w:val="24"/>
        </w:rPr>
        <w:t>Report 2018-2019</w:t>
      </w:r>
      <w:r w:rsidR="00BE5DEB">
        <w:rPr>
          <w:rFonts w:ascii="Times New Roman" w:hAnsi="Times New Roman" w:cs="Times New Roman"/>
          <w:sz w:val="24"/>
          <w:szCs w:val="24"/>
        </w:rPr>
        <w:t xml:space="preserve">, </w:t>
      </w:r>
      <w:r w:rsidR="00BE5DEB" w:rsidRPr="00911ED1">
        <w:rPr>
          <w:rFonts w:ascii="Times New Roman" w:hAnsi="Times New Roman" w:cs="Times New Roman"/>
          <w:sz w:val="24"/>
          <w:szCs w:val="24"/>
        </w:rPr>
        <w:t>Ministry of Expatriates’ Wel</w:t>
      </w:r>
      <w:r w:rsidR="00BE5DEB">
        <w:rPr>
          <w:rFonts w:ascii="Times New Roman" w:hAnsi="Times New Roman" w:cs="Times New Roman"/>
          <w:sz w:val="24"/>
          <w:szCs w:val="24"/>
        </w:rPr>
        <w:t>fare and Overseas Employment.</w:t>
      </w:r>
      <w:r w:rsidRPr="00911ED1">
        <w:rPr>
          <w:rFonts w:ascii="Times New Roman" w:hAnsi="Times New Roman" w:cs="Times New Roman"/>
          <w:sz w:val="24"/>
          <w:szCs w:val="24"/>
        </w:rPr>
        <w:t xml:space="preserve"> </w:t>
      </w:r>
      <w:r w:rsidR="00BF002A" w:rsidRPr="00F45274">
        <w:rPr>
          <w:rFonts w:ascii="Times New Roman" w:hAnsi="Times New Roman" w:cs="Times New Roman"/>
          <w:sz w:val="24"/>
          <w:szCs w:val="24"/>
        </w:rPr>
        <w:t>Government of the People’s Republic of Bangladesh.</w:t>
      </w:r>
      <w:r w:rsidR="00BF002A">
        <w:rPr>
          <w:rFonts w:ascii="Times New Roman" w:hAnsi="Times New Roman" w:cs="Times New Roman"/>
          <w:sz w:val="24"/>
          <w:szCs w:val="24"/>
        </w:rPr>
        <w:t xml:space="preserve"> </w:t>
      </w:r>
      <w:r w:rsidRPr="00911ED1">
        <w:rPr>
          <w:rFonts w:ascii="Times New Roman" w:hAnsi="Times New Roman" w:cs="Times New Roman"/>
          <w:sz w:val="24"/>
          <w:szCs w:val="24"/>
        </w:rPr>
        <w:t>Av</w:t>
      </w:r>
      <w:r w:rsidR="00BE5DEB">
        <w:rPr>
          <w:rFonts w:ascii="Times New Roman" w:hAnsi="Times New Roman" w:cs="Times New Roman"/>
          <w:sz w:val="24"/>
          <w:szCs w:val="24"/>
        </w:rPr>
        <w:t>ailable at: www.probasi.gov.bd.</w:t>
      </w:r>
      <w:r w:rsidRPr="00911ED1">
        <w:rPr>
          <w:rFonts w:ascii="Times New Roman" w:hAnsi="Times New Roman" w:cs="Times New Roman"/>
          <w:sz w:val="24"/>
          <w:szCs w:val="24"/>
        </w:rPr>
        <w:t xml:space="preserve"> [5 May 2020].</w:t>
      </w:r>
    </w:p>
    <w:p w14:paraId="54B0B9F1" w14:textId="77777777" w:rsidR="0038244B" w:rsidRPr="0038244B" w:rsidRDefault="0038244B" w:rsidP="0038244B">
      <w:pPr>
        <w:spacing w:after="0" w:line="360" w:lineRule="auto"/>
        <w:ind w:left="630" w:hanging="630"/>
        <w:jc w:val="both"/>
        <w:rPr>
          <w:rFonts w:ascii="Times New Roman" w:hAnsi="Times New Roman" w:cs="Times New Roman"/>
          <w:sz w:val="18"/>
          <w:szCs w:val="24"/>
        </w:rPr>
      </w:pPr>
    </w:p>
    <w:p w14:paraId="1ADA32C3" w14:textId="77777777" w:rsidR="00F14558" w:rsidRDefault="0038244B" w:rsidP="00635895">
      <w:pPr>
        <w:spacing w:after="0" w:line="276" w:lineRule="auto"/>
        <w:ind w:left="630" w:hanging="630"/>
        <w:jc w:val="both"/>
        <w:rPr>
          <w:rFonts w:ascii="Times New Roman" w:hAnsi="Times New Roman" w:cs="Times New Roman"/>
          <w:color w:val="0070C0"/>
          <w:sz w:val="24"/>
          <w:szCs w:val="24"/>
        </w:rPr>
      </w:pPr>
      <w:r>
        <w:rPr>
          <w:rFonts w:ascii="Times New Roman" w:hAnsi="Times New Roman" w:cs="Times New Roman"/>
          <w:sz w:val="24"/>
          <w:szCs w:val="24"/>
        </w:rPr>
        <w:t>MoF</w:t>
      </w:r>
      <w:r w:rsidRPr="00C729C5">
        <w:rPr>
          <w:rFonts w:ascii="Times New Roman" w:hAnsi="Times New Roman" w:cs="Times New Roman"/>
          <w:sz w:val="24"/>
          <w:szCs w:val="24"/>
        </w:rPr>
        <w:t xml:space="preserve"> 2022, </w:t>
      </w:r>
      <w:r>
        <w:rPr>
          <w:rFonts w:ascii="Times New Roman" w:hAnsi="Times New Roman" w:cs="Times New Roman"/>
          <w:sz w:val="24"/>
          <w:szCs w:val="24"/>
        </w:rPr>
        <w:t>Socio-Economic Indictors of Bangladesh, Bangladesh Economic Review 2022</w:t>
      </w:r>
      <w:r w:rsidRPr="00C729C5">
        <w:rPr>
          <w:rFonts w:ascii="Times New Roman" w:hAnsi="Times New Roman" w:cs="Times New Roman"/>
          <w:sz w:val="24"/>
          <w:szCs w:val="24"/>
        </w:rPr>
        <w:t>, Finance Division, Ministry of Finance, Government of the P</w:t>
      </w:r>
      <w:r>
        <w:rPr>
          <w:rFonts w:ascii="Times New Roman" w:hAnsi="Times New Roman" w:cs="Times New Roman"/>
          <w:sz w:val="24"/>
          <w:szCs w:val="24"/>
        </w:rPr>
        <w:t>eople’s Republic of Bangladesh.</w:t>
      </w:r>
    </w:p>
    <w:p w14:paraId="3FDA1F02" w14:textId="77777777" w:rsidR="0038244B" w:rsidRPr="0038244B" w:rsidRDefault="0038244B" w:rsidP="0038244B">
      <w:pPr>
        <w:spacing w:after="0" w:line="360" w:lineRule="auto"/>
        <w:ind w:left="630" w:hanging="630"/>
        <w:jc w:val="both"/>
        <w:rPr>
          <w:rFonts w:ascii="Times New Roman" w:hAnsi="Times New Roman" w:cs="Times New Roman"/>
          <w:color w:val="0070C0"/>
          <w:sz w:val="10"/>
          <w:szCs w:val="24"/>
        </w:rPr>
      </w:pPr>
    </w:p>
    <w:p w14:paraId="2DE46419" w14:textId="77777777" w:rsidR="00F14558" w:rsidRDefault="00F14558" w:rsidP="00A26132">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Murakami, E</w:t>
      </w:r>
      <w:r w:rsidRPr="00F14558">
        <w:rPr>
          <w:rFonts w:ascii="Times New Roman" w:hAnsi="Times New Roman" w:cs="Times New Roman"/>
          <w:sz w:val="24"/>
          <w:szCs w:val="24"/>
        </w:rPr>
        <w:t>, Shimiz</w:t>
      </w:r>
      <w:r>
        <w:rPr>
          <w:rFonts w:ascii="Times New Roman" w:hAnsi="Times New Roman" w:cs="Times New Roman"/>
          <w:sz w:val="24"/>
          <w:szCs w:val="24"/>
        </w:rPr>
        <w:t>utani, S &amp; Yamada, E 2020, ‘</w:t>
      </w:r>
      <w:r w:rsidRPr="00F14558">
        <w:rPr>
          <w:rFonts w:ascii="Times New Roman" w:hAnsi="Times New Roman" w:cs="Times New Roman"/>
          <w:sz w:val="24"/>
          <w:szCs w:val="24"/>
        </w:rPr>
        <w:t>Projection of the E</w:t>
      </w:r>
      <w:r>
        <w:rPr>
          <w:rFonts w:ascii="Times New Roman" w:hAnsi="Times New Roman" w:cs="Times New Roman"/>
          <w:sz w:val="24"/>
          <w:szCs w:val="24"/>
        </w:rPr>
        <w:t xml:space="preserve">ffects of the COVID-19 Pandemic </w:t>
      </w:r>
      <w:r w:rsidRPr="00F14558">
        <w:rPr>
          <w:rFonts w:ascii="Times New Roman" w:hAnsi="Times New Roman" w:cs="Times New Roman"/>
          <w:sz w:val="24"/>
          <w:szCs w:val="24"/>
        </w:rPr>
        <w:t xml:space="preserve">on the Welfare of </w:t>
      </w:r>
      <w:r>
        <w:rPr>
          <w:rFonts w:ascii="Times New Roman" w:hAnsi="Times New Roman" w:cs="Times New Roman"/>
          <w:sz w:val="24"/>
          <w:szCs w:val="24"/>
        </w:rPr>
        <w:t xml:space="preserve">Remittance Dependent Households </w:t>
      </w:r>
      <w:r w:rsidRPr="00F14558">
        <w:rPr>
          <w:rFonts w:ascii="Times New Roman" w:hAnsi="Times New Roman" w:cs="Times New Roman"/>
          <w:sz w:val="24"/>
          <w:szCs w:val="24"/>
        </w:rPr>
        <w:t>in the Phili</w:t>
      </w:r>
      <w:r>
        <w:rPr>
          <w:rFonts w:ascii="Times New Roman" w:hAnsi="Times New Roman" w:cs="Times New Roman"/>
          <w:sz w:val="24"/>
          <w:szCs w:val="24"/>
        </w:rPr>
        <w:t xml:space="preserve">ppines’, </w:t>
      </w:r>
      <w:r w:rsidRPr="00F14558">
        <w:rPr>
          <w:rFonts w:ascii="Times New Roman" w:hAnsi="Times New Roman" w:cs="Times New Roman"/>
          <w:i/>
          <w:sz w:val="24"/>
          <w:szCs w:val="24"/>
        </w:rPr>
        <w:t>Economics of Disasters and Climate Change</w:t>
      </w:r>
      <w:r w:rsidRPr="00F14558">
        <w:rPr>
          <w:rFonts w:ascii="Times New Roman" w:hAnsi="Times New Roman" w:cs="Times New Roman"/>
          <w:sz w:val="24"/>
          <w:szCs w:val="24"/>
        </w:rPr>
        <w:t>. https</w:t>
      </w:r>
      <w:r>
        <w:rPr>
          <w:rFonts w:ascii="Times New Roman" w:hAnsi="Times New Roman" w:cs="Times New Roman"/>
          <w:sz w:val="24"/>
          <w:szCs w:val="24"/>
        </w:rPr>
        <w:t xml:space="preserve">://doi.org/10.1007/s41885-02 </w:t>
      </w:r>
      <w:r w:rsidRPr="00F14558">
        <w:rPr>
          <w:rFonts w:ascii="Times New Roman" w:hAnsi="Times New Roman" w:cs="Times New Roman"/>
          <w:sz w:val="24"/>
          <w:szCs w:val="24"/>
        </w:rPr>
        <w:t>0-00078-9</w:t>
      </w:r>
    </w:p>
    <w:p w14:paraId="2DE0DACA" w14:textId="77777777" w:rsidR="00C26CC7" w:rsidRDefault="00C26CC7" w:rsidP="00F14558">
      <w:pPr>
        <w:spacing w:after="0"/>
        <w:jc w:val="both"/>
        <w:rPr>
          <w:rFonts w:ascii="Times New Roman" w:hAnsi="Times New Roman" w:cs="Times New Roman"/>
          <w:sz w:val="24"/>
          <w:szCs w:val="24"/>
        </w:rPr>
      </w:pPr>
    </w:p>
    <w:p w14:paraId="26364AB4" w14:textId="77777777" w:rsidR="00C26CC7" w:rsidRDefault="00C26CC7" w:rsidP="00A26132">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Quayyum, SA, &amp; Kpodar, RK 2020,</w:t>
      </w:r>
      <w:r w:rsidRPr="00C26CC7">
        <w:rPr>
          <w:rFonts w:ascii="Times New Roman" w:hAnsi="Times New Roman" w:cs="Times New Roman"/>
          <w:sz w:val="24"/>
          <w:szCs w:val="24"/>
        </w:rPr>
        <w:t xml:space="preserve"> </w:t>
      </w:r>
      <w:r>
        <w:rPr>
          <w:rFonts w:ascii="Times New Roman" w:hAnsi="Times New Roman" w:cs="Times New Roman"/>
          <w:sz w:val="24"/>
          <w:szCs w:val="24"/>
        </w:rPr>
        <w:t>‘</w:t>
      </w:r>
      <w:r w:rsidRPr="00C26CC7">
        <w:rPr>
          <w:rFonts w:ascii="Times New Roman" w:hAnsi="Times New Roman" w:cs="Times New Roman"/>
          <w:sz w:val="24"/>
          <w:szCs w:val="24"/>
        </w:rPr>
        <w:t>Support</w:t>
      </w:r>
      <w:r>
        <w:rPr>
          <w:rFonts w:ascii="Times New Roman" w:hAnsi="Times New Roman" w:cs="Times New Roman"/>
          <w:sz w:val="24"/>
          <w:szCs w:val="24"/>
        </w:rPr>
        <w:t>ing migrants and remittances as COVID-19 rages on’,</w:t>
      </w:r>
      <w:r w:rsidRPr="00C26CC7">
        <w:rPr>
          <w:rFonts w:ascii="Times New Roman" w:hAnsi="Times New Roman" w:cs="Times New Roman"/>
          <w:sz w:val="24"/>
          <w:szCs w:val="24"/>
        </w:rPr>
        <w:t xml:space="preserve"> IMF Blog. blogs.imf.org/2020</w:t>
      </w:r>
      <w:r>
        <w:rPr>
          <w:rFonts w:ascii="Times New Roman" w:hAnsi="Times New Roman" w:cs="Times New Roman"/>
          <w:sz w:val="24"/>
          <w:szCs w:val="24"/>
        </w:rPr>
        <w:t>/09/11/supporting-migrants-and-</w:t>
      </w:r>
      <w:r w:rsidRPr="00C26CC7">
        <w:rPr>
          <w:rFonts w:ascii="Times New Roman" w:hAnsi="Times New Roman" w:cs="Times New Roman"/>
          <w:sz w:val="24"/>
          <w:szCs w:val="24"/>
        </w:rPr>
        <w:t>remittances-as-covid-19-rages-on/</w:t>
      </w:r>
    </w:p>
    <w:p w14:paraId="0BDCB4A2" w14:textId="77777777" w:rsidR="00B820ED" w:rsidRPr="00D97EE9" w:rsidRDefault="00B820ED" w:rsidP="004976F2">
      <w:pPr>
        <w:spacing w:after="0"/>
        <w:jc w:val="both"/>
        <w:rPr>
          <w:rFonts w:ascii="Times New Roman" w:hAnsi="Times New Roman" w:cs="Times New Roman"/>
          <w:sz w:val="20"/>
          <w:szCs w:val="24"/>
        </w:rPr>
      </w:pPr>
    </w:p>
    <w:p w14:paraId="2D0A6B24" w14:textId="77777777" w:rsidR="00B820ED" w:rsidRDefault="00293EAA" w:rsidP="00A26132">
      <w:pPr>
        <w:spacing w:after="0"/>
        <w:jc w:val="both"/>
        <w:rPr>
          <w:rFonts w:ascii="Times New Roman" w:hAnsi="Times New Roman" w:cs="Times New Roman"/>
          <w:sz w:val="24"/>
          <w:szCs w:val="24"/>
        </w:rPr>
      </w:pPr>
      <w:r>
        <w:rPr>
          <w:rFonts w:ascii="Times New Roman" w:hAnsi="Times New Roman" w:cs="Times New Roman"/>
          <w:sz w:val="24"/>
          <w:szCs w:val="24"/>
        </w:rPr>
        <w:t>Ratha, D 2009, ‘</w:t>
      </w:r>
      <w:r w:rsidR="00B820ED" w:rsidRPr="00B820ED">
        <w:rPr>
          <w:rFonts w:ascii="Times New Roman" w:hAnsi="Times New Roman" w:cs="Times New Roman"/>
          <w:sz w:val="24"/>
          <w:szCs w:val="24"/>
        </w:rPr>
        <w:t xml:space="preserve">A lifeline </w:t>
      </w:r>
      <w:r>
        <w:rPr>
          <w:rFonts w:ascii="Times New Roman" w:hAnsi="Times New Roman" w:cs="Times New Roman"/>
          <w:sz w:val="24"/>
          <w:szCs w:val="24"/>
        </w:rPr>
        <w:t>to poor countries, finance and D</w:t>
      </w:r>
      <w:r w:rsidR="00B820ED" w:rsidRPr="00B820ED">
        <w:rPr>
          <w:rFonts w:ascii="Times New Roman" w:hAnsi="Times New Roman" w:cs="Times New Roman"/>
          <w:sz w:val="24"/>
          <w:szCs w:val="24"/>
        </w:rPr>
        <w:t>evelopment</w:t>
      </w:r>
      <w:r>
        <w:rPr>
          <w:rFonts w:ascii="Times New Roman" w:hAnsi="Times New Roman" w:cs="Times New Roman"/>
          <w:sz w:val="24"/>
          <w:szCs w:val="24"/>
        </w:rPr>
        <w:t xml:space="preserve">’, </w:t>
      </w:r>
      <w:r w:rsidR="00B820ED" w:rsidRPr="00B820ED">
        <w:rPr>
          <w:rFonts w:ascii="Times New Roman" w:hAnsi="Times New Roman" w:cs="Times New Roman"/>
          <w:sz w:val="24"/>
          <w:szCs w:val="24"/>
        </w:rPr>
        <w:t>Washington: IMF.</w:t>
      </w:r>
    </w:p>
    <w:p w14:paraId="03BD1814" w14:textId="77777777" w:rsidR="004976F2" w:rsidRPr="00D97EE9" w:rsidRDefault="004976F2" w:rsidP="00053316">
      <w:pPr>
        <w:spacing w:after="0"/>
        <w:jc w:val="both"/>
        <w:rPr>
          <w:rFonts w:ascii="Times New Roman" w:hAnsi="Times New Roman" w:cs="Times New Roman"/>
          <w:sz w:val="20"/>
          <w:szCs w:val="24"/>
        </w:rPr>
      </w:pPr>
    </w:p>
    <w:p w14:paraId="08515C22" w14:textId="77777777" w:rsidR="004976F2" w:rsidRDefault="004976F2" w:rsidP="00A26132">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Palma, P 2020</w:t>
      </w:r>
      <w:r w:rsidRPr="00FB4CF7">
        <w:rPr>
          <w:rFonts w:ascii="Times New Roman" w:hAnsi="Times New Roman" w:cs="Times New Roman"/>
          <w:sz w:val="24"/>
          <w:szCs w:val="24"/>
        </w:rPr>
        <w:t xml:space="preserve">. </w:t>
      </w:r>
      <w:r>
        <w:rPr>
          <w:rFonts w:ascii="Times New Roman" w:hAnsi="Times New Roman" w:cs="Times New Roman"/>
          <w:sz w:val="24"/>
          <w:szCs w:val="24"/>
        </w:rPr>
        <w:t>‘</w:t>
      </w:r>
      <w:r w:rsidRPr="00FB4CF7">
        <w:rPr>
          <w:rFonts w:ascii="Times New Roman" w:hAnsi="Times New Roman" w:cs="Times New Roman"/>
          <w:sz w:val="24"/>
          <w:szCs w:val="24"/>
        </w:rPr>
        <w:t>Coronavirus pandemic: A big blow to overseas jobs</w:t>
      </w:r>
      <w:r>
        <w:rPr>
          <w:rFonts w:ascii="Times New Roman" w:hAnsi="Times New Roman" w:cs="Times New Roman"/>
          <w:sz w:val="24"/>
          <w:szCs w:val="24"/>
        </w:rPr>
        <w:t xml:space="preserve">’, The Daily Star, </w:t>
      </w:r>
      <w:r w:rsidR="00BF002A">
        <w:rPr>
          <w:rFonts w:ascii="Times New Roman" w:hAnsi="Times New Roman" w:cs="Times New Roman"/>
          <w:sz w:val="24"/>
          <w:szCs w:val="24"/>
        </w:rPr>
        <w:t xml:space="preserve">4 </w:t>
      </w:r>
      <w:r w:rsidRPr="00FB4CF7">
        <w:rPr>
          <w:rFonts w:ascii="Times New Roman" w:hAnsi="Times New Roman" w:cs="Times New Roman"/>
          <w:sz w:val="24"/>
          <w:szCs w:val="24"/>
        </w:rPr>
        <w:t xml:space="preserve">April. Available </w:t>
      </w:r>
      <w:r>
        <w:rPr>
          <w:rFonts w:ascii="Times New Roman" w:hAnsi="Times New Roman" w:cs="Times New Roman"/>
          <w:sz w:val="24"/>
          <w:szCs w:val="24"/>
        </w:rPr>
        <w:t>from</w:t>
      </w:r>
      <w:r w:rsidRPr="00FB4CF7">
        <w:rPr>
          <w:rFonts w:ascii="Times New Roman" w:hAnsi="Times New Roman" w:cs="Times New Roman"/>
          <w:sz w:val="24"/>
          <w:szCs w:val="24"/>
        </w:rPr>
        <w:t>: www.thedailystar.net, [4 April 2020].</w:t>
      </w:r>
    </w:p>
    <w:p w14:paraId="344845EA" w14:textId="77777777" w:rsidR="00DE79FA" w:rsidRPr="00667142" w:rsidRDefault="00DE79FA" w:rsidP="00053316">
      <w:pPr>
        <w:jc w:val="both"/>
        <w:rPr>
          <w:rFonts w:ascii="Times New Roman" w:hAnsi="Times New Roman" w:cs="Times New Roman"/>
          <w:sz w:val="4"/>
          <w:szCs w:val="24"/>
        </w:rPr>
      </w:pPr>
    </w:p>
    <w:p w14:paraId="53AEF960" w14:textId="77777777" w:rsidR="00D27180" w:rsidRDefault="00737EF2" w:rsidP="00A26132">
      <w:pPr>
        <w:ind w:left="540" w:hanging="540"/>
        <w:jc w:val="both"/>
        <w:rPr>
          <w:rFonts w:ascii="Times New Roman" w:hAnsi="Times New Roman" w:cs="Times New Roman"/>
          <w:sz w:val="24"/>
          <w:szCs w:val="24"/>
        </w:rPr>
      </w:pPr>
      <w:r w:rsidRPr="009B4C0C">
        <w:rPr>
          <w:rFonts w:ascii="Times New Roman" w:hAnsi="Times New Roman" w:cs="Times New Roman"/>
          <w:sz w:val="24"/>
          <w:szCs w:val="24"/>
        </w:rPr>
        <w:t>Qamruzzaman, M, Karim, S, &amp; Jahan, I 202</w:t>
      </w:r>
      <w:r w:rsidR="0041738C" w:rsidRPr="009B4C0C">
        <w:rPr>
          <w:rFonts w:ascii="Times New Roman" w:hAnsi="Times New Roman" w:cs="Times New Roman"/>
          <w:sz w:val="24"/>
          <w:szCs w:val="24"/>
        </w:rPr>
        <w:t>1</w:t>
      </w:r>
      <w:r w:rsidRPr="009B4C0C">
        <w:rPr>
          <w:rFonts w:ascii="Times New Roman" w:hAnsi="Times New Roman" w:cs="Times New Roman"/>
          <w:sz w:val="24"/>
          <w:szCs w:val="24"/>
        </w:rPr>
        <w:t>, ‘COVID-19, Remittance Inflows, and the Stock Market: Empirical Evidence from Bangladesh’,</w:t>
      </w:r>
      <w:r w:rsidR="00D27180" w:rsidRPr="009B4C0C">
        <w:rPr>
          <w:rFonts w:ascii="Times New Roman" w:hAnsi="Times New Roman" w:cs="Times New Roman"/>
          <w:sz w:val="24"/>
          <w:szCs w:val="24"/>
        </w:rPr>
        <w:t xml:space="preserve"> </w:t>
      </w:r>
      <w:r w:rsidR="00146B70" w:rsidRPr="009B4C0C">
        <w:rPr>
          <w:rFonts w:ascii="Times New Roman" w:hAnsi="Times New Roman" w:cs="Times New Roman"/>
          <w:i/>
          <w:sz w:val="24"/>
          <w:szCs w:val="24"/>
        </w:rPr>
        <w:t>Journal of Asian Finance, Economics and Business,</w:t>
      </w:r>
      <w:r w:rsidR="00146B70" w:rsidRPr="009B4C0C">
        <w:rPr>
          <w:rFonts w:ascii="Times New Roman" w:hAnsi="Times New Roman" w:cs="Times New Roman"/>
          <w:sz w:val="24"/>
          <w:szCs w:val="24"/>
        </w:rPr>
        <w:t xml:space="preserve"> vol.8, no.5, pp.</w:t>
      </w:r>
      <w:r w:rsidR="00D27180" w:rsidRPr="009B4C0C">
        <w:rPr>
          <w:rFonts w:ascii="Times New Roman" w:hAnsi="Times New Roman" w:cs="Times New Roman"/>
          <w:sz w:val="24"/>
          <w:szCs w:val="24"/>
        </w:rPr>
        <w:t>265</w:t>
      </w:r>
      <w:r w:rsidR="00146B70" w:rsidRPr="009B4C0C">
        <w:rPr>
          <w:rFonts w:ascii="Times New Roman" w:hAnsi="Times New Roman" w:cs="Times New Roman"/>
          <w:sz w:val="24"/>
          <w:szCs w:val="24"/>
        </w:rPr>
        <w:t>-275</w:t>
      </w:r>
      <w:r w:rsidR="00510C9A">
        <w:rPr>
          <w:rFonts w:ascii="Times New Roman" w:hAnsi="Times New Roman" w:cs="Times New Roman"/>
          <w:sz w:val="24"/>
          <w:szCs w:val="24"/>
        </w:rPr>
        <w:t>.</w:t>
      </w:r>
    </w:p>
    <w:p w14:paraId="7AA1A9C5" w14:textId="77777777" w:rsidR="00970C56" w:rsidRPr="00DE79FA" w:rsidRDefault="00970C56" w:rsidP="00053316">
      <w:pPr>
        <w:spacing w:after="0"/>
        <w:jc w:val="both"/>
        <w:rPr>
          <w:rFonts w:ascii="Times New Roman" w:hAnsi="Times New Roman" w:cs="Times New Roman"/>
          <w:sz w:val="8"/>
          <w:szCs w:val="24"/>
        </w:rPr>
      </w:pPr>
    </w:p>
    <w:p w14:paraId="26FAD8DD" w14:textId="77777777" w:rsidR="00510C9A" w:rsidRPr="00053316" w:rsidRDefault="00F47A11" w:rsidP="00A26132">
      <w:pPr>
        <w:spacing w:after="0"/>
        <w:ind w:left="540" w:hanging="540"/>
        <w:jc w:val="both"/>
        <w:rPr>
          <w:rFonts w:ascii="Times New Roman" w:hAnsi="Times New Roman" w:cs="Times New Roman"/>
          <w:i/>
          <w:sz w:val="24"/>
          <w:szCs w:val="24"/>
        </w:rPr>
      </w:pPr>
      <w:r>
        <w:rPr>
          <w:rFonts w:ascii="Times New Roman" w:hAnsi="Times New Roman" w:cs="Times New Roman"/>
          <w:sz w:val="24"/>
          <w:szCs w:val="24"/>
        </w:rPr>
        <w:t xml:space="preserve">Stark, O &amp; Bloom, D </w:t>
      </w:r>
      <w:r w:rsidR="00386959">
        <w:rPr>
          <w:rFonts w:ascii="Times New Roman" w:hAnsi="Times New Roman" w:cs="Times New Roman"/>
          <w:sz w:val="24"/>
          <w:szCs w:val="24"/>
        </w:rPr>
        <w:t>1</w:t>
      </w:r>
      <w:r>
        <w:rPr>
          <w:rFonts w:ascii="Times New Roman" w:hAnsi="Times New Roman" w:cs="Times New Roman"/>
          <w:sz w:val="24"/>
          <w:szCs w:val="24"/>
        </w:rPr>
        <w:t>985,</w:t>
      </w:r>
      <w:r w:rsidR="00510C9A" w:rsidRPr="00510C9A">
        <w:rPr>
          <w:rFonts w:ascii="Times New Roman" w:hAnsi="Times New Roman" w:cs="Times New Roman"/>
          <w:sz w:val="24"/>
          <w:szCs w:val="24"/>
        </w:rPr>
        <w:t xml:space="preserve"> </w:t>
      </w:r>
      <w:r>
        <w:rPr>
          <w:rFonts w:ascii="Times New Roman" w:hAnsi="Times New Roman" w:cs="Times New Roman"/>
          <w:sz w:val="24"/>
          <w:szCs w:val="24"/>
        </w:rPr>
        <w:t>‘</w:t>
      </w:r>
      <w:r w:rsidR="00510C9A" w:rsidRPr="00510C9A">
        <w:rPr>
          <w:rFonts w:ascii="Times New Roman" w:hAnsi="Times New Roman" w:cs="Times New Roman"/>
          <w:sz w:val="24"/>
          <w:szCs w:val="24"/>
        </w:rPr>
        <w:t>The new economics of labor migration</w:t>
      </w:r>
      <w:r>
        <w:rPr>
          <w:rFonts w:ascii="Times New Roman" w:hAnsi="Times New Roman" w:cs="Times New Roman"/>
          <w:sz w:val="24"/>
          <w:szCs w:val="24"/>
        </w:rPr>
        <w:t xml:space="preserve">’, </w:t>
      </w:r>
      <w:r w:rsidR="00053316">
        <w:rPr>
          <w:rFonts w:ascii="Times New Roman" w:hAnsi="Times New Roman" w:cs="Times New Roman"/>
          <w:i/>
          <w:sz w:val="24"/>
          <w:szCs w:val="24"/>
        </w:rPr>
        <w:t xml:space="preserve">American Economic </w:t>
      </w:r>
      <w:r w:rsidR="00510C9A" w:rsidRPr="00F47A11">
        <w:rPr>
          <w:rFonts w:ascii="Times New Roman" w:hAnsi="Times New Roman" w:cs="Times New Roman"/>
          <w:i/>
          <w:sz w:val="24"/>
          <w:szCs w:val="24"/>
        </w:rPr>
        <w:t>Review</w:t>
      </w:r>
      <w:r w:rsidR="00510C9A" w:rsidRPr="00510C9A">
        <w:rPr>
          <w:rFonts w:ascii="Times New Roman" w:hAnsi="Times New Roman" w:cs="Times New Roman"/>
          <w:sz w:val="24"/>
          <w:szCs w:val="24"/>
        </w:rPr>
        <w:t xml:space="preserve">, </w:t>
      </w:r>
      <w:r>
        <w:rPr>
          <w:rFonts w:ascii="Times New Roman" w:hAnsi="Times New Roman" w:cs="Times New Roman"/>
          <w:sz w:val="24"/>
          <w:szCs w:val="24"/>
        </w:rPr>
        <w:t>vol.</w:t>
      </w:r>
      <w:r w:rsidR="00510C9A" w:rsidRPr="00510C9A">
        <w:rPr>
          <w:rFonts w:ascii="Times New Roman" w:hAnsi="Times New Roman" w:cs="Times New Roman"/>
          <w:sz w:val="24"/>
          <w:szCs w:val="24"/>
        </w:rPr>
        <w:t>75</w:t>
      </w:r>
      <w:r>
        <w:rPr>
          <w:rFonts w:ascii="Times New Roman" w:hAnsi="Times New Roman" w:cs="Times New Roman"/>
          <w:sz w:val="24"/>
          <w:szCs w:val="24"/>
        </w:rPr>
        <w:t>, no.2, pp.73-</w:t>
      </w:r>
      <w:r w:rsidR="00510C9A" w:rsidRPr="00510C9A">
        <w:rPr>
          <w:rFonts w:ascii="Times New Roman" w:hAnsi="Times New Roman" w:cs="Times New Roman"/>
          <w:sz w:val="24"/>
          <w:szCs w:val="24"/>
        </w:rPr>
        <w:t>178.</w:t>
      </w:r>
    </w:p>
    <w:p w14:paraId="005E5827" w14:textId="77777777" w:rsidR="00DE378E" w:rsidRPr="00667142" w:rsidRDefault="00DE378E" w:rsidP="00053316">
      <w:pPr>
        <w:spacing w:after="0"/>
        <w:jc w:val="both"/>
        <w:rPr>
          <w:rFonts w:ascii="Times New Roman" w:hAnsi="Times New Roman" w:cs="Times New Roman"/>
          <w:sz w:val="8"/>
          <w:szCs w:val="24"/>
        </w:rPr>
      </w:pPr>
    </w:p>
    <w:p w14:paraId="3E6876AE" w14:textId="77777777" w:rsidR="00970C56" w:rsidRPr="00970C56" w:rsidRDefault="00970C56" w:rsidP="00DE378E">
      <w:pPr>
        <w:spacing w:after="0"/>
        <w:jc w:val="both"/>
        <w:rPr>
          <w:rFonts w:ascii="Times New Roman" w:hAnsi="Times New Roman" w:cs="Times New Roman"/>
          <w:sz w:val="6"/>
          <w:szCs w:val="24"/>
        </w:rPr>
      </w:pPr>
    </w:p>
    <w:p w14:paraId="489DD8FD" w14:textId="77777777" w:rsidR="00DE378E" w:rsidRDefault="00DE378E" w:rsidP="00A26132">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TBS 2020, ‘</w:t>
      </w:r>
      <w:r w:rsidRPr="00DE378E">
        <w:rPr>
          <w:rFonts w:ascii="Times New Roman" w:hAnsi="Times New Roman" w:cs="Times New Roman"/>
          <w:sz w:val="24"/>
          <w:szCs w:val="24"/>
        </w:rPr>
        <w:t>20 lak</w:t>
      </w:r>
      <w:r>
        <w:rPr>
          <w:rFonts w:ascii="Times New Roman" w:hAnsi="Times New Roman" w:cs="Times New Roman"/>
          <w:sz w:val="24"/>
          <w:szCs w:val="24"/>
        </w:rPr>
        <w:t>h Bangladeshi migrants may face deportation’,</w:t>
      </w:r>
      <w:r w:rsidRPr="00DE378E">
        <w:rPr>
          <w:rFonts w:ascii="Times New Roman" w:hAnsi="Times New Roman" w:cs="Times New Roman"/>
          <w:sz w:val="24"/>
          <w:szCs w:val="24"/>
        </w:rPr>
        <w:t xml:space="preserve"> </w:t>
      </w:r>
      <w:r>
        <w:rPr>
          <w:rFonts w:ascii="Times New Roman" w:hAnsi="Times New Roman" w:cs="Times New Roman"/>
          <w:sz w:val="24"/>
          <w:szCs w:val="24"/>
        </w:rPr>
        <w:t>The Business Standard,</w:t>
      </w:r>
      <w:r w:rsidR="00C31A07">
        <w:rPr>
          <w:rFonts w:ascii="Times New Roman" w:hAnsi="Times New Roman" w:cs="Times New Roman"/>
          <w:sz w:val="24"/>
          <w:szCs w:val="24"/>
        </w:rPr>
        <w:t xml:space="preserve"> 10 July.</w:t>
      </w:r>
      <w:r>
        <w:rPr>
          <w:rFonts w:ascii="Times New Roman" w:hAnsi="Times New Roman" w:cs="Times New Roman"/>
          <w:sz w:val="24"/>
          <w:szCs w:val="24"/>
        </w:rPr>
        <w:t xml:space="preserve"> Available from: </w:t>
      </w:r>
      <w:hyperlink r:id="rId33" w:history="1">
        <w:r w:rsidRPr="00851F83">
          <w:rPr>
            <w:rStyle w:val="Hyperlink"/>
            <w:rFonts w:ascii="Times New Roman" w:hAnsi="Times New Roman" w:cs="Times New Roman"/>
            <w:sz w:val="24"/>
            <w:szCs w:val="24"/>
          </w:rPr>
          <w:t>https://www.tbsnews.net</w:t>
        </w:r>
      </w:hyperlink>
      <w:r w:rsidRPr="00DE378E">
        <w:rPr>
          <w:rFonts w:ascii="Times New Roman" w:hAnsi="Times New Roman" w:cs="Times New Roman"/>
          <w:sz w:val="24"/>
          <w:szCs w:val="24"/>
        </w:rPr>
        <w:t>.</w:t>
      </w:r>
      <w:r>
        <w:rPr>
          <w:rFonts w:ascii="Times New Roman" w:hAnsi="Times New Roman" w:cs="Times New Roman"/>
          <w:sz w:val="24"/>
          <w:szCs w:val="24"/>
        </w:rPr>
        <w:t xml:space="preserve"> [10 July 2020].</w:t>
      </w:r>
    </w:p>
    <w:p w14:paraId="6A9A39B9" w14:textId="77777777" w:rsidR="00DE378E" w:rsidRPr="00DE378E" w:rsidRDefault="00DE378E" w:rsidP="00DE378E">
      <w:pPr>
        <w:spacing w:after="0"/>
        <w:rPr>
          <w:rFonts w:ascii="Times New Roman" w:hAnsi="Times New Roman" w:cs="Times New Roman"/>
          <w:sz w:val="10"/>
          <w:szCs w:val="24"/>
        </w:rPr>
      </w:pPr>
    </w:p>
    <w:p w14:paraId="39A569EA" w14:textId="77777777" w:rsidR="00737EF2" w:rsidRPr="00D243B3" w:rsidRDefault="00737EF2" w:rsidP="00510C9A">
      <w:pPr>
        <w:spacing w:after="0"/>
        <w:rPr>
          <w:rFonts w:ascii="Times New Roman" w:hAnsi="Times New Roman" w:cs="Times New Roman"/>
          <w:sz w:val="8"/>
          <w:szCs w:val="24"/>
        </w:rPr>
      </w:pPr>
    </w:p>
    <w:p w14:paraId="19DD0B94" w14:textId="77777777" w:rsidR="004976F2" w:rsidRPr="00737EF2" w:rsidRDefault="004976F2" w:rsidP="004976F2">
      <w:pPr>
        <w:spacing w:after="0"/>
        <w:rPr>
          <w:rFonts w:ascii="Times New Roman" w:hAnsi="Times New Roman" w:cs="Times New Roman"/>
          <w:sz w:val="2"/>
          <w:szCs w:val="24"/>
        </w:rPr>
      </w:pPr>
    </w:p>
    <w:p w14:paraId="5011F0E0" w14:textId="77777777" w:rsidR="00D031C0" w:rsidRDefault="00D031C0" w:rsidP="00A26132">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UNDP 2020,</w:t>
      </w:r>
      <w:r w:rsidRPr="00D031C0">
        <w:rPr>
          <w:rFonts w:ascii="Times New Roman" w:hAnsi="Times New Roman" w:cs="Times New Roman"/>
          <w:sz w:val="24"/>
          <w:szCs w:val="24"/>
        </w:rPr>
        <w:t xml:space="preserve"> </w:t>
      </w:r>
      <w:r>
        <w:rPr>
          <w:rFonts w:ascii="Times New Roman" w:hAnsi="Times New Roman" w:cs="Times New Roman"/>
          <w:sz w:val="24"/>
          <w:szCs w:val="24"/>
        </w:rPr>
        <w:t xml:space="preserve">‘Covid-19: An uncertain home- </w:t>
      </w:r>
      <w:r w:rsidRPr="00D031C0">
        <w:rPr>
          <w:rFonts w:ascii="Times New Roman" w:hAnsi="Times New Roman" w:cs="Times New Roman"/>
          <w:sz w:val="24"/>
          <w:szCs w:val="24"/>
        </w:rPr>
        <w:t xml:space="preserve">coming for Bangladeshi migrant workers. </w:t>
      </w:r>
      <w:r w:rsidR="00C31A07" w:rsidRPr="00D031C0">
        <w:rPr>
          <w:rFonts w:ascii="Times New Roman" w:hAnsi="Times New Roman" w:cs="Times New Roman"/>
          <w:sz w:val="24"/>
          <w:szCs w:val="24"/>
        </w:rPr>
        <w:t>Unite</w:t>
      </w:r>
      <w:r w:rsidR="00C31A07">
        <w:rPr>
          <w:rFonts w:ascii="Times New Roman" w:hAnsi="Times New Roman" w:cs="Times New Roman"/>
          <w:sz w:val="24"/>
          <w:szCs w:val="24"/>
        </w:rPr>
        <w:t xml:space="preserve">d Nations Development Programme, </w:t>
      </w:r>
      <w:r w:rsidRPr="00D031C0">
        <w:rPr>
          <w:rFonts w:ascii="Times New Roman" w:hAnsi="Times New Roman" w:cs="Times New Roman"/>
          <w:sz w:val="24"/>
          <w:szCs w:val="24"/>
        </w:rPr>
        <w:t>Bangladesh</w:t>
      </w:r>
      <w:r>
        <w:rPr>
          <w:rFonts w:ascii="Times New Roman" w:hAnsi="Times New Roman" w:cs="Times New Roman"/>
          <w:sz w:val="24"/>
          <w:szCs w:val="24"/>
        </w:rPr>
        <w:t>’,</w:t>
      </w:r>
      <w:r w:rsidR="00C31A07">
        <w:rPr>
          <w:rFonts w:ascii="Times New Roman" w:hAnsi="Times New Roman" w:cs="Times New Roman"/>
          <w:sz w:val="24"/>
          <w:szCs w:val="24"/>
        </w:rPr>
        <w:t xml:space="preserve"> Available at:</w:t>
      </w:r>
      <w:r>
        <w:rPr>
          <w:rFonts w:ascii="Times New Roman" w:hAnsi="Times New Roman" w:cs="Times New Roman"/>
          <w:sz w:val="24"/>
          <w:szCs w:val="24"/>
        </w:rPr>
        <w:t xml:space="preserve"> </w:t>
      </w:r>
      <w:hyperlink r:id="rId34" w:history="1">
        <w:r w:rsidRPr="006D1661">
          <w:rPr>
            <w:rStyle w:val="Hyperlink"/>
            <w:rFonts w:ascii="Times New Roman" w:hAnsi="Times New Roman" w:cs="Times New Roman"/>
            <w:sz w:val="24"/>
            <w:szCs w:val="24"/>
          </w:rPr>
          <w:t>www.bd.undp.org/</w:t>
        </w:r>
      </w:hyperlink>
      <w:r>
        <w:rPr>
          <w:rFonts w:ascii="Times New Roman" w:hAnsi="Times New Roman" w:cs="Times New Roman"/>
          <w:sz w:val="24"/>
          <w:szCs w:val="24"/>
        </w:rPr>
        <w:t xml:space="preserve"> </w:t>
      </w:r>
      <w:r w:rsidRPr="00D031C0">
        <w:rPr>
          <w:rFonts w:ascii="Times New Roman" w:hAnsi="Times New Roman" w:cs="Times New Roman"/>
          <w:sz w:val="24"/>
          <w:szCs w:val="24"/>
        </w:rPr>
        <w:t>content/bangladesh/en/home/stories/covid-19–an-u</w:t>
      </w:r>
      <w:r>
        <w:rPr>
          <w:rFonts w:ascii="Times New Roman" w:hAnsi="Times New Roman" w:cs="Times New Roman"/>
          <w:sz w:val="24"/>
          <w:szCs w:val="24"/>
        </w:rPr>
        <w:t>ncertain-homecoming-for-bangla</w:t>
      </w:r>
      <w:r w:rsidR="00C31A07">
        <w:rPr>
          <w:rFonts w:ascii="Times New Roman" w:hAnsi="Times New Roman" w:cs="Times New Roman"/>
          <w:sz w:val="24"/>
          <w:szCs w:val="24"/>
        </w:rPr>
        <w:t xml:space="preserve">deshi </w:t>
      </w:r>
      <w:r w:rsidRPr="00D031C0">
        <w:rPr>
          <w:rFonts w:ascii="Times New Roman" w:hAnsi="Times New Roman" w:cs="Times New Roman"/>
          <w:sz w:val="24"/>
          <w:szCs w:val="24"/>
        </w:rPr>
        <w:t>migrant-worker.html</w:t>
      </w:r>
    </w:p>
    <w:p w14:paraId="5B529F7C" w14:textId="77777777" w:rsidR="000B6D41" w:rsidRDefault="000B6D41" w:rsidP="00C31A07">
      <w:pPr>
        <w:spacing w:after="0"/>
        <w:jc w:val="both"/>
        <w:rPr>
          <w:rFonts w:ascii="Times New Roman" w:hAnsi="Times New Roman" w:cs="Times New Roman"/>
          <w:sz w:val="24"/>
          <w:szCs w:val="24"/>
        </w:rPr>
      </w:pPr>
    </w:p>
    <w:p w14:paraId="0BBD3749" w14:textId="77777777" w:rsidR="000B6D41" w:rsidRDefault="000B6D41" w:rsidP="00A26132">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 xml:space="preserve">Weeraratne, B </w:t>
      </w:r>
      <w:r w:rsidRPr="000B6D41">
        <w:rPr>
          <w:rFonts w:ascii="Times New Roman" w:hAnsi="Times New Roman" w:cs="Times New Roman"/>
          <w:sz w:val="24"/>
          <w:szCs w:val="24"/>
        </w:rPr>
        <w:t>20</w:t>
      </w:r>
      <w:r>
        <w:rPr>
          <w:rFonts w:ascii="Times New Roman" w:hAnsi="Times New Roman" w:cs="Times New Roman"/>
          <w:sz w:val="24"/>
          <w:szCs w:val="24"/>
        </w:rPr>
        <w:t>20, ’</w:t>
      </w:r>
      <w:r w:rsidRPr="000B6D41">
        <w:rPr>
          <w:rFonts w:ascii="Times New Roman" w:hAnsi="Times New Roman" w:cs="Times New Roman"/>
          <w:sz w:val="24"/>
          <w:szCs w:val="24"/>
        </w:rPr>
        <w:t>Repatriation and Replacement of Los</w:t>
      </w:r>
      <w:r w:rsidR="00350974">
        <w:rPr>
          <w:rFonts w:ascii="Times New Roman" w:hAnsi="Times New Roman" w:cs="Times New Roman"/>
          <w:sz w:val="24"/>
          <w:szCs w:val="24"/>
        </w:rPr>
        <w:t xml:space="preserve">t Foreign Jobs: Handling Labour </w:t>
      </w:r>
      <w:r w:rsidRPr="000B6D41">
        <w:rPr>
          <w:rFonts w:ascii="Times New Roman" w:hAnsi="Times New Roman" w:cs="Times New Roman"/>
          <w:sz w:val="24"/>
          <w:szCs w:val="24"/>
        </w:rPr>
        <w:t>Migration in Sri Lanka during COVID</w:t>
      </w:r>
      <w:r w:rsidR="00C31A07">
        <w:rPr>
          <w:rFonts w:ascii="Times New Roman" w:hAnsi="Times New Roman" w:cs="Times New Roman"/>
          <w:sz w:val="24"/>
          <w:szCs w:val="24"/>
        </w:rPr>
        <w:t xml:space="preserve">-19’, </w:t>
      </w:r>
      <w:r>
        <w:rPr>
          <w:rFonts w:ascii="Times New Roman" w:hAnsi="Times New Roman" w:cs="Times New Roman"/>
          <w:sz w:val="24"/>
          <w:szCs w:val="24"/>
        </w:rPr>
        <w:t xml:space="preserve">Talking Economics. </w:t>
      </w:r>
      <w:r w:rsidR="00C31A07">
        <w:rPr>
          <w:rFonts w:ascii="Times New Roman" w:hAnsi="Times New Roman" w:cs="Times New Roman"/>
          <w:sz w:val="24"/>
          <w:szCs w:val="24"/>
        </w:rPr>
        <w:t xml:space="preserve">Available from: </w:t>
      </w:r>
      <w:hyperlink r:id="rId35" w:history="1">
        <w:r w:rsidR="00350974" w:rsidRPr="00014658">
          <w:rPr>
            <w:rStyle w:val="Hyperlink"/>
            <w:rFonts w:ascii="Times New Roman" w:hAnsi="Times New Roman" w:cs="Times New Roman"/>
            <w:sz w:val="24"/>
            <w:szCs w:val="24"/>
          </w:rPr>
          <w:t>http://www.ips.lk/talkingeconomics/2020/05/14/repatriation-and-replacement-of-lost-foreign</w:t>
        </w:r>
      </w:hyperlink>
      <w:r w:rsidRPr="00014658">
        <w:rPr>
          <w:rFonts w:ascii="Times New Roman" w:hAnsi="Times New Roman" w:cs="Times New Roman"/>
          <w:sz w:val="24"/>
          <w:szCs w:val="24"/>
          <w:u w:val="single"/>
        </w:rPr>
        <w:t>jobs-handling-labour-migration-in-sri-lanka-during-covid-19/</w:t>
      </w:r>
      <w:r w:rsidR="00C31A07">
        <w:rPr>
          <w:rFonts w:ascii="Times New Roman" w:hAnsi="Times New Roman" w:cs="Times New Roman"/>
          <w:sz w:val="24"/>
          <w:szCs w:val="24"/>
        </w:rPr>
        <w:t xml:space="preserve">.[14 May 2020].  </w:t>
      </w:r>
    </w:p>
    <w:p w14:paraId="74FE99D3" w14:textId="77777777" w:rsidR="0092204F" w:rsidRDefault="0092204F" w:rsidP="00014658">
      <w:pPr>
        <w:spacing w:after="0"/>
        <w:jc w:val="both"/>
        <w:rPr>
          <w:rFonts w:ascii="Times New Roman" w:hAnsi="Times New Roman" w:cs="Times New Roman"/>
          <w:sz w:val="24"/>
          <w:szCs w:val="24"/>
        </w:rPr>
      </w:pPr>
    </w:p>
    <w:p w14:paraId="6660173B" w14:textId="77777777" w:rsidR="0092204F" w:rsidRPr="00FE57F9" w:rsidRDefault="0092204F" w:rsidP="00701A38">
      <w:pPr>
        <w:spacing w:after="0"/>
        <w:ind w:left="540" w:hanging="540"/>
        <w:jc w:val="both"/>
        <w:rPr>
          <w:rFonts w:ascii="Times New Roman" w:hAnsi="Times New Roman" w:cs="Times New Roman"/>
          <w:color w:val="C45911" w:themeColor="accent2" w:themeShade="BF"/>
          <w:sz w:val="24"/>
          <w:szCs w:val="24"/>
        </w:rPr>
      </w:pPr>
      <w:r w:rsidRPr="00FE57F9">
        <w:rPr>
          <w:rFonts w:ascii="Times New Roman" w:hAnsi="Times New Roman" w:cs="Times New Roman"/>
          <w:color w:val="202122"/>
          <w:sz w:val="24"/>
          <w:szCs w:val="24"/>
        </w:rPr>
        <w:t xml:space="preserve">Wikipedia 2022, </w:t>
      </w:r>
      <w:r w:rsidR="00701A38">
        <w:rPr>
          <w:rFonts w:ascii="Times New Roman" w:hAnsi="Times New Roman" w:cs="Times New Roman"/>
          <w:color w:val="202122"/>
          <w:sz w:val="24"/>
          <w:szCs w:val="24"/>
        </w:rPr>
        <w:t xml:space="preserve">Maldives, </w:t>
      </w:r>
      <w:r w:rsidRPr="00FE57F9">
        <w:rPr>
          <w:rFonts w:ascii="Times New Roman" w:hAnsi="Times New Roman" w:cs="Times New Roman"/>
          <w:color w:val="202122"/>
          <w:sz w:val="24"/>
          <w:szCs w:val="24"/>
        </w:rPr>
        <w:t xml:space="preserve">Available from: </w:t>
      </w:r>
      <w:hyperlink r:id="rId36" w:history="1">
        <w:r w:rsidRPr="00FE57F9">
          <w:rPr>
            <w:rStyle w:val="Hyperlink"/>
            <w:rFonts w:ascii="Times New Roman" w:hAnsi="Times New Roman" w:cs="Times New Roman"/>
            <w:sz w:val="24"/>
            <w:szCs w:val="24"/>
          </w:rPr>
          <w:t>https://en.wikipedia.org/wiki/Maldives</w:t>
        </w:r>
      </w:hyperlink>
      <w:r w:rsidRPr="00FE57F9">
        <w:rPr>
          <w:rFonts w:ascii="Times New Roman" w:hAnsi="Times New Roman" w:cs="Times New Roman"/>
          <w:color w:val="202122"/>
          <w:sz w:val="24"/>
          <w:szCs w:val="24"/>
        </w:rPr>
        <w:t>. [10 August 2022]</w:t>
      </w:r>
      <w:r w:rsidR="00FE57F9" w:rsidRPr="00FE57F9">
        <w:rPr>
          <w:rFonts w:ascii="Times New Roman" w:hAnsi="Times New Roman" w:cs="Times New Roman"/>
          <w:color w:val="202122"/>
          <w:sz w:val="24"/>
          <w:szCs w:val="24"/>
        </w:rPr>
        <w:t>.</w:t>
      </w:r>
      <w:r w:rsidRPr="00FE57F9">
        <w:rPr>
          <w:rFonts w:ascii="Times New Roman" w:hAnsi="Times New Roman" w:cs="Times New Roman"/>
          <w:color w:val="C45911" w:themeColor="accent2" w:themeShade="BF"/>
          <w:sz w:val="24"/>
          <w:szCs w:val="24"/>
        </w:rPr>
        <w:t xml:space="preserve"> </w:t>
      </w:r>
    </w:p>
    <w:p w14:paraId="0F681BB6" w14:textId="77777777" w:rsidR="0092204F" w:rsidRDefault="0092204F" w:rsidP="0092204F">
      <w:pPr>
        <w:spacing w:after="0"/>
        <w:jc w:val="both"/>
      </w:pPr>
    </w:p>
    <w:p w14:paraId="27FBD076" w14:textId="77777777" w:rsidR="00014658" w:rsidRDefault="004976F2" w:rsidP="00A26132">
      <w:pPr>
        <w:ind w:left="540" w:hanging="540"/>
        <w:jc w:val="both"/>
        <w:rPr>
          <w:rFonts w:ascii="Times New Roman" w:hAnsi="Times New Roman" w:cs="Times New Roman"/>
          <w:sz w:val="24"/>
          <w:szCs w:val="24"/>
        </w:rPr>
      </w:pPr>
      <w:r w:rsidRPr="002E39C9">
        <w:rPr>
          <w:rFonts w:ascii="Times New Roman" w:hAnsi="Times New Roman" w:cs="Times New Roman"/>
          <w:sz w:val="24"/>
          <w:szCs w:val="24"/>
        </w:rPr>
        <w:t>World Bank 2020a, ‘COVID-19 crisis through a migration lens. Migration and Development Brief 32’,</w:t>
      </w:r>
      <w:r w:rsidR="00CF3C73" w:rsidRPr="00CF3C73">
        <w:rPr>
          <w:rFonts w:ascii="Times New Roman" w:hAnsi="Times New Roman" w:cs="Times New Roman"/>
          <w:sz w:val="24"/>
          <w:szCs w:val="24"/>
        </w:rPr>
        <w:t xml:space="preserve"> </w:t>
      </w:r>
      <w:r w:rsidR="00CF3C73" w:rsidRPr="002E39C9">
        <w:rPr>
          <w:rFonts w:ascii="Times New Roman" w:hAnsi="Times New Roman" w:cs="Times New Roman"/>
          <w:sz w:val="24"/>
          <w:szCs w:val="24"/>
        </w:rPr>
        <w:t>World Bank</w:t>
      </w:r>
      <w:r w:rsidR="00CF3C73">
        <w:rPr>
          <w:rFonts w:ascii="Times New Roman" w:hAnsi="Times New Roman" w:cs="Times New Roman"/>
          <w:sz w:val="24"/>
          <w:szCs w:val="24"/>
        </w:rPr>
        <w:t>, Available from:</w:t>
      </w:r>
      <w:r w:rsidRPr="002E39C9">
        <w:rPr>
          <w:rFonts w:ascii="Times New Roman" w:hAnsi="Times New Roman" w:cs="Times New Roman"/>
          <w:sz w:val="24"/>
          <w:szCs w:val="24"/>
        </w:rPr>
        <w:t xml:space="preserve"> https://www.knomad.org/sites/default/files/202006/R8_ Migrationpercent26Remittances_brief32.pdf</w:t>
      </w:r>
      <w:r>
        <w:rPr>
          <w:rFonts w:ascii="Times New Roman" w:hAnsi="Times New Roman" w:cs="Times New Roman"/>
          <w:sz w:val="24"/>
          <w:szCs w:val="24"/>
        </w:rPr>
        <w:t>.</w:t>
      </w:r>
    </w:p>
    <w:p w14:paraId="02791351" w14:textId="77777777" w:rsidR="004976F2" w:rsidRDefault="00230CA1" w:rsidP="00A26132">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 xml:space="preserve">World </w:t>
      </w:r>
      <w:r w:rsidR="004976F2">
        <w:rPr>
          <w:rFonts w:ascii="Times New Roman" w:hAnsi="Times New Roman" w:cs="Times New Roman"/>
          <w:sz w:val="24"/>
          <w:szCs w:val="24"/>
        </w:rPr>
        <w:t>Bank 2020</w:t>
      </w:r>
      <w:r w:rsidR="00D42993">
        <w:rPr>
          <w:rFonts w:ascii="Times New Roman" w:hAnsi="Times New Roman" w:cs="Times New Roman"/>
          <w:sz w:val="24"/>
          <w:szCs w:val="24"/>
        </w:rPr>
        <w:t>b</w:t>
      </w:r>
      <w:r w:rsidR="004976F2">
        <w:rPr>
          <w:rFonts w:ascii="Times New Roman" w:hAnsi="Times New Roman" w:cs="Times New Roman"/>
          <w:sz w:val="24"/>
          <w:szCs w:val="24"/>
        </w:rPr>
        <w:t>,</w:t>
      </w:r>
      <w:r w:rsidR="00CF3C73">
        <w:rPr>
          <w:rFonts w:ascii="Times New Roman" w:hAnsi="Times New Roman" w:cs="Times New Roman"/>
          <w:sz w:val="24"/>
          <w:szCs w:val="24"/>
        </w:rPr>
        <w:t xml:space="preserve"> World development indicators,</w:t>
      </w:r>
      <w:r>
        <w:rPr>
          <w:rFonts w:ascii="Times New Roman" w:hAnsi="Times New Roman" w:cs="Times New Roman"/>
          <w:sz w:val="24"/>
          <w:szCs w:val="24"/>
        </w:rPr>
        <w:t xml:space="preserve"> </w:t>
      </w:r>
      <w:r w:rsidR="00CF3C73" w:rsidRPr="002E39C9">
        <w:rPr>
          <w:rFonts w:ascii="Times New Roman" w:hAnsi="Times New Roman" w:cs="Times New Roman"/>
          <w:sz w:val="24"/>
          <w:szCs w:val="24"/>
        </w:rPr>
        <w:t>World Bank</w:t>
      </w:r>
      <w:r w:rsidR="00CF3C73">
        <w:rPr>
          <w:rFonts w:ascii="Times New Roman" w:hAnsi="Times New Roman" w:cs="Times New Roman"/>
          <w:sz w:val="24"/>
          <w:szCs w:val="24"/>
        </w:rPr>
        <w:t>, Available from:</w:t>
      </w:r>
      <w:hyperlink r:id="rId37" w:history="1">
        <w:r w:rsidR="003A4C73" w:rsidRPr="00E850AB">
          <w:rPr>
            <w:rStyle w:val="Hyperlink"/>
            <w:rFonts w:ascii="Times New Roman" w:hAnsi="Times New Roman" w:cs="Times New Roman"/>
            <w:sz w:val="24"/>
            <w:szCs w:val="24"/>
          </w:rPr>
          <w:t>https://databank.worldbank.org/reports.aspx?source=world-development-indicators</w:t>
        </w:r>
      </w:hyperlink>
      <w:r w:rsidR="004976F2" w:rsidRPr="00C97A51">
        <w:rPr>
          <w:rFonts w:ascii="Times New Roman" w:hAnsi="Times New Roman" w:cs="Times New Roman"/>
          <w:sz w:val="24"/>
          <w:szCs w:val="24"/>
        </w:rPr>
        <w:t>.</w:t>
      </w:r>
    </w:p>
    <w:p w14:paraId="79E6B2BC" w14:textId="77777777" w:rsidR="00D42993" w:rsidRDefault="00D42993" w:rsidP="004976F2">
      <w:pPr>
        <w:spacing w:after="0"/>
        <w:jc w:val="both"/>
        <w:rPr>
          <w:rFonts w:ascii="Times New Roman" w:hAnsi="Times New Roman" w:cs="Times New Roman"/>
          <w:sz w:val="24"/>
          <w:szCs w:val="24"/>
        </w:rPr>
      </w:pPr>
    </w:p>
    <w:p w14:paraId="2263CBDD" w14:textId="77777777" w:rsidR="00D42993" w:rsidRDefault="00D42993" w:rsidP="00A26132">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 xml:space="preserve">World Bank 2020c, ‘World Bank Predicts Sharpest </w:t>
      </w:r>
      <w:r w:rsidRPr="0042563A">
        <w:rPr>
          <w:rFonts w:ascii="Times New Roman" w:hAnsi="Times New Roman" w:cs="Times New Roman"/>
          <w:sz w:val="24"/>
          <w:szCs w:val="24"/>
        </w:rPr>
        <w:t>Decline</w:t>
      </w:r>
      <w:r>
        <w:rPr>
          <w:rFonts w:ascii="Times New Roman" w:hAnsi="Times New Roman" w:cs="Times New Roman"/>
          <w:sz w:val="24"/>
          <w:szCs w:val="24"/>
        </w:rPr>
        <w:t xml:space="preserve"> </w:t>
      </w:r>
      <w:r w:rsidRPr="0042563A">
        <w:rPr>
          <w:rFonts w:ascii="Times New Roman" w:hAnsi="Times New Roman" w:cs="Times New Roman"/>
          <w:sz w:val="24"/>
          <w:szCs w:val="24"/>
        </w:rPr>
        <w:t>of</w:t>
      </w:r>
      <w:r>
        <w:rPr>
          <w:rFonts w:ascii="Times New Roman" w:hAnsi="Times New Roman" w:cs="Times New Roman"/>
          <w:sz w:val="24"/>
          <w:szCs w:val="24"/>
        </w:rPr>
        <w:t xml:space="preserve"> </w:t>
      </w:r>
      <w:r w:rsidRPr="0042563A">
        <w:rPr>
          <w:rFonts w:ascii="Times New Roman" w:hAnsi="Times New Roman" w:cs="Times New Roman"/>
          <w:sz w:val="24"/>
          <w:szCs w:val="24"/>
        </w:rPr>
        <w:t>Remittances</w:t>
      </w:r>
      <w:r>
        <w:rPr>
          <w:rFonts w:ascii="Times New Roman" w:hAnsi="Times New Roman" w:cs="Times New Roman"/>
          <w:sz w:val="24"/>
          <w:szCs w:val="24"/>
        </w:rPr>
        <w:t xml:space="preserve"> </w:t>
      </w:r>
      <w:r w:rsidRPr="0042563A">
        <w:rPr>
          <w:rFonts w:ascii="Times New Roman" w:hAnsi="Times New Roman" w:cs="Times New Roman"/>
          <w:sz w:val="24"/>
          <w:szCs w:val="24"/>
        </w:rPr>
        <w:t>in</w:t>
      </w:r>
      <w:r>
        <w:rPr>
          <w:rFonts w:ascii="Times New Roman" w:hAnsi="Times New Roman" w:cs="Times New Roman"/>
          <w:sz w:val="24"/>
          <w:szCs w:val="24"/>
        </w:rPr>
        <w:t xml:space="preserve"> </w:t>
      </w:r>
      <w:r w:rsidRPr="0042563A">
        <w:rPr>
          <w:rFonts w:ascii="Times New Roman" w:hAnsi="Times New Roman" w:cs="Times New Roman"/>
          <w:sz w:val="24"/>
          <w:szCs w:val="24"/>
        </w:rPr>
        <w:t>Recent</w:t>
      </w:r>
      <w:r>
        <w:rPr>
          <w:rFonts w:ascii="Times New Roman" w:hAnsi="Times New Roman" w:cs="Times New Roman"/>
          <w:sz w:val="24"/>
          <w:szCs w:val="24"/>
        </w:rPr>
        <w:t xml:space="preserve"> </w:t>
      </w:r>
      <w:r w:rsidRPr="0042563A">
        <w:rPr>
          <w:rFonts w:ascii="Times New Roman" w:hAnsi="Times New Roman" w:cs="Times New Roman"/>
          <w:sz w:val="24"/>
          <w:szCs w:val="24"/>
        </w:rPr>
        <w:t>History</w:t>
      </w:r>
      <w:r>
        <w:rPr>
          <w:rFonts w:ascii="Times New Roman" w:hAnsi="Times New Roman" w:cs="Times New Roman"/>
          <w:sz w:val="24"/>
          <w:szCs w:val="24"/>
        </w:rPr>
        <w:t xml:space="preserve">’ [Press </w:t>
      </w:r>
      <w:r w:rsidR="00CF3C73">
        <w:rPr>
          <w:rFonts w:ascii="Times New Roman" w:hAnsi="Times New Roman" w:cs="Times New Roman"/>
          <w:sz w:val="24"/>
          <w:szCs w:val="24"/>
        </w:rPr>
        <w:t xml:space="preserve">release], </w:t>
      </w:r>
      <w:r w:rsidR="00CF3C73" w:rsidRPr="002E39C9">
        <w:rPr>
          <w:rFonts w:ascii="Times New Roman" w:hAnsi="Times New Roman" w:cs="Times New Roman"/>
          <w:sz w:val="24"/>
          <w:szCs w:val="24"/>
        </w:rPr>
        <w:t>World Bank</w:t>
      </w:r>
      <w:r w:rsidR="00CF3C73">
        <w:rPr>
          <w:rFonts w:ascii="Times New Roman" w:hAnsi="Times New Roman" w:cs="Times New Roman"/>
          <w:sz w:val="24"/>
          <w:szCs w:val="24"/>
        </w:rPr>
        <w:t>, Available from:</w:t>
      </w:r>
      <w:r>
        <w:rPr>
          <w:rFonts w:ascii="Times New Roman" w:hAnsi="Times New Roman" w:cs="Times New Roman"/>
          <w:sz w:val="24"/>
          <w:szCs w:val="24"/>
        </w:rPr>
        <w:t xml:space="preserve"> </w:t>
      </w:r>
      <w:hyperlink r:id="rId38" w:history="1">
        <w:r w:rsidRPr="00851F83">
          <w:rPr>
            <w:rStyle w:val="Hyperlink"/>
            <w:rFonts w:ascii="Times New Roman" w:hAnsi="Times New Roman" w:cs="Times New Roman"/>
            <w:sz w:val="24"/>
            <w:szCs w:val="24"/>
          </w:rPr>
          <w:t>https://www.worldbank.org/en/news/press-release/2020/04/22/world-bank-predicts-sharpest-decline-of-remittances-in-recent-history</w:t>
        </w:r>
      </w:hyperlink>
      <w:r>
        <w:rPr>
          <w:rFonts w:ascii="Times New Roman" w:hAnsi="Times New Roman" w:cs="Times New Roman"/>
          <w:sz w:val="24"/>
          <w:szCs w:val="24"/>
        </w:rPr>
        <w:t xml:space="preserve"> </w:t>
      </w:r>
    </w:p>
    <w:p w14:paraId="6990A789" w14:textId="77777777" w:rsidR="00206CAC" w:rsidRDefault="00206CAC" w:rsidP="004976F2">
      <w:pPr>
        <w:spacing w:after="0"/>
        <w:jc w:val="both"/>
        <w:rPr>
          <w:rFonts w:ascii="Times New Roman" w:hAnsi="Times New Roman" w:cs="Times New Roman"/>
          <w:sz w:val="24"/>
          <w:szCs w:val="24"/>
        </w:rPr>
      </w:pPr>
    </w:p>
    <w:p w14:paraId="6D783332" w14:textId="77777777" w:rsidR="00206CAC" w:rsidRDefault="00206CAC" w:rsidP="00A26132">
      <w:pPr>
        <w:spacing w:after="0"/>
        <w:ind w:left="540" w:hanging="540"/>
        <w:jc w:val="both"/>
        <w:rPr>
          <w:rFonts w:ascii="Times New Roman" w:hAnsi="Times New Roman" w:cs="Times New Roman"/>
          <w:sz w:val="24"/>
          <w:szCs w:val="24"/>
        </w:rPr>
      </w:pPr>
      <w:r>
        <w:rPr>
          <w:rFonts w:ascii="Times New Roman" w:hAnsi="Times New Roman" w:cs="Times New Roman"/>
          <w:sz w:val="24"/>
          <w:szCs w:val="24"/>
        </w:rPr>
        <w:t>World Bank 2020d,</w:t>
      </w:r>
      <w:r w:rsidRPr="00206CAC">
        <w:rPr>
          <w:rFonts w:ascii="Times New Roman" w:hAnsi="Times New Roman" w:cs="Times New Roman"/>
          <w:sz w:val="24"/>
          <w:szCs w:val="24"/>
        </w:rPr>
        <w:t xml:space="preserve"> </w:t>
      </w:r>
      <w:r>
        <w:rPr>
          <w:rFonts w:ascii="Times New Roman" w:hAnsi="Times New Roman" w:cs="Times New Roman"/>
          <w:sz w:val="24"/>
          <w:szCs w:val="24"/>
        </w:rPr>
        <w:t>‘</w:t>
      </w:r>
      <w:r w:rsidRPr="00206CAC">
        <w:rPr>
          <w:rFonts w:ascii="Times New Roman" w:hAnsi="Times New Roman" w:cs="Times New Roman"/>
          <w:sz w:val="24"/>
          <w:szCs w:val="24"/>
        </w:rPr>
        <w:t>Migration data portal: Remittances</w:t>
      </w:r>
      <w:r>
        <w:rPr>
          <w:rFonts w:ascii="Times New Roman" w:hAnsi="Times New Roman" w:cs="Times New Roman"/>
          <w:sz w:val="24"/>
          <w:szCs w:val="24"/>
        </w:rPr>
        <w:t>’</w:t>
      </w:r>
      <w:r w:rsidRPr="00206CAC">
        <w:rPr>
          <w:rFonts w:ascii="Times New Roman" w:hAnsi="Times New Roman" w:cs="Times New Roman"/>
          <w:sz w:val="24"/>
          <w:szCs w:val="24"/>
        </w:rPr>
        <w:t>.</w:t>
      </w:r>
      <w:r w:rsidR="00CF3C73" w:rsidRPr="00CF3C73">
        <w:rPr>
          <w:rFonts w:ascii="Times New Roman" w:hAnsi="Times New Roman" w:cs="Times New Roman"/>
          <w:sz w:val="24"/>
          <w:szCs w:val="24"/>
        </w:rPr>
        <w:t xml:space="preserve"> </w:t>
      </w:r>
      <w:r w:rsidR="00CF3C73" w:rsidRPr="002E39C9">
        <w:rPr>
          <w:rFonts w:ascii="Times New Roman" w:hAnsi="Times New Roman" w:cs="Times New Roman"/>
          <w:sz w:val="24"/>
          <w:szCs w:val="24"/>
        </w:rPr>
        <w:t>World Bank</w:t>
      </w:r>
      <w:r w:rsidR="00CF3C73">
        <w:rPr>
          <w:rFonts w:ascii="Times New Roman" w:hAnsi="Times New Roman" w:cs="Times New Roman"/>
          <w:sz w:val="24"/>
          <w:szCs w:val="24"/>
        </w:rPr>
        <w:t>, Available from:</w:t>
      </w:r>
      <w:r w:rsidRPr="00206CAC">
        <w:rPr>
          <w:rFonts w:ascii="Times New Roman" w:hAnsi="Times New Roman" w:cs="Times New Roman"/>
          <w:sz w:val="24"/>
          <w:szCs w:val="24"/>
        </w:rPr>
        <w:t xml:space="preserve"> h</w:t>
      </w:r>
      <w:r>
        <w:rPr>
          <w:rFonts w:ascii="Times New Roman" w:hAnsi="Times New Roman" w:cs="Times New Roman"/>
          <w:sz w:val="24"/>
          <w:szCs w:val="24"/>
        </w:rPr>
        <w:t>ttps://migrationdataportal.org/</w:t>
      </w:r>
      <w:r w:rsidRPr="00206CAC">
        <w:rPr>
          <w:rFonts w:ascii="Times New Roman" w:hAnsi="Times New Roman" w:cs="Times New Roman"/>
          <w:sz w:val="24"/>
          <w:szCs w:val="24"/>
        </w:rPr>
        <w:t>themes/remittances#:~:text=Remittance%20f</w:t>
      </w:r>
      <w:r>
        <w:rPr>
          <w:rFonts w:ascii="Times New Roman" w:hAnsi="Times New Roman" w:cs="Times New Roman"/>
          <w:sz w:val="24"/>
          <w:szCs w:val="24"/>
        </w:rPr>
        <w:t xml:space="preserve">lows%20in%202020%20to,(World%20 </w:t>
      </w:r>
      <w:r w:rsidR="00CF3C73">
        <w:rPr>
          <w:rFonts w:ascii="Times New Roman" w:hAnsi="Times New Roman" w:cs="Times New Roman"/>
          <w:sz w:val="24"/>
          <w:szCs w:val="24"/>
        </w:rPr>
        <w:t>Bank%2C%202020a.</w:t>
      </w:r>
    </w:p>
    <w:p w14:paraId="3750EBBE" w14:textId="77777777" w:rsidR="003A4C73" w:rsidRPr="00667142" w:rsidRDefault="003A4C73" w:rsidP="004976F2">
      <w:pPr>
        <w:spacing w:after="0"/>
        <w:jc w:val="both"/>
        <w:rPr>
          <w:rFonts w:ascii="Times New Roman" w:hAnsi="Times New Roman" w:cs="Times New Roman"/>
          <w:sz w:val="10"/>
          <w:szCs w:val="24"/>
        </w:rPr>
      </w:pPr>
    </w:p>
    <w:p w14:paraId="3670A520" w14:textId="77777777" w:rsidR="00503E34" w:rsidRPr="002B211F" w:rsidRDefault="00FE57F9" w:rsidP="002B211F">
      <w:pPr>
        <w:spacing w:after="0"/>
        <w:ind w:left="540" w:hanging="540"/>
        <w:jc w:val="both"/>
        <w:rPr>
          <w:rFonts w:ascii="Times New Roman" w:hAnsi="Times New Roman" w:cs="Times New Roman"/>
          <w:sz w:val="24"/>
          <w:szCs w:val="24"/>
          <w:shd w:val="clear" w:color="auto" w:fill="FFFFFF"/>
        </w:rPr>
      </w:pPr>
      <w:r w:rsidRPr="00FE57F9">
        <w:rPr>
          <w:rFonts w:ascii="Times New Roman" w:hAnsi="Times New Roman" w:cs="Times New Roman"/>
          <w:sz w:val="24"/>
          <w:szCs w:val="24"/>
        </w:rPr>
        <w:t>World Bank 2022,</w:t>
      </w:r>
      <w:r w:rsidR="00CF3C73">
        <w:rPr>
          <w:rFonts w:ascii="Times New Roman" w:hAnsi="Times New Roman" w:cs="Times New Roman"/>
          <w:sz w:val="24"/>
          <w:szCs w:val="24"/>
        </w:rPr>
        <w:t xml:space="preserve"> Maldives overview,</w:t>
      </w:r>
      <w:r w:rsidRPr="00FE57F9">
        <w:rPr>
          <w:rFonts w:ascii="Times New Roman" w:hAnsi="Times New Roman" w:cs="Times New Roman"/>
          <w:sz w:val="24"/>
          <w:szCs w:val="24"/>
        </w:rPr>
        <w:t xml:space="preserve"> </w:t>
      </w:r>
      <w:r w:rsidR="00CF3C73" w:rsidRPr="002E39C9">
        <w:rPr>
          <w:rFonts w:ascii="Times New Roman" w:hAnsi="Times New Roman" w:cs="Times New Roman"/>
          <w:sz w:val="24"/>
          <w:szCs w:val="24"/>
        </w:rPr>
        <w:t>World Bank</w:t>
      </w:r>
      <w:r w:rsidR="00CF3C73">
        <w:rPr>
          <w:rFonts w:ascii="Times New Roman" w:hAnsi="Times New Roman" w:cs="Times New Roman"/>
          <w:sz w:val="24"/>
          <w:szCs w:val="24"/>
        </w:rPr>
        <w:t>, Available from</w:t>
      </w:r>
      <w:r w:rsidRPr="00FE57F9">
        <w:rPr>
          <w:rFonts w:ascii="Times New Roman" w:hAnsi="Times New Roman" w:cs="Times New Roman"/>
          <w:sz w:val="24"/>
          <w:szCs w:val="24"/>
        </w:rPr>
        <w:t xml:space="preserve">: </w:t>
      </w:r>
      <w:hyperlink r:id="rId39" w:history="1">
        <w:r w:rsidRPr="00FE57F9">
          <w:rPr>
            <w:rStyle w:val="Hyperlink"/>
            <w:rFonts w:ascii="Times New Roman" w:hAnsi="Times New Roman" w:cs="Times New Roman"/>
            <w:color w:val="auto"/>
            <w:sz w:val="24"/>
            <w:szCs w:val="24"/>
            <w:shd w:val="clear" w:color="auto" w:fill="FFFFFF"/>
          </w:rPr>
          <w:t>https://www.worldbank.org/en/country/maldives/overview</w:t>
        </w:r>
      </w:hyperlink>
      <w:r w:rsidRPr="00FE57F9">
        <w:rPr>
          <w:rFonts w:ascii="Times New Roman" w:hAnsi="Times New Roman" w:cs="Times New Roman"/>
          <w:sz w:val="24"/>
          <w:szCs w:val="24"/>
          <w:shd w:val="clear" w:color="auto" w:fill="FFFFFF"/>
        </w:rPr>
        <w:t>. [</w:t>
      </w:r>
      <w:r w:rsidR="00B87A4F">
        <w:rPr>
          <w:rFonts w:ascii="Times New Roman" w:hAnsi="Times New Roman" w:cs="Times New Roman"/>
          <w:sz w:val="24"/>
          <w:szCs w:val="24"/>
          <w:shd w:val="clear" w:color="auto" w:fill="FFFFFF"/>
        </w:rPr>
        <w:t xml:space="preserve">8 April </w:t>
      </w:r>
      <w:r w:rsidRPr="00FE57F9">
        <w:rPr>
          <w:rFonts w:ascii="Times New Roman" w:hAnsi="Times New Roman" w:cs="Times New Roman"/>
          <w:sz w:val="24"/>
          <w:szCs w:val="24"/>
          <w:shd w:val="clear" w:color="auto" w:fill="FFFFFF"/>
        </w:rPr>
        <w:t>2022]</w:t>
      </w:r>
      <w:r w:rsidR="00B87A4F">
        <w:rPr>
          <w:rFonts w:ascii="Times New Roman" w:hAnsi="Times New Roman" w:cs="Times New Roman"/>
          <w:sz w:val="24"/>
          <w:szCs w:val="24"/>
          <w:shd w:val="clear" w:color="auto" w:fill="FFFFFF"/>
        </w:rPr>
        <w:t>.</w:t>
      </w:r>
    </w:p>
    <w:sectPr w:rsidR="00503E34" w:rsidRPr="002B211F" w:rsidSect="009433DD">
      <w:footerReference w:type="default" r:id="rId40"/>
      <w:pgSz w:w="12240" w:h="15840"/>
      <w:pgMar w:top="1296" w:right="1354" w:bottom="1008"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685575" w14:textId="77777777" w:rsidR="0069273D" w:rsidRDefault="0069273D" w:rsidP="001B6352">
      <w:pPr>
        <w:spacing w:after="0" w:line="240" w:lineRule="auto"/>
      </w:pPr>
      <w:r>
        <w:separator/>
      </w:r>
    </w:p>
  </w:endnote>
  <w:endnote w:type="continuationSeparator" w:id="0">
    <w:p w14:paraId="44584D43" w14:textId="77777777" w:rsidR="0069273D" w:rsidRDefault="0069273D" w:rsidP="001B63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auto"/>
    <w:pitch w:val="variable"/>
    <w:sig w:usb0="0001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1712106359"/>
      <w:docPartObj>
        <w:docPartGallery w:val="Page Numbers (Bottom of Page)"/>
        <w:docPartUnique/>
      </w:docPartObj>
    </w:sdtPr>
    <w:sdtEndPr>
      <w:rPr>
        <w:color w:val="7F7F7F" w:themeColor="background1" w:themeShade="7F"/>
        <w:spacing w:val="60"/>
      </w:rPr>
    </w:sdtEndPr>
    <w:sdtContent>
      <w:p w14:paraId="2E54665C" w14:textId="77777777" w:rsidR="00923C98" w:rsidRPr="001B6352" w:rsidRDefault="00923C98">
        <w:pPr>
          <w:pStyle w:val="Footer"/>
          <w:pBdr>
            <w:top w:val="single" w:sz="4" w:space="1" w:color="D9D9D9" w:themeColor="background1" w:themeShade="D9"/>
          </w:pBdr>
          <w:rPr>
            <w:rFonts w:ascii="Times New Roman" w:hAnsi="Times New Roman" w:cs="Times New Roman"/>
            <w:b/>
            <w:bCs/>
          </w:rPr>
        </w:pPr>
        <w:r w:rsidRPr="001B6352">
          <w:rPr>
            <w:rFonts w:ascii="Times New Roman" w:hAnsi="Times New Roman" w:cs="Times New Roman"/>
          </w:rPr>
          <w:fldChar w:fldCharType="begin"/>
        </w:r>
        <w:r w:rsidRPr="001B6352">
          <w:rPr>
            <w:rFonts w:ascii="Times New Roman" w:hAnsi="Times New Roman" w:cs="Times New Roman"/>
          </w:rPr>
          <w:instrText xml:space="preserve"> PAGE   \* MERGEFORMAT </w:instrText>
        </w:r>
        <w:r w:rsidRPr="001B6352">
          <w:rPr>
            <w:rFonts w:ascii="Times New Roman" w:hAnsi="Times New Roman" w:cs="Times New Roman"/>
          </w:rPr>
          <w:fldChar w:fldCharType="separate"/>
        </w:r>
        <w:r w:rsidR="00293600" w:rsidRPr="00293600">
          <w:rPr>
            <w:rFonts w:ascii="Times New Roman" w:hAnsi="Times New Roman" w:cs="Times New Roman"/>
            <w:b/>
            <w:bCs/>
            <w:noProof/>
          </w:rPr>
          <w:t>29</w:t>
        </w:r>
        <w:r w:rsidRPr="001B6352">
          <w:rPr>
            <w:rFonts w:ascii="Times New Roman" w:hAnsi="Times New Roman" w:cs="Times New Roman"/>
            <w:b/>
            <w:bCs/>
            <w:noProof/>
          </w:rPr>
          <w:fldChar w:fldCharType="end"/>
        </w:r>
        <w:r w:rsidRPr="001B6352">
          <w:rPr>
            <w:rFonts w:ascii="Times New Roman" w:hAnsi="Times New Roman" w:cs="Times New Roman"/>
            <w:b/>
            <w:bCs/>
          </w:rPr>
          <w:t xml:space="preserve"> | </w:t>
        </w:r>
        <w:r w:rsidRPr="001B6352">
          <w:rPr>
            <w:rFonts w:ascii="Times New Roman" w:hAnsi="Times New Roman" w:cs="Times New Roman"/>
            <w:color w:val="7F7F7F" w:themeColor="background1" w:themeShade="7F"/>
            <w:spacing w:val="60"/>
          </w:rPr>
          <w:t>Page</w:t>
        </w:r>
      </w:p>
    </w:sdtContent>
  </w:sdt>
  <w:p w14:paraId="76E799F5" w14:textId="77777777" w:rsidR="00923C98" w:rsidRDefault="00923C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B7826C" w14:textId="77777777" w:rsidR="0069273D" w:rsidRDefault="0069273D" w:rsidP="001B6352">
      <w:pPr>
        <w:spacing w:after="0" w:line="240" w:lineRule="auto"/>
      </w:pPr>
      <w:r>
        <w:separator/>
      </w:r>
    </w:p>
  </w:footnote>
  <w:footnote w:type="continuationSeparator" w:id="0">
    <w:p w14:paraId="12188313" w14:textId="77777777" w:rsidR="0069273D" w:rsidRDefault="0069273D" w:rsidP="001B63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E42A0"/>
    <w:multiLevelType w:val="hybridMultilevel"/>
    <w:tmpl w:val="927880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9B7265"/>
    <w:multiLevelType w:val="multilevel"/>
    <w:tmpl w:val="BBF085FA"/>
    <w:lvl w:ilvl="0">
      <w:start w:val="3"/>
      <w:numFmt w:val="decimal"/>
      <w:lvlText w:val="%1.0"/>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2" w15:restartNumberingAfterBreak="0">
    <w:nsid w:val="0A976892"/>
    <w:multiLevelType w:val="multilevel"/>
    <w:tmpl w:val="CB8EB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C960D4"/>
    <w:multiLevelType w:val="multilevel"/>
    <w:tmpl w:val="054EC87A"/>
    <w:lvl w:ilvl="0">
      <w:start w:val="2"/>
      <w:numFmt w:val="decimal"/>
      <w:lvlText w:val="%1.0"/>
      <w:lvlJc w:val="left"/>
      <w:pPr>
        <w:ind w:left="1080" w:hanging="360"/>
      </w:pPr>
      <w:rPr>
        <w:rFonts w:hint="default"/>
        <w:color w:val="auto"/>
      </w:rPr>
    </w:lvl>
    <w:lvl w:ilvl="1">
      <w:start w:val="1"/>
      <w:numFmt w:val="decimal"/>
      <w:lvlText w:val="%1.%2"/>
      <w:lvlJc w:val="left"/>
      <w:pPr>
        <w:ind w:left="1800" w:hanging="360"/>
      </w:pPr>
      <w:rPr>
        <w:rFonts w:hint="default"/>
        <w:color w:val="auto"/>
      </w:rPr>
    </w:lvl>
    <w:lvl w:ilvl="2">
      <w:start w:val="1"/>
      <w:numFmt w:val="decimal"/>
      <w:lvlText w:val="%1.%2.%3"/>
      <w:lvlJc w:val="left"/>
      <w:pPr>
        <w:ind w:left="2880" w:hanging="720"/>
      </w:pPr>
      <w:rPr>
        <w:rFonts w:hint="default"/>
        <w:color w:val="auto"/>
      </w:rPr>
    </w:lvl>
    <w:lvl w:ilvl="3">
      <w:start w:val="1"/>
      <w:numFmt w:val="decimal"/>
      <w:lvlText w:val="%1.%2.%3.%4"/>
      <w:lvlJc w:val="left"/>
      <w:pPr>
        <w:ind w:left="3600" w:hanging="720"/>
      </w:pPr>
      <w:rPr>
        <w:rFonts w:hint="default"/>
        <w:color w:val="auto"/>
      </w:rPr>
    </w:lvl>
    <w:lvl w:ilvl="4">
      <w:start w:val="1"/>
      <w:numFmt w:val="decimal"/>
      <w:lvlText w:val="%1.%2.%3.%4.%5"/>
      <w:lvlJc w:val="left"/>
      <w:pPr>
        <w:ind w:left="4680" w:hanging="1080"/>
      </w:pPr>
      <w:rPr>
        <w:rFonts w:hint="default"/>
        <w:color w:val="auto"/>
      </w:rPr>
    </w:lvl>
    <w:lvl w:ilvl="5">
      <w:start w:val="1"/>
      <w:numFmt w:val="decimal"/>
      <w:lvlText w:val="%1.%2.%3.%4.%5.%6"/>
      <w:lvlJc w:val="left"/>
      <w:pPr>
        <w:ind w:left="5760" w:hanging="1440"/>
      </w:pPr>
      <w:rPr>
        <w:rFonts w:hint="default"/>
        <w:color w:val="auto"/>
      </w:rPr>
    </w:lvl>
    <w:lvl w:ilvl="6">
      <w:start w:val="1"/>
      <w:numFmt w:val="decimal"/>
      <w:lvlText w:val="%1.%2.%3.%4.%5.%6.%7"/>
      <w:lvlJc w:val="left"/>
      <w:pPr>
        <w:ind w:left="6480" w:hanging="1440"/>
      </w:pPr>
      <w:rPr>
        <w:rFonts w:hint="default"/>
        <w:color w:val="auto"/>
      </w:rPr>
    </w:lvl>
    <w:lvl w:ilvl="7">
      <w:start w:val="1"/>
      <w:numFmt w:val="decimal"/>
      <w:lvlText w:val="%1.%2.%3.%4.%5.%6.%7.%8"/>
      <w:lvlJc w:val="left"/>
      <w:pPr>
        <w:ind w:left="7560" w:hanging="1800"/>
      </w:pPr>
      <w:rPr>
        <w:rFonts w:hint="default"/>
        <w:color w:val="auto"/>
      </w:rPr>
    </w:lvl>
    <w:lvl w:ilvl="8">
      <w:start w:val="1"/>
      <w:numFmt w:val="decimal"/>
      <w:lvlText w:val="%1.%2.%3.%4.%5.%6.%7.%8.%9"/>
      <w:lvlJc w:val="left"/>
      <w:pPr>
        <w:ind w:left="8280" w:hanging="1800"/>
      </w:pPr>
      <w:rPr>
        <w:rFonts w:hint="default"/>
        <w:color w:val="auto"/>
      </w:rPr>
    </w:lvl>
  </w:abstractNum>
  <w:abstractNum w:abstractNumId="4" w15:restartNumberingAfterBreak="0">
    <w:nsid w:val="13780A20"/>
    <w:multiLevelType w:val="hybridMultilevel"/>
    <w:tmpl w:val="07303C8A"/>
    <w:lvl w:ilvl="0" w:tplc="0409000F">
      <w:start w:val="1"/>
      <w:numFmt w:val="decimal"/>
      <w:lvlText w:val="%1."/>
      <w:lvlJc w:val="left"/>
      <w:pPr>
        <w:ind w:left="720" w:hanging="360"/>
      </w:pPr>
      <w:rPr>
        <w:rFonts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E02727"/>
    <w:multiLevelType w:val="multilevel"/>
    <w:tmpl w:val="9CECAC76"/>
    <w:lvl w:ilvl="0">
      <w:start w:val="4"/>
      <w:numFmt w:val="decimal"/>
      <w:lvlText w:val="%1.0"/>
      <w:lvlJc w:val="left"/>
      <w:pPr>
        <w:ind w:left="63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230" w:hanging="1080"/>
      </w:pPr>
      <w:rPr>
        <w:rFonts w:hint="default"/>
      </w:rPr>
    </w:lvl>
    <w:lvl w:ilvl="5">
      <w:start w:val="1"/>
      <w:numFmt w:val="decimal"/>
      <w:lvlText w:val="%1.%2.%3.%4.%5.%6"/>
      <w:lvlJc w:val="left"/>
      <w:pPr>
        <w:ind w:left="5310" w:hanging="144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7110" w:hanging="1800"/>
      </w:pPr>
      <w:rPr>
        <w:rFonts w:hint="default"/>
      </w:rPr>
    </w:lvl>
    <w:lvl w:ilvl="8">
      <w:start w:val="1"/>
      <w:numFmt w:val="decimal"/>
      <w:lvlText w:val="%1.%2.%3.%4.%5.%6.%7.%8.%9"/>
      <w:lvlJc w:val="left"/>
      <w:pPr>
        <w:ind w:left="7830" w:hanging="1800"/>
      </w:pPr>
      <w:rPr>
        <w:rFonts w:hint="default"/>
      </w:rPr>
    </w:lvl>
  </w:abstractNum>
  <w:abstractNum w:abstractNumId="6" w15:restartNumberingAfterBreak="0">
    <w:nsid w:val="1CDE34E2"/>
    <w:multiLevelType w:val="multilevel"/>
    <w:tmpl w:val="F05A5436"/>
    <w:lvl w:ilvl="0">
      <w:start w:val="6"/>
      <w:numFmt w:val="decimal"/>
      <w:lvlText w:val="%1"/>
      <w:lvlJc w:val="left"/>
      <w:pPr>
        <w:ind w:left="560" w:hanging="560"/>
      </w:pPr>
      <w:rPr>
        <w:rFonts w:hint="default"/>
      </w:rPr>
    </w:lvl>
    <w:lvl w:ilvl="1">
      <w:start w:val="1"/>
      <w:numFmt w:val="decimal"/>
      <w:lvlText w:val="%1.%2"/>
      <w:lvlJc w:val="left"/>
      <w:pPr>
        <w:ind w:left="920" w:hanging="5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15:restartNumberingAfterBreak="0">
    <w:nsid w:val="2697300F"/>
    <w:multiLevelType w:val="hybridMultilevel"/>
    <w:tmpl w:val="324030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8377AA9"/>
    <w:multiLevelType w:val="hybridMultilevel"/>
    <w:tmpl w:val="7D7ED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5B4FD1"/>
    <w:multiLevelType w:val="multilevel"/>
    <w:tmpl w:val="7318F190"/>
    <w:lvl w:ilvl="0">
      <w:start w:val="4"/>
      <w:numFmt w:val="decimal"/>
      <w:lvlText w:val="%1"/>
      <w:lvlJc w:val="left"/>
      <w:pPr>
        <w:ind w:left="560" w:hanging="560"/>
      </w:pPr>
      <w:rPr>
        <w:rFonts w:hint="default"/>
      </w:rPr>
    </w:lvl>
    <w:lvl w:ilvl="1">
      <w:start w:val="2"/>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AB173FE"/>
    <w:multiLevelType w:val="hybridMultilevel"/>
    <w:tmpl w:val="E4D8F3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175F15"/>
    <w:multiLevelType w:val="multilevel"/>
    <w:tmpl w:val="DB4EB97E"/>
    <w:lvl w:ilvl="0">
      <w:start w:val="1"/>
      <w:numFmt w:val="decimal"/>
      <w:lvlText w:val="%1"/>
      <w:lvlJc w:val="left"/>
      <w:pPr>
        <w:ind w:left="360" w:hanging="360"/>
      </w:pPr>
      <w:rPr>
        <w:rFonts w:hint="default"/>
      </w:rPr>
    </w:lvl>
    <w:lvl w:ilvl="1">
      <w:start w:val="3"/>
      <w:numFmt w:val="decimal"/>
      <w:lvlText w:val="%1.%2"/>
      <w:lvlJc w:val="left"/>
      <w:pPr>
        <w:ind w:left="620" w:hanging="360"/>
      </w:pPr>
      <w:rPr>
        <w:rFonts w:hint="default"/>
      </w:rPr>
    </w:lvl>
    <w:lvl w:ilvl="2">
      <w:start w:val="1"/>
      <w:numFmt w:val="decimal"/>
      <w:lvlText w:val="%1.%2.%3"/>
      <w:lvlJc w:val="left"/>
      <w:pPr>
        <w:ind w:left="1240" w:hanging="720"/>
      </w:pPr>
      <w:rPr>
        <w:rFonts w:hint="default"/>
      </w:rPr>
    </w:lvl>
    <w:lvl w:ilvl="3">
      <w:start w:val="1"/>
      <w:numFmt w:val="decimal"/>
      <w:lvlText w:val="%1.%2.%3.%4"/>
      <w:lvlJc w:val="left"/>
      <w:pPr>
        <w:ind w:left="1500" w:hanging="720"/>
      </w:pPr>
      <w:rPr>
        <w:rFonts w:hint="default"/>
      </w:rPr>
    </w:lvl>
    <w:lvl w:ilvl="4">
      <w:start w:val="1"/>
      <w:numFmt w:val="decimal"/>
      <w:lvlText w:val="%1.%2.%3.%4.%5"/>
      <w:lvlJc w:val="left"/>
      <w:pPr>
        <w:ind w:left="2120" w:hanging="1080"/>
      </w:pPr>
      <w:rPr>
        <w:rFonts w:hint="default"/>
      </w:rPr>
    </w:lvl>
    <w:lvl w:ilvl="5">
      <w:start w:val="1"/>
      <w:numFmt w:val="decimal"/>
      <w:lvlText w:val="%1.%2.%3.%4.%5.%6"/>
      <w:lvlJc w:val="left"/>
      <w:pPr>
        <w:ind w:left="2740" w:hanging="1440"/>
      </w:pPr>
      <w:rPr>
        <w:rFonts w:hint="default"/>
      </w:rPr>
    </w:lvl>
    <w:lvl w:ilvl="6">
      <w:start w:val="1"/>
      <w:numFmt w:val="decimal"/>
      <w:lvlText w:val="%1.%2.%3.%4.%5.%6.%7"/>
      <w:lvlJc w:val="left"/>
      <w:pPr>
        <w:ind w:left="3000" w:hanging="1440"/>
      </w:pPr>
      <w:rPr>
        <w:rFonts w:hint="default"/>
      </w:rPr>
    </w:lvl>
    <w:lvl w:ilvl="7">
      <w:start w:val="1"/>
      <w:numFmt w:val="decimal"/>
      <w:lvlText w:val="%1.%2.%3.%4.%5.%6.%7.%8"/>
      <w:lvlJc w:val="left"/>
      <w:pPr>
        <w:ind w:left="3620" w:hanging="1800"/>
      </w:pPr>
      <w:rPr>
        <w:rFonts w:hint="default"/>
      </w:rPr>
    </w:lvl>
    <w:lvl w:ilvl="8">
      <w:start w:val="1"/>
      <w:numFmt w:val="decimal"/>
      <w:lvlText w:val="%1.%2.%3.%4.%5.%6.%7.%8.%9"/>
      <w:lvlJc w:val="left"/>
      <w:pPr>
        <w:ind w:left="3880" w:hanging="1800"/>
      </w:pPr>
      <w:rPr>
        <w:rFonts w:hint="default"/>
      </w:rPr>
    </w:lvl>
  </w:abstractNum>
  <w:abstractNum w:abstractNumId="12" w15:restartNumberingAfterBreak="0">
    <w:nsid w:val="2EB33BAD"/>
    <w:multiLevelType w:val="hybridMultilevel"/>
    <w:tmpl w:val="2D36BD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5DB4429"/>
    <w:multiLevelType w:val="hybridMultilevel"/>
    <w:tmpl w:val="FF749ED8"/>
    <w:lvl w:ilvl="0" w:tplc="4EC09EF6">
      <w:start w:val="1"/>
      <w:numFmt w:val="lowerLetter"/>
      <w:lvlText w:val="%1)"/>
      <w:lvlJc w:val="left"/>
      <w:pPr>
        <w:ind w:left="1080" w:hanging="360"/>
      </w:pPr>
      <w:rPr>
        <w:rFonts w:hint="default"/>
        <w:b/>
        <w:sz w:val="26"/>
        <w:szCs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CE320E0"/>
    <w:multiLevelType w:val="hybridMultilevel"/>
    <w:tmpl w:val="B83456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F30157"/>
    <w:multiLevelType w:val="hybridMultilevel"/>
    <w:tmpl w:val="2AAA1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3C6C01"/>
    <w:multiLevelType w:val="hybridMultilevel"/>
    <w:tmpl w:val="58867706"/>
    <w:lvl w:ilvl="0" w:tplc="A9D4AEC2">
      <w:start w:val="1"/>
      <w:numFmt w:val="bullet"/>
      <w:lvlText w:val="•"/>
      <w:lvlJc w:val="left"/>
      <w:pPr>
        <w:tabs>
          <w:tab w:val="num" w:pos="720"/>
        </w:tabs>
        <w:ind w:left="720" w:hanging="360"/>
      </w:pPr>
      <w:rPr>
        <w:rFonts w:ascii="Arial" w:hAnsi="Arial" w:hint="default"/>
      </w:rPr>
    </w:lvl>
    <w:lvl w:ilvl="1" w:tplc="F97CC4CA" w:tentative="1">
      <w:start w:val="1"/>
      <w:numFmt w:val="bullet"/>
      <w:lvlText w:val="•"/>
      <w:lvlJc w:val="left"/>
      <w:pPr>
        <w:tabs>
          <w:tab w:val="num" w:pos="1440"/>
        </w:tabs>
        <w:ind w:left="1440" w:hanging="360"/>
      </w:pPr>
      <w:rPr>
        <w:rFonts w:ascii="Arial" w:hAnsi="Arial" w:hint="default"/>
      </w:rPr>
    </w:lvl>
    <w:lvl w:ilvl="2" w:tplc="2DBCD44C" w:tentative="1">
      <w:start w:val="1"/>
      <w:numFmt w:val="bullet"/>
      <w:lvlText w:val="•"/>
      <w:lvlJc w:val="left"/>
      <w:pPr>
        <w:tabs>
          <w:tab w:val="num" w:pos="2160"/>
        </w:tabs>
        <w:ind w:left="2160" w:hanging="360"/>
      </w:pPr>
      <w:rPr>
        <w:rFonts w:ascii="Arial" w:hAnsi="Arial" w:hint="default"/>
      </w:rPr>
    </w:lvl>
    <w:lvl w:ilvl="3" w:tplc="E7FEBCF8" w:tentative="1">
      <w:start w:val="1"/>
      <w:numFmt w:val="bullet"/>
      <w:lvlText w:val="•"/>
      <w:lvlJc w:val="left"/>
      <w:pPr>
        <w:tabs>
          <w:tab w:val="num" w:pos="2880"/>
        </w:tabs>
        <w:ind w:left="2880" w:hanging="360"/>
      </w:pPr>
      <w:rPr>
        <w:rFonts w:ascii="Arial" w:hAnsi="Arial" w:hint="default"/>
      </w:rPr>
    </w:lvl>
    <w:lvl w:ilvl="4" w:tplc="1C229804" w:tentative="1">
      <w:start w:val="1"/>
      <w:numFmt w:val="bullet"/>
      <w:lvlText w:val="•"/>
      <w:lvlJc w:val="left"/>
      <w:pPr>
        <w:tabs>
          <w:tab w:val="num" w:pos="3600"/>
        </w:tabs>
        <w:ind w:left="3600" w:hanging="360"/>
      </w:pPr>
      <w:rPr>
        <w:rFonts w:ascii="Arial" w:hAnsi="Arial" w:hint="default"/>
      </w:rPr>
    </w:lvl>
    <w:lvl w:ilvl="5" w:tplc="71F2E166" w:tentative="1">
      <w:start w:val="1"/>
      <w:numFmt w:val="bullet"/>
      <w:lvlText w:val="•"/>
      <w:lvlJc w:val="left"/>
      <w:pPr>
        <w:tabs>
          <w:tab w:val="num" w:pos="4320"/>
        </w:tabs>
        <w:ind w:left="4320" w:hanging="360"/>
      </w:pPr>
      <w:rPr>
        <w:rFonts w:ascii="Arial" w:hAnsi="Arial" w:hint="default"/>
      </w:rPr>
    </w:lvl>
    <w:lvl w:ilvl="6" w:tplc="9A288CEC" w:tentative="1">
      <w:start w:val="1"/>
      <w:numFmt w:val="bullet"/>
      <w:lvlText w:val="•"/>
      <w:lvlJc w:val="left"/>
      <w:pPr>
        <w:tabs>
          <w:tab w:val="num" w:pos="5040"/>
        </w:tabs>
        <w:ind w:left="5040" w:hanging="360"/>
      </w:pPr>
      <w:rPr>
        <w:rFonts w:ascii="Arial" w:hAnsi="Arial" w:hint="default"/>
      </w:rPr>
    </w:lvl>
    <w:lvl w:ilvl="7" w:tplc="C7024FDE" w:tentative="1">
      <w:start w:val="1"/>
      <w:numFmt w:val="bullet"/>
      <w:lvlText w:val="•"/>
      <w:lvlJc w:val="left"/>
      <w:pPr>
        <w:tabs>
          <w:tab w:val="num" w:pos="5760"/>
        </w:tabs>
        <w:ind w:left="5760" w:hanging="360"/>
      </w:pPr>
      <w:rPr>
        <w:rFonts w:ascii="Arial" w:hAnsi="Arial" w:hint="default"/>
      </w:rPr>
    </w:lvl>
    <w:lvl w:ilvl="8" w:tplc="867EF99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36B1BB6"/>
    <w:multiLevelType w:val="hybridMultilevel"/>
    <w:tmpl w:val="FF749ED8"/>
    <w:lvl w:ilvl="0" w:tplc="4EC09EF6">
      <w:start w:val="1"/>
      <w:numFmt w:val="lowerLetter"/>
      <w:lvlText w:val="%1)"/>
      <w:lvlJc w:val="left"/>
      <w:pPr>
        <w:ind w:left="630" w:hanging="360"/>
      </w:pPr>
      <w:rPr>
        <w:rFonts w:hint="default"/>
        <w:b/>
        <w:sz w:val="26"/>
        <w:szCs w:val="26"/>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8" w15:restartNumberingAfterBreak="0">
    <w:nsid w:val="4A9A287E"/>
    <w:multiLevelType w:val="hybridMultilevel"/>
    <w:tmpl w:val="571084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F2524E"/>
    <w:multiLevelType w:val="multilevel"/>
    <w:tmpl w:val="92762E9A"/>
    <w:lvl w:ilvl="0">
      <w:start w:val="4"/>
      <w:numFmt w:val="decimal"/>
      <w:lvlText w:val="%1"/>
      <w:lvlJc w:val="left"/>
      <w:pPr>
        <w:ind w:left="360" w:hanging="360"/>
      </w:pPr>
      <w:rPr>
        <w:rFonts w:hint="default"/>
        <w:color w:val="auto"/>
      </w:rPr>
    </w:lvl>
    <w:lvl w:ilvl="1">
      <w:start w:val="2"/>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20" w15:restartNumberingAfterBreak="0">
    <w:nsid w:val="54CB35E9"/>
    <w:multiLevelType w:val="multilevel"/>
    <w:tmpl w:val="B8C63696"/>
    <w:lvl w:ilvl="0">
      <w:start w:val="2"/>
      <w:numFmt w:val="decimal"/>
      <w:lvlText w:val="%1.0"/>
      <w:lvlJc w:val="left"/>
      <w:pPr>
        <w:ind w:left="630" w:hanging="360"/>
      </w:pPr>
      <w:rPr>
        <w:rFonts w:hint="default"/>
        <w:b/>
      </w:rPr>
    </w:lvl>
    <w:lvl w:ilvl="1">
      <w:numFmt w:val="decimal"/>
      <w:lvlText w:val="%1.%2"/>
      <w:lvlJc w:val="left"/>
      <w:pPr>
        <w:ind w:left="36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21" w15:restartNumberingAfterBreak="0">
    <w:nsid w:val="56AD6090"/>
    <w:multiLevelType w:val="hybridMultilevel"/>
    <w:tmpl w:val="6EE856BA"/>
    <w:lvl w:ilvl="0" w:tplc="08090011">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5BB31B0F"/>
    <w:multiLevelType w:val="hybridMultilevel"/>
    <w:tmpl w:val="E4D8F3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C877BA4"/>
    <w:multiLevelType w:val="hybridMultilevel"/>
    <w:tmpl w:val="3DCE5F8C"/>
    <w:lvl w:ilvl="0" w:tplc="EB98EC80">
      <w:start w:val="1"/>
      <w:numFmt w:val="bullet"/>
      <w:lvlText w:val="•"/>
      <w:lvlJc w:val="left"/>
      <w:pPr>
        <w:tabs>
          <w:tab w:val="num" w:pos="720"/>
        </w:tabs>
        <w:ind w:left="720" w:hanging="360"/>
      </w:pPr>
      <w:rPr>
        <w:rFonts w:ascii="Arial" w:hAnsi="Arial" w:hint="default"/>
      </w:rPr>
    </w:lvl>
    <w:lvl w:ilvl="1" w:tplc="68145E26">
      <w:numFmt w:val="bullet"/>
      <w:lvlText w:val="–"/>
      <w:lvlJc w:val="left"/>
      <w:pPr>
        <w:tabs>
          <w:tab w:val="num" w:pos="1440"/>
        </w:tabs>
        <w:ind w:left="1440" w:hanging="360"/>
      </w:pPr>
      <w:rPr>
        <w:rFonts w:ascii="Arial" w:hAnsi="Arial" w:hint="default"/>
      </w:rPr>
    </w:lvl>
    <w:lvl w:ilvl="2" w:tplc="7200FE8C">
      <w:numFmt w:val="bullet"/>
      <w:lvlText w:val="•"/>
      <w:lvlJc w:val="left"/>
      <w:pPr>
        <w:tabs>
          <w:tab w:val="num" w:pos="2160"/>
        </w:tabs>
        <w:ind w:left="2160" w:hanging="360"/>
      </w:pPr>
      <w:rPr>
        <w:rFonts w:ascii="Arial" w:hAnsi="Arial" w:hint="default"/>
      </w:rPr>
    </w:lvl>
    <w:lvl w:ilvl="3" w:tplc="D00AA994" w:tentative="1">
      <w:start w:val="1"/>
      <w:numFmt w:val="bullet"/>
      <w:lvlText w:val="•"/>
      <w:lvlJc w:val="left"/>
      <w:pPr>
        <w:tabs>
          <w:tab w:val="num" w:pos="2880"/>
        </w:tabs>
        <w:ind w:left="2880" w:hanging="360"/>
      </w:pPr>
      <w:rPr>
        <w:rFonts w:ascii="Arial" w:hAnsi="Arial" w:hint="default"/>
      </w:rPr>
    </w:lvl>
    <w:lvl w:ilvl="4" w:tplc="3794A412" w:tentative="1">
      <w:start w:val="1"/>
      <w:numFmt w:val="bullet"/>
      <w:lvlText w:val="•"/>
      <w:lvlJc w:val="left"/>
      <w:pPr>
        <w:tabs>
          <w:tab w:val="num" w:pos="3600"/>
        </w:tabs>
        <w:ind w:left="3600" w:hanging="360"/>
      </w:pPr>
      <w:rPr>
        <w:rFonts w:ascii="Arial" w:hAnsi="Arial" w:hint="default"/>
      </w:rPr>
    </w:lvl>
    <w:lvl w:ilvl="5" w:tplc="F77C0B16" w:tentative="1">
      <w:start w:val="1"/>
      <w:numFmt w:val="bullet"/>
      <w:lvlText w:val="•"/>
      <w:lvlJc w:val="left"/>
      <w:pPr>
        <w:tabs>
          <w:tab w:val="num" w:pos="4320"/>
        </w:tabs>
        <w:ind w:left="4320" w:hanging="360"/>
      </w:pPr>
      <w:rPr>
        <w:rFonts w:ascii="Arial" w:hAnsi="Arial" w:hint="default"/>
      </w:rPr>
    </w:lvl>
    <w:lvl w:ilvl="6" w:tplc="A3625A7E" w:tentative="1">
      <w:start w:val="1"/>
      <w:numFmt w:val="bullet"/>
      <w:lvlText w:val="•"/>
      <w:lvlJc w:val="left"/>
      <w:pPr>
        <w:tabs>
          <w:tab w:val="num" w:pos="5040"/>
        </w:tabs>
        <w:ind w:left="5040" w:hanging="360"/>
      </w:pPr>
      <w:rPr>
        <w:rFonts w:ascii="Arial" w:hAnsi="Arial" w:hint="default"/>
      </w:rPr>
    </w:lvl>
    <w:lvl w:ilvl="7" w:tplc="0980EF60" w:tentative="1">
      <w:start w:val="1"/>
      <w:numFmt w:val="bullet"/>
      <w:lvlText w:val="•"/>
      <w:lvlJc w:val="left"/>
      <w:pPr>
        <w:tabs>
          <w:tab w:val="num" w:pos="5760"/>
        </w:tabs>
        <w:ind w:left="5760" w:hanging="360"/>
      </w:pPr>
      <w:rPr>
        <w:rFonts w:ascii="Arial" w:hAnsi="Arial" w:hint="default"/>
      </w:rPr>
    </w:lvl>
    <w:lvl w:ilvl="8" w:tplc="CEBC7D9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D87571C"/>
    <w:multiLevelType w:val="hybridMultilevel"/>
    <w:tmpl w:val="1B8E61D0"/>
    <w:lvl w:ilvl="0" w:tplc="D1F41314">
      <w:start w:val="1"/>
      <w:numFmt w:val="bullet"/>
      <w:lvlText w:val="•"/>
      <w:lvlJc w:val="left"/>
      <w:pPr>
        <w:tabs>
          <w:tab w:val="num" w:pos="720"/>
        </w:tabs>
        <w:ind w:left="720" w:hanging="360"/>
      </w:pPr>
      <w:rPr>
        <w:rFonts w:ascii="Arial" w:hAnsi="Arial" w:hint="default"/>
      </w:rPr>
    </w:lvl>
    <w:lvl w:ilvl="1" w:tplc="3412EA14" w:tentative="1">
      <w:start w:val="1"/>
      <w:numFmt w:val="bullet"/>
      <w:lvlText w:val="•"/>
      <w:lvlJc w:val="left"/>
      <w:pPr>
        <w:tabs>
          <w:tab w:val="num" w:pos="1440"/>
        </w:tabs>
        <w:ind w:left="1440" w:hanging="360"/>
      </w:pPr>
      <w:rPr>
        <w:rFonts w:ascii="Arial" w:hAnsi="Arial" w:hint="default"/>
      </w:rPr>
    </w:lvl>
    <w:lvl w:ilvl="2" w:tplc="86722C0A" w:tentative="1">
      <w:start w:val="1"/>
      <w:numFmt w:val="bullet"/>
      <w:lvlText w:val="•"/>
      <w:lvlJc w:val="left"/>
      <w:pPr>
        <w:tabs>
          <w:tab w:val="num" w:pos="2160"/>
        </w:tabs>
        <w:ind w:left="2160" w:hanging="360"/>
      </w:pPr>
      <w:rPr>
        <w:rFonts w:ascii="Arial" w:hAnsi="Arial" w:hint="default"/>
      </w:rPr>
    </w:lvl>
    <w:lvl w:ilvl="3" w:tplc="D4660EE0" w:tentative="1">
      <w:start w:val="1"/>
      <w:numFmt w:val="bullet"/>
      <w:lvlText w:val="•"/>
      <w:lvlJc w:val="left"/>
      <w:pPr>
        <w:tabs>
          <w:tab w:val="num" w:pos="2880"/>
        </w:tabs>
        <w:ind w:left="2880" w:hanging="360"/>
      </w:pPr>
      <w:rPr>
        <w:rFonts w:ascii="Arial" w:hAnsi="Arial" w:hint="default"/>
      </w:rPr>
    </w:lvl>
    <w:lvl w:ilvl="4" w:tplc="1EF60802" w:tentative="1">
      <w:start w:val="1"/>
      <w:numFmt w:val="bullet"/>
      <w:lvlText w:val="•"/>
      <w:lvlJc w:val="left"/>
      <w:pPr>
        <w:tabs>
          <w:tab w:val="num" w:pos="3600"/>
        </w:tabs>
        <w:ind w:left="3600" w:hanging="360"/>
      </w:pPr>
      <w:rPr>
        <w:rFonts w:ascii="Arial" w:hAnsi="Arial" w:hint="default"/>
      </w:rPr>
    </w:lvl>
    <w:lvl w:ilvl="5" w:tplc="870EC5A0" w:tentative="1">
      <w:start w:val="1"/>
      <w:numFmt w:val="bullet"/>
      <w:lvlText w:val="•"/>
      <w:lvlJc w:val="left"/>
      <w:pPr>
        <w:tabs>
          <w:tab w:val="num" w:pos="4320"/>
        </w:tabs>
        <w:ind w:left="4320" w:hanging="360"/>
      </w:pPr>
      <w:rPr>
        <w:rFonts w:ascii="Arial" w:hAnsi="Arial" w:hint="default"/>
      </w:rPr>
    </w:lvl>
    <w:lvl w:ilvl="6" w:tplc="24F2C62A" w:tentative="1">
      <w:start w:val="1"/>
      <w:numFmt w:val="bullet"/>
      <w:lvlText w:val="•"/>
      <w:lvlJc w:val="left"/>
      <w:pPr>
        <w:tabs>
          <w:tab w:val="num" w:pos="5040"/>
        </w:tabs>
        <w:ind w:left="5040" w:hanging="360"/>
      </w:pPr>
      <w:rPr>
        <w:rFonts w:ascii="Arial" w:hAnsi="Arial" w:hint="default"/>
      </w:rPr>
    </w:lvl>
    <w:lvl w:ilvl="7" w:tplc="EBACAF0C" w:tentative="1">
      <w:start w:val="1"/>
      <w:numFmt w:val="bullet"/>
      <w:lvlText w:val="•"/>
      <w:lvlJc w:val="left"/>
      <w:pPr>
        <w:tabs>
          <w:tab w:val="num" w:pos="5760"/>
        </w:tabs>
        <w:ind w:left="5760" w:hanging="360"/>
      </w:pPr>
      <w:rPr>
        <w:rFonts w:ascii="Arial" w:hAnsi="Arial" w:hint="default"/>
      </w:rPr>
    </w:lvl>
    <w:lvl w:ilvl="8" w:tplc="FAF060E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B9F72B5"/>
    <w:multiLevelType w:val="hybridMultilevel"/>
    <w:tmpl w:val="07303C8A"/>
    <w:lvl w:ilvl="0" w:tplc="0409000F">
      <w:start w:val="1"/>
      <w:numFmt w:val="decimal"/>
      <w:lvlText w:val="%1."/>
      <w:lvlJc w:val="left"/>
      <w:pPr>
        <w:ind w:left="720" w:hanging="360"/>
      </w:pPr>
      <w:rPr>
        <w:rFonts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12D15FB"/>
    <w:multiLevelType w:val="multilevel"/>
    <w:tmpl w:val="F27031B4"/>
    <w:lvl w:ilvl="0">
      <w:start w:val="6"/>
      <w:numFmt w:val="decimal"/>
      <w:lvlText w:val="%1"/>
      <w:lvlJc w:val="left"/>
      <w:pPr>
        <w:ind w:left="560" w:hanging="560"/>
      </w:pPr>
      <w:rPr>
        <w:rFonts w:hint="default"/>
      </w:rPr>
    </w:lvl>
    <w:lvl w:ilvl="1">
      <w:start w:val="2"/>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75435DE4"/>
    <w:multiLevelType w:val="hybridMultilevel"/>
    <w:tmpl w:val="5F3CF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7AB2664"/>
    <w:multiLevelType w:val="hybridMultilevel"/>
    <w:tmpl w:val="B83456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DBA1024"/>
    <w:multiLevelType w:val="hybridMultilevel"/>
    <w:tmpl w:val="B21C923E"/>
    <w:lvl w:ilvl="0" w:tplc="F104D9B0">
      <w:start w:val="1"/>
      <w:numFmt w:val="bullet"/>
      <w:lvlText w:val="•"/>
      <w:lvlJc w:val="left"/>
      <w:pPr>
        <w:tabs>
          <w:tab w:val="num" w:pos="720"/>
        </w:tabs>
        <w:ind w:left="720" w:hanging="360"/>
      </w:pPr>
      <w:rPr>
        <w:rFonts w:ascii="Arial" w:hAnsi="Arial" w:hint="default"/>
      </w:rPr>
    </w:lvl>
    <w:lvl w:ilvl="1" w:tplc="C382E6BC" w:tentative="1">
      <w:start w:val="1"/>
      <w:numFmt w:val="bullet"/>
      <w:lvlText w:val="•"/>
      <w:lvlJc w:val="left"/>
      <w:pPr>
        <w:tabs>
          <w:tab w:val="num" w:pos="1440"/>
        </w:tabs>
        <w:ind w:left="1440" w:hanging="360"/>
      </w:pPr>
      <w:rPr>
        <w:rFonts w:ascii="Arial" w:hAnsi="Arial" w:hint="default"/>
      </w:rPr>
    </w:lvl>
    <w:lvl w:ilvl="2" w:tplc="558A0B10" w:tentative="1">
      <w:start w:val="1"/>
      <w:numFmt w:val="bullet"/>
      <w:lvlText w:val="•"/>
      <w:lvlJc w:val="left"/>
      <w:pPr>
        <w:tabs>
          <w:tab w:val="num" w:pos="2160"/>
        </w:tabs>
        <w:ind w:left="2160" w:hanging="360"/>
      </w:pPr>
      <w:rPr>
        <w:rFonts w:ascii="Arial" w:hAnsi="Arial" w:hint="default"/>
      </w:rPr>
    </w:lvl>
    <w:lvl w:ilvl="3" w:tplc="BC127B48" w:tentative="1">
      <w:start w:val="1"/>
      <w:numFmt w:val="bullet"/>
      <w:lvlText w:val="•"/>
      <w:lvlJc w:val="left"/>
      <w:pPr>
        <w:tabs>
          <w:tab w:val="num" w:pos="2880"/>
        </w:tabs>
        <w:ind w:left="2880" w:hanging="360"/>
      </w:pPr>
      <w:rPr>
        <w:rFonts w:ascii="Arial" w:hAnsi="Arial" w:hint="default"/>
      </w:rPr>
    </w:lvl>
    <w:lvl w:ilvl="4" w:tplc="D780CCEA" w:tentative="1">
      <w:start w:val="1"/>
      <w:numFmt w:val="bullet"/>
      <w:lvlText w:val="•"/>
      <w:lvlJc w:val="left"/>
      <w:pPr>
        <w:tabs>
          <w:tab w:val="num" w:pos="3600"/>
        </w:tabs>
        <w:ind w:left="3600" w:hanging="360"/>
      </w:pPr>
      <w:rPr>
        <w:rFonts w:ascii="Arial" w:hAnsi="Arial" w:hint="default"/>
      </w:rPr>
    </w:lvl>
    <w:lvl w:ilvl="5" w:tplc="E16EFAD0" w:tentative="1">
      <w:start w:val="1"/>
      <w:numFmt w:val="bullet"/>
      <w:lvlText w:val="•"/>
      <w:lvlJc w:val="left"/>
      <w:pPr>
        <w:tabs>
          <w:tab w:val="num" w:pos="4320"/>
        </w:tabs>
        <w:ind w:left="4320" w:hanging="360"/>
      </w:pPr>
      <w:rPr>
        <w:rFonts w:ascii="Arial" w:hAnsi="Arial" w:hint="default"/>
      </w:rPr>
    </w:lvl>
    <w:lvl w:ilvl="6" w:tplc="C1A4552C" w:tentative="1">
      <w:start w:val="1"/>
      <w:numFmt w:val="bullet"/>
      <w:lvlText w:val="•"/>
      <w:lvlJc w:val="left"/>
      <w:pPr>
        <w:tabs>
          <w:tab w:val="num" w:pos="5040"/>
        </w:tabs>
        <w:ind w:left="5040" w:hanging="360"/>
      </w:pPr>
      <w:rPr>
        <w:rFonts w:ascii="Arial" w:hAnsi="Arial" w:hint="default"/>
      </w:rPr>
    </w:lvl>
    <w:lvl w:ilvl="7" w:tplc="0498B93C" w:tentative="1">
      <w:start w:val="1"/>
      <w:numFmt w:val="bullet"/>
      <w:lvlText w:val="•"/>
      <w:lvlJc w:val="left"/>
      <w:pPr>
        <w:tabs>
          <w:tab w:val="num" w:pos="5760"/>
        </w:tabs>
        <w:ind w:left="5760" w:hanging="360"/>
      </w:pPr>
      <w:rPr>
        <w:rFonts w:ascii="Arial" w:hAnsi="Arial" w:hint="default"/>
      </w:rPr>
    </w:lvl>
    <w:lvl w:ilvl="8" w:tplc="E3BC6474" w:tentative="1">
      <w:start w:val="1"/>
      <w:numFmt w:val="bullet"/>
      <w:lvlText w:val="•"/>
      <w:lvlJc w:val="left"/>
      <w:pPr>
        <w:tabs>
          <w:tab w:val="num" w:pos="6480"/>
        </w:tabs>
        <w:ind w:left="6480" w:hanging="360"/>
      </w:pPr>
      <w:rPr>
        <w:rFonts w:ascii="Arial" w:hAnsi="Arial" w:hint="default"/>
      </w:rPr>
    </w:lvl>
  </w:abstractNum>
  <w:num w:numId="1" w16cid:durableId="1759859708">
    <w:abstractNumId w:val="23"/>
  </w:num>
  <w:num w:numId="2" w16cid:durableId="723873306">
    <w:abstractNumId w:val="2"/>
  </w:num>
  <w:num w:numId="3" w16cid:durableId="696390069">
    <w:abstractNumId w:val="20"/>
  </w:num>
  <w:num w:numId="4" w16cid:durableId="2127583073">
    <w:abstractNumId w:val="12"/>
  </w:num>
  <w:num w:numId="5" w16cid:durableId="226846021">
    <w:abstractNumId w:val="24"/>
  </w:num>
  <w:num w:numId="6" w16cid:durableId="620040556">
    <w:abstractNumId w:val="16"/>
  </w:num>
  <w:num w:numId="7" w16cid:durableId="1970285679">
    <w:abstractNumId w:val="29"/>
  </w:num>
  <w:num w:numId="8" w16cid:durableId="1332683628">
    <w:abstractNumId w:val="8"/>
  </w:num>
  <w:num w:numId="9" w16cid:durableId="275985239">
    <w:abstractNumId w:val="1"/>
  </w:num>
  <w:num w:numId="10" w16cid:durableId="120731392">
    <w:abstractNumId w:val="0"/>
  </w:num>
  <w:num w:numId="11" w16cid:durableId="1529829245">
    <w:abstractNumId w:val="25"/>
  </w:num>
  <w:num w:numId="12" w16cid:durableId="1654916419">
    <w:abstractNumId w:val="21"/>
  </w:num>
  <w:num w:numId="13" w16cid:durableId="834996982">
    <w:abstractNumId w:val="11"/>
  </w:num>
  <w:num w:numId="14" w16cid:durableId="93520348">
    <w:abstractNumId w:val="4"/>
  </w:num>
  <w:num w:numId="15" w16cid:durableId="1651788632">
    <w:abstractNumId w:val="10"/>
  </w:num>
  <w:num w:numId="16" w16cid:durableId="704060307">
    <w:abstractNumId w:val="13"/>
  </w:num>
  <w:num w:numId="17" w16cid:durableId="381175671">
    <w:abstractNumId w:val="27"/>
  </w:num>
  <w:num w:numId="18" w16cid:durableId="57048369">
    <w:abstractNumId w:val="3"/>
  </w:num>
  <w:num w:numId="19" w16cid:durableId="153617650">
    <w:abstractNumId w:val="22"/>
  </w:num>
  <w:num w:numId="20" w16cid:durableId="19388252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4387850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66521577">
    <w:abstractNumId w:val="9"/>
  </w:num>
  <w:num w:numId="23" w16cid:durableId="1667198560">
    <w:abstractNumId w:val="18"/>
  </w:num>
  <w:num w:numId="24" w16cid:durableId="46152270">
    <w:abstractNumId w:val="7"/>
  </w:num>
  <w:num w:numId="25" w16cid:durableId="1391660082">
    <w:abstractNumId w:val="28"/>
  </w:num>
  <w:num w:numId="26" w16cid:durableId="409665622">
    <w:abstractNumId w:val="14"/>
  </w:num>
  <w:num w:numId="27" w16cid:durableId="1816071245">
    <w:abstractNumId w:val="5"/>
  </w:num>
  <w:num w:numId="28" w16cid:durableId="389112134">
    <w:abstractNumId w:val="19"/>
  </w:num>
  <w:num w:numId="29" w16cid:durableId="1272666047">
    <w:abstractNumId w:val="26"/>
  </w:num>
  <w:num w:numId="30" w16cid:durableId="1007754246">
    <w:abstractNumId w:val="17"/>
  </w:num>
  <w:num w:numId="31" w16cid:durableId="1639610084">
    <w:abstractNumId w:val="6"/>
  </w:num>
  <w:num w:numId="32" w16cid:durableId="163533150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4D8"/>
    <w:rsid w:val="00000D55"/>
    <w:rsid w:val="0000352E"/>
    <w:rsid w:val="0000460C"/>
    <w:rsid w:val="00006E26"/>
    <w:rsid w:val="000072B9"/>
    <w:rsid w:val="0000782A"/>
    <w:rsid w:val="00010368"/>
    <w:rsid w:val="00012002"/>
    <w:rsid w:val="000142A3"/>
    <w:rsid w:val="00014658"/>
    <w:rsid w:val="00014CFF"/>
    <w:rsid w:val="000158C4"/>
    <w:rsid w:val="00015A8C"/>
    <w:rsid w:val="0001603A"/>
    <w:rsid w:val="00020E71"/>
    <w:rsid w:val="00021FF1"/>
    <w:rsid w:val="00023E84"/>
    <w:rsid w:val="0002527F"/>
    <w:rsid w:val="0002594C"/>
    <w:rsid w:val="00025BAE"/>
    <w:rsid w:val="00025C93"/>
    <w:rsid w:val="000264D0"/>
    <w:rsid w:val="00030BCC"/>
    <w:rsid w:val="0003135C"/>
    <w:rsid w:val="000319BD"/>
    <w:rsid w:val="000328F6"/>
    <w:rsid w:val="00033BC9"/>
    <w:rsid w:val="00034DCE"/>
    <w:rsid w:val="00036E74"/>
    <w:rsid w:val="0003781C"/>
    <w:rsid w:val="00037AF9"/>
    <w:rsid w:val="00037E35"/>
    <w:rsid w:val="00037ED8"/>
    <w:rsid w:val="00041B8A"/>
    <w:rsid w:val="00042774"/>
    <w:rsid w:val="0004651A"/>
    <w:rsid w:val="000469A8"/>
    <w:rsid w:val="00047C2C"/>
    <w:rsid w:val="000525D1"/>
    <w:rsid w:val="00053316"/>
    <w:rsid w:val="00055033"/>
    <w:rsid w:val="0005549E"/>
    <w:rsid w:val="0005569D"/>
    <w:rsid w:val="00055C0E"/>
    <w:rsid w:val="000575A8"/>
    <w:rsid w:val="00057A39"/>
    <w:rsid w:val="00057EF2"/>
    <w:rsid w:val="0006004A"/>
    <w:rsid w:val="00060B6E"/>
    <w:rsid w:val="000618E0"/>
    <w:rsid w:val="00062637"/>
    <w:rsid w:val="00062813"/>
    <w:rsid w:val="00063603"/>
    <w:rsid w:val="00063EA5"/>
    <w:rsid w:val="00064636"/>
    <w:rsid w:val="00064ECF"/>
    <w:rsid w:val="00067B52"/>
    <w:rsid w:val="0007174E"/>
    <w:rsid w:val="00071F1A"/>
    <w:rsid w:val="00071FD7"/>
    <w:rsid w:val="00074004"/>
    <w:rsid w:val="0007558B"/>
    <w:rsid w:val="00076CF4"/>
    <w:rsid w:val="00080ED6"/>
    <w:rsid w:val="00082567"/>
    <w:rsid w:val="00082634"/>
    <w:rsid w:val="00082A93"/>
    <w:rsid w:val="000839C2"/>
    <w:rsid w:val="00083A03"/>
    <w:rsid w:val="0008586C"/>
    <w:rsid w:val="00086440"/>
    <w:rsid w:val="000876DA"/>
    <w:rsid w:val="00087AED"/>
    <w:rsid w:val="00087B13"/>
    <w:rsid w:val="000909A1"/>
    <w:rsid w:val="00090A47"/>
    <w:rsid w:val="00092CBD"/>
    <w:rsid w:val="000939AC"/>
    <w:rsid w:val="00093E5B"/>
    <w:rsid w:val="000954BA"/>
    <w:rsid w:val="0009610D"/>
    <w:rsid w:val="000A69ED"/>
    <w:rsid w:val="000A7D77"/>
    <w:rsid w:val="000B0621"/>
    <w:rsid w:val="000B230F"/>
    <w:rsid w:val="000B2A05"/>
    <w:rsid w:val="000B2EC6"/>
    <w:rsid w:val="000B43A4"/>
    <w:rsid w:val="000B4DC4"/>
    <w:rsid w:val="000B4E34"/>
    <w:rsid w:val="000B6D41"/>
    <w:rsid w:val="000B6FC3"/>
    <w:rsid w:val="000B7B1F"/>
    <w:rsid w:val="000C06E9"/>
    <w:rsid w:val="000C0982"/>
    <w:rsid w:val="000C0FB6"/>
    <w:rsid w:val="000C2280"/>
    <w:rsid w:val="000C22B7"/>
    <w:rsid w:val="000C4420"/>
    <w:rsid w:val="000C4BA3"/>
    <w:rsid w:val="000C5941"/>
    <w:rsid w:val="000C5B6E"/>
    <w:rsid w:val="000C6884"/>
    <w:rsid w:val="000D1364"/>
    <w:rsid w:val="000D2A30"/>
    <w:rsid w:val="000D4892"/>
    <w:rsid w:val="000D4FB4"/>
    <w:rsid w:val="000D563C"/>
    <w:rsid w:val="000D6AFA"/>
    <w:rsid w:val="000D7593"/>
    <w:rsid w:val="000D7880"/>
    <w:rsid w:val="000E140D"/>
    <w:rsid w:val="000E2196"/>
    <w:rsid w:val="000E4569"/>
    <w:rsid w:val="000E4957"/>
    <w:rsid w:val="000E4E51"/>
    <w:rsid w:val="000E5E01"/>
    <w:rsid w:val="000E629C"/>
    <w:rsid w:val="000E62B7"/>
    <w:rsid w:val="000F18E1"/>
    <w:rsid w:val="000F2451"/>
    <w:rsid w:val="000F2C69"/>
    <w:rsid w:val="000F3FEE"/>
    <w:rsid w:val="000F58AC"/>
    <w:rsid w:val="000F5922"/>
    <w:rsid w:val="000F697F"/>
    <w:rsid w:val="000F75C1"/>
    <w:rsid w:val="001002C4"/>
    <w:rsid w:val="00100961"/>
    <w:rsid w:val="00100D8A"/>
    <w:rsid w:val="00101A8C"/>
    <w:rsid w:val="00103064"/>
    <w:rsid w:val="001066B0"/>
    <w:rsid w:val="00107870"/>
    <w:rsid w:val="00107E96"/>
    <w:rsid w:val="00110144"/>
    <w:rsid w:val="00110167"/>
    <w:rsid w:val="001113DA"/>
    <w:rsid w:val="001131B5"/>
    <w:rsid w:val="00115638"/>
    <w:rsid w:val="00115B74"/>
    <w:rsid w:val="00116898"/>
    <w:rsid w:val="00116F08"/>
    <w:rsid w:val="00120DBB"/>
    <w:rsid w:val="00121FAB"/>
    <w:rsid w:val="00124F23"/>
    <w:rsid w:val="0012692D"/>
    <w:rsid w:val="00130371"/>
    <w:rsid w:val="00130947"/>
    <w:rsid w:val="001336AE"/>
    <w:rsid w:val="00134EED"/>
    <w:rsid w:val="00135AF2"/>
    <w:rsid w:val="00136809"/>
    <w:rsid w:val="00137177"/>
    <w:rsid w:val="00137915"/>
    <w:rsid w:val="00137DDA"/>
    <w:rsid w:val="00137EBA"/>
    <w:rsid w:val="00137FE4"/>
    <w:rsid w:val="001401B5"/>
    <w:rsid w:val="00141AE7"/>
    <w:rsid w:val="00142300"/>
    <w:rsid w:val="00142A11"/>
    <w:rsid w:val="00142AF9"/>
    <w:rsid w:val="00146B70"/>
    <w:rsid w:val="0014795F"/>
    <w:rsid w:val="00147A56"/>
    <w:rsid w:val="00151022"/>
    <w:rsid w:val="00153EA7"/>
    <w:rsid w:val="001543EC"/>
    <w:rsid w:val="00154566"/>
    <w:rsid w:val="00154844"/>
    <w:rsid w:val="00155123"/>
    <w:rsid w:val="0015671A"/>
    <w:rsid w:val="00161BB0"/>
    <w:rsid w:val="001630F9"/>
    <w:rsid w:val="00163BA5"/>
    <w:rsid w:val="00164F81"/>
    <w:rsid w:val="0016524E"/>
    <w:rsid w:val="00165518"/>
    <w:rsid w:val="00165BD0"/>
    <w:rsid w:val="001660A4"/>
    <w:rsid w:val="00166362"/>
    <w:rsid w:val="001704A1"/>
    <w:rsid w:val="00170790"/>
    <w:rsid w:val="00170834"/>
    <w:rsid w:val="00170EBD"/>
    <w:rsid w:val="00171C68"/>
    <w:rsid w:val="00171CF7"/>
    <w:rsid w:val="001722C2"/>
    <w:rsid w:val="00172BF8"/>
    <w:rsid w:val="001753CF"/>
    <w:rsid w:val="00175596"/>
    <w:rsid w:val="00175FEB"/>
    <w:rsid w:val="00176D8D"/>
    <w:rsid w:val="00176FA2"/>
    <w:rsid w:val="00177710"/>
    <w:rsid w:val="00177881"/>
    <w:rsid w:val="001820AD"/>
    <w:rsid w:val="001840F9"/>
    <w:rsid w:val="001841B2"/>
    <w:rsid w:val="00184611"/>
    <w:rsid w:val="00184B56"/>
    <w:rsid w:val="00184D37"/>
    <w:rsid w:val="00185520"/>
    <w:rsid w:val="00185942"/>
    <w:rsid w:val="001864F8"/>
    <w:rsid w:val="00186849"/>
    <w:rsid w:val="00186951"/>
    <w:rsid w:val="00187F67"/>
    <w:rsid w:val="00191303"/>
    <w:rsid w:val="001914B3"/>
    <w:rsid w:val="00191F77"/>
    <w:rsid w:val="00192415"/>
    <w:rsid w:val="0019298B"/>
    <w:rsid w:val="00193310"/>
    <w:rsid w:val="0019393A"/>
    <w:rsid w:val="00195FF6"/>
    <w:rsid w:val="00196241"/>
    <w:rsid w:val="00196F33"/>
    <w:rsid w:val="001973C1"/>
    <w:rsid w:val="00197AC2"/>
    <w:rsid w:val="00197CBF"/>
    <w:rsid w:val="001A037A"/>
    <w:rsid w:val="001A0C41"/>
    <w:rsid w:val="001A2C26"/>
    <w:rsid w:val="001A3A9A"/>
    <w:rsid w:val="001A44AD"/>
    <w:rsid w:val="001A4C45"/>
    <w:rsid w:val="001B0E5F"/>
    <w:rsid w:val="001B133E"/>
    <w:rsid w:val="001B1A5C"/>
    <w:rsid w:val="001B3693"/>
    <w:rsid w:val="001B3A8F"/>
    <w:rsid w:val="001B6352"/>
    <w:rsid w:val="001B725C"/>
    <w:rsid w:val="001C02F7"/>
    <w:rsid w:val="001C0A12"/>
    <w:rsid w:val="001C0EDF"/>
    <w:rsid w:val="001C2039"/>
    <w:rsid w:val="001C32ED"/>
    <w:rsid w:val="001C3ABE"/>
    <w:rsid w:val="001C41E0"/>
    <w:rsid w:val="001C717B"/>
    <w:rsid w:val="001C7D43"/>
    <w:rsid w:val="001D00C5"/>
    <w:rsid w:val="001D1EB7"/>
    <w:rsid w:val="001D2ED8"/>
    <w:rsid w:val="001D34D0"/>
    <w:rsid w:val="001D3513"/>
    <w:rsid w:val="001D4195"/>
    <w:rsid w:val="001D447C"/>
    <w:rsid w:val="001D5358"/>
    <w:rsid w:val="001D69EF"/>
    <w:rsid w:val="001D7001"/>
    <w:rsid w:val="001D7CB1"/>
    <w:rsid w:val="001E038A"/>
    <w:rsid w:val="001E1144"/>
    <w:rsid w:val="001E1934"/>
    <w:rsid w:val="001E2DD9"/>
    <w:rsid w:val="001E5B93"/>
    <w:rsid w:val="001E6155"/>
    <w:rsid w:val="001E65D6"/>
    <w:rsid w:val="001E7B7E"/>
    <w:rsid w:val="001E7DB4"/>
    <w:rsid w:val="001F070B"/>
    <w:rsid w:val="001F101E"/>
    <w:rsid w:val="001F119C"/>
    <w:rsid w:val="001F1AB1"/>
    <w:rsid w:val="001F414E"/>
    <w:rsid w:val="001F688E"/>
    <w:rsid w:val="001F68B0"/>
    <w:rsid w:val="001F711A"/>
    <w:rsid w:val="001F729E"/>
    <w:rsid w:val="001F798C"/>
    <w:rsid w:val="00202A3D"/>
    <w:rsid w:val="0020347B"/>
    <w:rsid w:val="00203D7E"/>
    <w:rsid w:val="002047BE"/>
    <w:rsid w:val="0020696A"/>
    <w:rsid w:val="00206CAC"/>
    <w:rsid w:val="002071DF"/>
    <w:rsid w:val="0020754C"/>
    <w:rsid w:val="002075C4"/>
    <w:rsid w:val="00210337"/>
    <w:rsid w:val="002120D5"/>
    <w:rsid w:val="00213E4E"/>
    <w:rsid w:val="00214A4E"/>
    <w:rsid w:val="002154BC"/>
    <w:rsid w:val="00215C9A"/>
    <w:rsid w:val="0021679E"/>
    <w:rsid w:val="00217161"/>
    <w:rsid w:val="0021755A"/>
    <w:rsid w:val="00217637"/>
    <w:rsid w:val="00220BD6"/>
    <w:rsid w:val="002228C6"/>
    <w:rsid w:val="0022749F"/>
    <w:rsid w:val="00227FA5"/>
    <w:rsid w:val="00230C7B"/>
    <w:rsid w:val="00230CA1"/>
    <w:rsid w:val="002331C2"/>
    <w:rsid w:val="00235089"/>
    <w:rsid w:val="00236403"/>
    <w:rsid w:val="0023667E"/>
    <w:rsid w:val="00236CC5"/>
    <w:rsid w:val="00240236"/>
    <w:rsid w:val="00240F70"/>
    <w:rsid w:val="002420BB"/>
    <w:rsid w:val="0024362A"/>
    <w:rsid w:val="00246265"/>
    <w:rsid w:val="00250078"/>
    <w:rsid w:val="002508D1"/>
    <w:rsid w:val="00251409"/>
    <w:rsid w:val="00251864"/>
    <w:rsid w:val="00251CF5"/>
    <w:rsid w:val="002528A7"/>
    <w:rsid w:val="002561BA"/>
    <w:rsid w:val="002618BE"/>
    <w:rsid w:val="00261B17"/>
    <w:rsid w:val="00265043"/>
    <w:rsid w:val="00266B7D"/>
    <w:rsid w:val="002713F3"/>
    <w:rsid w:val="002747FA"/>
    <w:rsid w:val="00275B46"/>
    <w:rsid w:val="00276932"/>
    <w:rsid w:val="0028053E"/>
    <w:rsid w:val="00281565"/>
    <w:rsid w:val="0028489B"/>
    <w:rsid w:val="00287400"/>
    <w:rsid w:val="0028745C"/>
    <w:rsid w:val="002901A6"/>
    <w:rsid w:val="00290597"/>
    <w:rsid w:val="0029139B"/>
    <w:rsid w:val="0029344C"/>
    <w:rsid w:val="00293600"/>
    <w:rsid w:val="00293C28"/>
    <w:rsid w:val="00293EAA"/>
    <w:rsid w:val="00296B0E"/>
    <w:rsid w:val="00297008"/>
    <w:rsid w:val="002A0CED"/>
    <w:rsid w:val="002A211B"/>
    <w:rsid w:val="002A2967"/>
    <w:rsid w:val="002A435D"/>
    <w:rsid w:val="002A48C9"/>
    <w:rsid w:val="002A4B91"/>
    <w:rsid w:val="002A75C9"/>
    <w:rsid w:val="002B0830"/>
    <w:rsid w:val="002B211F"/>
    <w:rsid w:val="002B2962"/>
    <w:rsid w:val="002B2F3C"/>
    <w:rsid w:val="002B3658"/>
    <w:rsid w:val="002B3735"/>
    <w:rsid w:val="002B5999"/>
    <w:rsid w:val="002B7164"/>
    <w:rsid w:val="002B74BD"/>
    <w:rsid w:val="002B7ABC"/>
    <w:rsid w:val="002B7E32"/>
    <w:rsid w:val="002C05DC"/>
    <w:rsid w:val="002C0921"/>
    <w:rsid w:val="002C18BB"/>
    <w:rsid w:val="002C28E3"/>
    <w:rsid w:val="002C2CBB"/>
    <w:rsid w:val="002C33F9"/>
    <w:rsid w:val="002C397F"/>
    <w:rsid w:val="002C48D2"/>
    <w:rsid w:val="002D0669"/>
    <w:rsid w:val="002D0781"/>
    <w:rsid w:val="002D16B2"/>
    <w:rsid w:val="002D2016"/>
    <w:rsid w:val="002D3364"/>
    <w:rsid w:val="002D3999"/>
    <w:rsid w:val="002D5B67"/>
    <w:rsid w:val="002D6BCC"/>
    <w:rsid w:val="002E0F50"/>
    <w:rsid w:val="002E1420"/>
    <w:rsid w:val="002E19FA"/>
    <w:rsid w:val="002E1BDE"/>
    <w:rsid w:val="002E1F46"/>
    <w:rsid w:val="002E1F8E"/>
    <w:rsid w:val="002E22EF"/>
    <w:rsid w:val="002E2324"/>
    <w:rsid w:val="002E43DC"/>
    <w:rsid w:val="002E4CCD"/>
    <w:rsid w:val="002E65D5"/>
    <w:rsid w:val="002E6CB4"/>
    <w:rsid w:val="002E6F99"/>
    <w:rsid w:val="002F11E5"/>
    <w:rsid w:val="002F2A94"/>
    <w:rsid w:val="002F365E"/>
    <w:rsid w:val="002F3AC7"/>
    <w:rsid w:val="002F66AD"/>
    <w:rsid w:val="002F737B"/>
    <w:rsid w:val="002F7602"/>
    <w:rsid w:val="002F791A"/>
    <w:rsid w:val="0030138E"/>
    <w:rsid w:val="00302365"/>
    <w:rsid w:val="003028AF"/>
    <w:rsid w:val="0030293E"/>
    <w:rsid w:val="00302DC9"/>
    <w:rsid w:val="00303A99"/>
    <w:rsid w:val="00304866"/>
    <w:rsid w:val="0030491C"/>
    <w:rsid w:val="003059AB"/>
    <w:rsid w:val="00305C5C"/>
    <w:rsid w:val="003066DF"/>
    <w:rsid w:val="00306AC2"/>
    <w:rsid w:val="00306BAB"/>
    <w:rsid w:val="00307F70"/>
    <w:rsid w:val="003108E6"/>
    <w:rsid w:val="00312F83"/>
    <w:rsid w:val="00313126"/>
    <w:rsid w:val="003206C1"/>
    <w:rsid w:val="00321019"/>
    <w:rsid w:val="0032270B"/>
    <w:rsid w:val="00323B7F"/>
    <w:rsid w:val="00323F35"/>
    <w:rsid w:val="00324848"/>
    <w:rsid w:val="00325BFA"/>
    <w:rsid w:val="00326206"/>
    <w:rsid w:val="00326273"/>
    <w:rsid w:val="003262D1"/>
    <w:rsid w:val="0032640C"/>
    <w:rsid w:val="00326B18"/>
    <w:rsid w:val="00332D3D"/>
    <w:rsid w:val="0033352B"/>
    <w:rsid w:val="00333C2F"/>
    <w:rsid w:val="00335B5F"/>
    <w:rsid w:val="00337072"/>
    <w:rsid w:val="003372D1"/>
    <w:rsid w:val="003403CA"/>
    <w:rsid w:val="00341AA6"/>
    <w:rsid w:val="00341B55"/>
    <w:rsid w:val="00342BFD"/>
    <w:rsid w:val="00345895"/>
    <w:rsid w:val="00346BD8"/>
    <w:rsid w:val="00347251"/>
    <w:rsid w:val="003474B8"/>
    <w:rsid w:val="003500C4"/>
    <w:rsid w:val="003504A8"/>
    <w:rsid w:val="00350974"/>
    <w:rsid w:val="00350E89"/>
    <w:rsid w:val="00350F1D"/>
    <w:rsid w:val="00351EE1"/>
    <w:rsid w:val="00353AFE"/>
    <w:rsid w:val="00354823"/>
    <w:rsid w:val="00354DD5"/>
    <w:rsid w:val="00356E90"/>
    <w:rsid w:val="00357C85"/>
    <w:rsid w:val="00357EA0"/>
    <w:rsid w:val="0036009B"/>
    <w:rsid w:val="00360F3D"/>
    <w:rsid w:val="003610CC"/>
    <w:rsid w:val="0036168C"/>
    <w:rsid w:val="00361EC7"/>
    <w:rsid w:val="003625C9"/>
    <w:rsid w:val="003626E4"/>
    <w:rsid w:val="00362CC8"/>
    <w:rsid w:val="0036337F"/>
    <w:rsid w:val="00363CD0"/>
    <w:rsid w:val="00363DD8"/>
    <w:rsid w:val="0036436B"/>
    <w:rsid w:val="00364564"/>
    <w:rsid w:val="00365603"/>
    <w:rsid w:val="003656ED"/>
    <w:rsid w:val="00365A11"/>
    <w:rsid w:val="00365CC6"/>
    <w:rsid w:val="003673C8"/>
    <w:rsid w:val="00367B7B"/>
    <w:rsid w:val="003725F2"/>
    <w:rsid w:val="003768A7"/>
    <w:rsid w:val="0037722C"/>
    <w:rsid w:val="00380091"/>
    <w:rsid w:val="003802D4"/>
    <w:rsid w:val="0038244B"/>
    <w:rsid w:val="00382CB1"/>
    <w:rsid w:val="00383434"/>
    <w:rsid w:val="00384F46"/>
    <w:rsid w:val="003850A1"/>
    <w:rsid w:val="00386959"/>
    <w:rsid w:val="00387DAE"/>
    <w:rsid w:val="003903DC"/>
    <w:rsid w:val="00391511"/>
    <w:rsid w:val="0039165E"/>
    <w:rsid w:val="003925C6"/>
    <w:rsid w:val="003933C8"/>
    <w:rsid w:val="00393935"/>
    <w:rsid w:val="00394568"/>
    <w:rsid w:val="00394D3E"/>
    <w:rsid w:val="003A1268"/>
    <w:rsid w:val="003A4C73"/>
    <w:rsid w:val="003A4E36"/>
    <w:rsid w:val="003A5552"/>
    <w:rsid w:val="003A5857"/>
    <w:rsid w:val="003A5C92"/>
    <w:rsid w:val="003B02AD"/>
    <w:rsid w:val="003B152F"/>
    <w:rsid w:val="003B1D2D"/>
    <w:rsid w:val="003B29A2"/>
    <w:rsid w:val="003B3AA7"/>
    <w:rsid w:val="003B3D04"/>
    <w:rsid w:val="003B41CD"/>
    <w:rsid w:val="003B437C"/>
    <w:rsid w:val="003B5315"/>
    <w:rsid w:val="003B54B4"/>
    <w:rsid w:val="003B5B60"/>
    <w:rsid w:val="003B6EAE"/>
    <w:rsid w:val="003C0190"/>
    <w:rsid w:val="003C139A"/>
    <w:rsid w:val="003C1453"/>
    <w:rsid w:val="003C373F"/>
    <w:rsid w:val="003C3F4D"/>
    <w:rsid w:val="003C5005"/>
    <w:rsid w:val="003C6335"/>
    <w:rsid w:val="003C6884"/>
    <w:rsid w:val="003C7292"/>
    <w:rsid w:val="003D24FA"/>
    <w:rsid w:val="003D4B44"/>
    <w:rsid w:val="003D5054"/>
    <w:rsid w:val="003D56A1"/>
    <w:rsid w:val="003D5815"/>
    <w:rsid w:val="003D5902"/>
    <w:rsid w:val="003D7674"/>
    <w:rsid w:val="003E0815"/>
    <w:rsid w:val="003E2840"/>
    <w:rsid w:val="003E4408"/>
    <w:rsid w:val="003E5535"/>
    <w:rsid w:val="003E57B9"/>
    <w:rsid w:val="003E65E4"/>
    <w:rsid w:val="003E7D59"/>
    <w:rsid w:val="003F022A"/>
    <w:rsid w:val="003F0CE0"/>
    <w:rsid w:val="003F0E13"/>
    <w:rsid w:val="003F152A"/>
    <w:rsid w:val="003F1F4B"/>
    <w:rsid w:val="003F2F9E"/>
    <w:rsid w:val="003F3431"/>
    <w:rsid w:val="003F4014"/>
    <w:rsid w:val="003F596F"/>
    <w:rsid w:val="003F686E"/>
    <w:rsid w:val="003F6B54"/>
    <w:rsid w:val="003F7B4C"/>
    <w:rsid w:val="0040014A"/>
    <w:rsid w:val="00400B6E"/>
    <w:rsid w:val="00400ECB"/>
    <w:rsid w:val="0040104A"/>
    <w:rsid w:val="004010A4"/>
    <w:rsid w:val="004014F4"/>
    <w:rsid w:val="00401E5F"/>
    <w:rsid w:val="00402219"/>
    <w:rsid w:val="004022A8"/>
    <w:rsid w:val="0040556C"/>
    <w:rsid w:val="00406532"/>
    <w:rsid w:val="00407022"/>
    <w:rsid w:val="0040759D"/>
    <w:rsid w:val="00407A6F"/>
    <w:rsid w:val="004140F0"/>
    <w:rsid w:val="0041489D"/>
    <w:rsid w:val="0041738C"/>
    <w:rsid w:val="00417853"/>
    <w:rsid w:val="004209C8"/>
    <w:rsid w:val="0042191C"/>
    <w:rsid w:val="00422478"/>
    <w:rsid w:val="00422BAC"/>
    <w:rsid w:val="0042385A"/>
    <w:rsid w:val="00423A35"/>
    <w:rsid w:val="00423BC5"/>
    <w:rsid w:val="0042563A"/>
    <w:rsid w:val="00426DBF"/>
    <w:rsid w:val="0042717B"/>
    <w:rsid w:val="00430265"/>
    <w:rsid w:val="00430277"/>
    <w:rsid w:val="00430EFD"/>
    <w:rsid w:val="00430FCC"/>
    <w:rsid w:val="004313D7"/>
    <w:rsid w:val="004319A2"/>
    <w:rsid w:val="00431B91"/>
    <w:rsid w:val="0043558A"/>
    <w:rsid w:val="00435FC3"/>
    <w:rsid w:val="004410FF"/>
    <w:rsid w:val="004420D9"/>
    <w:rsid w:val="00444E7F"/>
    <w:rsid w:val="00444ECD"/>
    <w:rsid w:val="00445678"/>
    <w:rsid w:val="00445849"/>
    <w:rsid w:val="00447628"/>
    <w:rsid w:val="00451665"/>
    <w:rsid w:val="00454AB3"/>
    <w:rsid w:val="00455343"/>
    <w:rsid w:val="0045587A"/>
    <w:rsid w:val="00456420"/>
    <w:rsid w:val="0045665C"/>
    <w:rsid w:val="00460670"/>
    <w:rsid w:val="0046144A"/>
    <w:rsid w:val="00465B4F"/>
    <w:rsid w:val="00465DE8"/>
    <w:rsid w:val="00466AF6"/>
    <w:rsid w:val="004705E6"/>
    <w:rsid w:val="00470A4E"/>
    <w:rsid w:val="00470F85"/>
    <w:rsid w:val="0047232E"/>
    <w:rsid w:val="004728DA"/>
    <w:rsid w:val="00472FB8"/>
    <w:rsid w:val="00476252"/>
    <w:rsid w:val="004763AA"/>
    <w:rsid w:val="004766BF"/>
    <w:rsid w:val="00481696"/>
    <w:rsid w:val="00481A22"/>
    <w:rsid w:val="004825B5"/>
    <w:rsid w:val="00482BDC"/>
    <w:rsid w:val="00487F57"/>
    <w:rsid w:val="00490356"/>
    <w:rsid w:val="00493375"/>
    <w:rsid w:val="00493CDF"/>
    <w:rsid w:val="00493E6E"/>
    <w:rsid w:val="00494D64"/>
    <w:rsid w:val="004976F2"/>
    <w:rsid w:val="004A0240"/>
    <w:rsid w:val="004A3B3A"/>
    <w:rsid w:val="004A3EA0"/>
    <w:rsid w:val="004A495B"/>
    <w:rsid w:val="004A4FA9"/>
    <w:rsid w:val="004A52E2"/>
    <w:rsid w:val="004A57E0"/>
    <w:rsid w:val="004A5CAE"/>
    <w:rsid w:val="004A6F44"/>
    <w:rsid w:val="004A7185"/>
    <w:rsid w:val="004B0B3B"/>
    <w:rsid w:val="004B0C77"/>
    <w:rsid w:val="004B1496"/>
    <w:rsid w:val="004B5075"/>
    <w:rsid w:val="004B5DF7"/>
    <w:rsid w:val="004C06AA"/>
    <w:rsid w:val="004C0C00"/>
    <w:rsid w:val="004C1449"/>
    <w:rsid w:val="004C371A"/>
    <w:rsid w:val="004C63E8"/>
    <w:rsid w:val="004C6BD7"/>
    <w:rsid w:val="004D0498"/>
    <w:rsid w:val="004D13E8"/>
    <w:rsid w:val="004D3BDF"/>
    <w:rsid w:val="004D3FC6"/>
    <w:rsid w:val="004D45F0"/>
    <w:rsid w:val="004D4A6E"/>
    <w:rsid w:val="004D4B88"/>
    <w:rsid w:val="004D58D2"/>
    <w:rsid w:val="004D59B9"/>
    <w:rsid w:val="004D662C"/>
    <w:rsid w:val="004D6AB8"/>
    <w:rsid w:val="004D6C4D"/>
    <w:rsid w:val="004E3217"/>
    <w:rsid w:val="004E4BDE"/>
    <w:rsid w:val="004E5180"/>
    <w:rsid w:val="004E6A43"/>
    <w:rsid w:val="004E6FE8"/>
    <w:rsid w:val="004E75AB"/>
    <w:rsid w:val="004F0577"/>
    <w:rsid w:val="004F1117"/>
    <w:rsid w:val="004F18C2"/>
    <w:rsid w:val="004F1A9E"/>
    <w:rsid w:val="004F255A"/>
    <w:rsid w:val="004F39FD"/>
    <w:rsid w:val="004F3EC5"/>
    <w:rsid w:val="004F426D"/>
    <w:rsid w:val="004F5F5A"/>
    <w:rsid w:val="004F7E2E"/>
    <w:rsid w:val="004F7EF5"/>
    <w:rsid w:val="005003A9"/>
    <w:rsid w:val="005008A9"/>
    <w:rsid w:val="00503E34"/>
    <w:rsid w:val="00505208"/>
    <w:rsid w:val="005053B2"/>
    <w:rsid w:val="0050732C"/>
    <w:rsid w:val="00507B6A"/>
    <w:rsid w:val="00510C9A"/>
    <w:rsid w:val="00510E6B"/>
    <w:rsid w:val="00512BDB"/>
    <w:rsid w:val="00512D09"/>
    <w:rsid w:val="00513798"/>
    <w:rsid w:val="00513833"/>
    <w:rsid w:val="00514A65"/>
    <w:rsid w:val="00516584"/>
    <w:rsid w:val="005205FC"/>
    <w:rsid w:val="0052081B"/>
    <w:rsid w:val="005208A2"/>
    <w:rsid w:val="00520FAA"/>
    <w:rsid w:val="00521824"/>
    <w:rsid w:val="00522EB7"/>
    <w:rsid w:val="005238CE"/>
    <w:rsid w:val="00523EDF"/>
    <w:rsid w:val="00524156"/>
    <w:rsid w:val="00524FEC"/>
    <w:rsid w:val="00525329"/>
    <w:rsid w:val="00526258"/>
    <w:rsid w:val="0052667C"/>
    <w:rsid w:val="0052715D"/>
    <w:rsid w:val="005276EA"/>
    <w:rsid w:val="00527C59"/>
    <w:rsid w:val="0053134A"/>
    <w:rsid w:val="00531D60"/>
    <w:rsid w:val="00533768"/>
    <w:rsid w:val="005353F0"/>
    <w:rsid w:val="005371F7"/>
    <w:rsid w:val="00537B2A"/>
    <w:rsid w:val="00537E38"/>
    <w:rsid w:val="00540A3D"/>
    <w:rsid w:val="005412F6"/>
    <w:rsid w:val="0054137C"/>
    <w:rsid w:val="00544251"/>
    <w:rsid w:val="00544321"/>
    <w:rsid w:val="00544D51"/>
    <w:rsid w:val="005460E5"/>
    <w:rsid w:val="00551540"/>
    <w:rsid w:val="00551EBF"/>
    <w:rsid w:val="00552557"/>
    <w:rsid w:val="00552FD5"/>
    <w:rsid w:val="005560B9"/>
    <w:rsid w:val="00560CA6"/>
    <w:rsid w:val="00560F57"/>
    <w:rsid w:val="00562564"/>
    <w:rsid w:val="0056292A"/>
    <w:rsid w:val="005630F5"/>
    <w:rsid w:val="00563455"/>
    <w:rsid w:val="00563AD1"/>
    <w:rsid w:val="005643F1"/>
    <w:rsid w:val="005654AC"/>
    <w:rsid w:val="00565539"/>
    <w:rsid w:val="00565BE3"/>
    <w:rsid w:val="00565E76"/>
    <w:rsid w:val="00567FE6"/>
    <w:rsid w:val="00570CD1"/>
    <w:rsid w:val="00571936"/>
    <w:rsid w:val="005761BF"/>
    <w:rsid w:val="00577615"/>
    <w:rsid w:val="00577884"/>
    <w:rsid w:val="00577E68"/>
    <w:rsid w:val="00577F08"/>
    <w:rsid w:val="005806D6"/>
    <w:rsid w:val="00582CC8"/>
    <w:rsid w:val="00583F1E"/>
    <w:rsid w:val="0058597F"/>
    <w:rsid w:val="00587ADF"/>
    <w:rsid w:val="00587FD9"/>
    <w:rsid w:val="005903B1"/>
    <w:rsid w:val="00590974"/>
    <w:rsid w:val="00591550"/>
    <w:rsid w:val="00592158"/>
    <w:rsid w:val="005929A5"/>
    <w:rsid w:val="00592FF5"/>
    <w:rsid w:val="00593843"/>
    <w:rsid w:val="0059692D"/>
    <w:rsid w:val="00597155"/>
    <w:rsid w:val="00597878"/>
    <w:rsid w:val="0059798C"/>
    <w:rsid w:val="005A0222"/>
    <w:rsid w:val="005A08D4"/>
    <w:rsid w:val="005A0EA0"/>
    <w:rsid w:val="005A333C"/>
    <w:rsid w:val="005A4A0C"/>
    <w:rsid w:val="005A6682"/>
    <w:rsid w:val="005A7601"/>
    <w:rsid w:val="005A7EF3"/>
    <w:rsid w:val="005B0313"/>
    <w:rsid w:val="005B25A2"/>
    <w:rsid w:val="005B2C59"/>
    <w:rsid w:val="005B2D55"/>
    <w:rsid w:val="005B3D9C"/>
    <w:rsid w:val="005B4305"/>
    <w:rsid w:val="005B6220"/>
    <w:rsid w:val="005C0739"/>
    <w:rsid w:val="005C0769"/>
    <w:rsid w:val="005C17F9"/>
    <w:rsid w:val="005C3FB8"/>
    <w:rsid w:val="005C6517"/>
    <w:rsid w:val="005C6D0C"/>
    <w:rsid w:val="005C70A7"/>
    <w:rsid w:val="005C7E98"/>
    <w:rsid w:val="005D06DF"/>
    <w:rsid w:val="005D19D5"/>
    <w:rsid w:val="005D303A"/>
    <w:rsid w:val="005D31C2"/>
    <w:rsid w:val="005D321F"/>
    <w:rsid w:val="005D3A46"/>
    <w:rsid w:val="005D3BAB"/>
    <w:rsid w:val="005D421A"/>
    <w:rsid w:val="005D5BD7"/>
    <w:rsid w:val="005D6E64"/>
    <w:rsid w:val="005E1C01"/>
    <w:rsid w:val="005E2FB5"/>
    <w:rsid w:val="005E4D2F"/>
    <w:rsid w:val="005E51D3"/>
    <w:rsid w:val="005E7F19"/>
    <w:rsid w:val="005F2216"/>
    <w:rsid w:val="005F22EE"/>
    <w:rsid w:val="005F2FF4"/>
    <w:rsid w:val="005F3755"/>
    <w:rsid w:val="005F51E5"/>
    <w:rsid w:val="005F5465"/>
    <w:rsid w:val="005F57AD"/>
    <w:rsid w:val="006008F9"/>
    <w:rsid w:val="00600E27"/>
    <w:rsid w:val="006019EA"/>
    <w:rsid w:val="00602208"/>
    <w:rsid w:val="006023EA"/>
    <w:rsid w:val="006032AD"/>
    <w:rsid w:val="00604253"/>
    <w:rsid w:val="00605845"/>
    <w:rsid w:val="0060632A"/>
    <w:rsid w:val="00606F7B"/>
    <w:rsid w:val="00611EDB"/>
    <w:rsid w:val="00612283"/>
    <w:rsid w:val="00612FA6"/>
    <w:rsid w:val="00613450"/>
    <w:rsid w:val="00621402"/>
    <w:rsid w:val="00621E00"/>
    <w:rsid w:val="00621F86"/>
    <w:rsid w:val="00623C4B"/>
    <w:rsid w:val="00623F78"/>
    <w:rsid w:val="00625295"/>
    <w:rsid w:val="00625D24"/>
    <w:rsid w:val="00626517"/>
    <w:rsid w:val="0062762E"/>
    <w:rsid w:val="00630AC5"/>
    <w:rsid w:val="00630B7B"/>
    <w:rsid w:val="00630FF4"/>
    <w:rsid w:val="0063218F"/>
    <w:rsid w:val="006333FA"/>
    <w:rsid w:val="006337F3"/>
    <w:rsid w:val="00633D81"/>
    <w:rsid w:val="00633FFE"/>
    <w:rsid w:val="00635895"/>
    <w:rsid w:val="006358CA"/>
    <w:rsid w:val="006369B6"/>
    <w:rsid w:val="00636E0C"/>
    <w:rsid w:val="00637034"/>
    <w:rsid w:val="00637DAA"/>
    <w:rsid w:val="00637F1B"/>
    <w:rsid w:val="0064014C"/>
    <w:rsid w:val="0064032F"/>
    <w:rsid w:val="006407CF"/>
    <w:rsid w:val="00640D7D"/>
    <w:rsid w:val="006422C1"/>
    <w:rsid w:val="00642922"/>
    <w:rsid w:val="006437B4"/>
    <w:rsid w:val="006443BB"/>
    <w:rsid w:val="00644999"/>
    <w:rsid w:val="00644E86"/>
    <w:rsid w:val="00647E4E"/>
    <w:rsid w:val="006503B1"/>
    <w:rsid w:val="00651E79"/>
    <w:rsid w:val="00651E7C"/>
    <w:rsid w:val="00652A20"/>
    <w:rsid w:val="006530F9"/>
    <w:rsid w:val="006539B6"/>
    <w:rsid w:val="00654549"/>
    <w:rsid w:val="0065572F"/>
    <w:rsid w:val="0065666B"/>
    <w:rsid w:val="00656B45"/>
    <w:rsid w:val="006600B8"/>
    <w:rsid w:val="00660B33"/>
    <w:rsid w:val="00660FCD"/>
    <w:rsid w:val="006637DB"/>
    <w:rsid w:val="0066589D"/>
    <w:rsid w:val="006659B5"/>
    <w:rsid w:val="00667142"/>
    <w:rsid w:val="0067153E"/>
    <w:rsid w:val="006718BD"/>
    <w:rsid w:val="0067324C"/>
    <w:rsid w:val="00674FA0"/>
    <w:rsid w:val="00676D6C"/>
    <w:rsid w:val="0067793C"/>
    <w:rsid w:val="00680406"/>
    <w:rsid w:val="006815DA"/>
    <w:rsid w:val="00681800"/>
    <w:rsid w:val="00682A7B"/>
    <w:rsid w:val="00683CEF"/>
    <w:rsid w:val="00684345"/>
    <w:rsid w:val="00684375"/>
    <w:rsid w:val="00686C44"/>
    <w:rsid w:val="00690763"/>
    <w:rsid w:val="006907C5"/>
    <w:rsid w:val="00690FD0"/>
    <w:rsid w:val="00691670"/>
    <w:rsid w:val="0069273D"/>
    <w:rsid w:val="00695321"/>
    <w:rsid w:val="00695B87"/>
    <w:rsid w:val="00695DB5"/>
    <w:rsid w:val="00695FC2"/>
    <w:rsid w:val="00697A9B"/>
    <w:rsid w:val="00697ED0"/>
    <w:rsid w:val="006A230A"/>
    <w:rsid w:val="006A271D"/>
    <w:rsid w:val="006A4BF7"/>
    <w:rsid w:val="006A56BB"/>
    <w:rsid w:val="006A5E9E"/>
    <w:rsid w:val="006B231E"/>
    <w:rsid w:val="006B3F4B"/>
    <w:rsid w:val="006B4C99"/>
    <w:rsid w:val="006B7F0F"/>
    <w:rsid w:val="006C0288"/>
    <w:rsid w:val="006C105B"/>
    <w:rsid w:val="006C11B7"/>
    <w:rsid w:val="006C1213"/>
    <w:rsid w:val="006C2042"/>
    <w:rsid w:val="006C5672"/>
    <w:rsid w:val="006C615E"/>
    <w:rsid w:val="006C6197"/>
    <w:rsid w:val="006C6A80"/>
    <w:rsid w:val="006D0945"/>
    <w:rsid w:val="006D1BC8"/>
    <w:rsid w:val="006D287B"/>
    <w:rsid w:val="006D29A1"/>
    <w:rsid w:val="006D32D2"/>
    <w:rsid w:val="006D4753"/>
    <w:rsid w:val="006D5440"/>
    <w:rsid w:val="006D57DD"/>
    <w:rsid w:val="006D5858"/>
    <w:rsid w:val="006D6A48"/>
    <w:rsid w:val="006E0455"/>
    <w:rsid w:val="006E1813"/>
    <w:rsid w:val="006E1F07"/>
    <w:rsid w:val="006E2983"/>
    <w:rsid w:val="006E420C"/>
    <w:rsid w:val="006E4589"/>
    <w:rsid w:val="006E5006"/>
    <w:rsid w:val="006E7AC2"/>
    <w:rsid w:val="006F08CE"/>
    <w:rsid w:val="006F0FD0"/>
    <w:rsid w:val="006F1190"/>
    <w:rsid w:val="006F2837"/>
    <w:rsid w:val="006F3230"/>
    <w:rsid w:val="006F3B9C"/>
    <w:rsid w:val="006F42D5"/>
    <w:rsid w:val="006F4771"/>
    <w:rsid w:val="006F6FD2"/>
    <w:rsid w:val="00701A38"/>
    <w:rsid w:val="00702591"/>
    <w:rsid w:val="00702625"/>
    <w:rsid w:val="007032B7"/>
    <w:rsid w:val="007053B7"/>
    <w:rsid w:val="00706226"/>
    <w:rsid w:val="00707614"/>
    <w:rsid w:val="0071012E"/>
    <w:rsid w:val="007107C9"/>
    <w:rsid w:val="00710F6C"/>
    <w:rsid w:val="00711882"/>
    <w:rsid w:val="00711C44"/>
    <w:rsid w:val="00712BCE"/>
    <w:rsid w:val="00713C68"/>
    <w:rsid w:val="0071478F"/>
    <w:rsid w:val="00714FAF"/>
    <w:rsid w:val="00715917"/>
    <w:rsid w:val="00715CFE"/>
    <w:rsid w:val="007177D1"/>
    <w:rsid w:val="00725266"/>
    <w:rsid w:val="007276DA"/>
    <w:rsid w:val="00727DBC"/>
    <w:rsid w:val="00731603"/>
    <w:rsid w:val="00731D03"/>
    <w:rsid w:val="007332BE"/>
    <w:rsid w:val="00733E53"/>
    <w:rsid w:val="007346FD"/>
    <w:rsid w:val="007369E1"/>
    <w:rsid w:val="00736B49"/>
    <w:rsid w:val="00737EF2"/>
    <w:rsid w:val="007412C7"/>
    <w:rsid w:val="00742BAC"/>
    <w:rsid w:val="007436ED"/>
    <w:rsid w:val="007460DF"/>
    <w:rsid w:val="0074672E"/>
    <w:rsid w:val="00746E71"/>
    <w:rsid w:val="00750140"/>
    <w:rsid w:val="007514D4"/>
    <w:rsid w:val="007520D7"/>
    <w:rsid w:val="007527EA"/>
    <w:rsid w:val="00753455"/>
    <w:rsid w:val="0075380C"/>
    <w:rsid w:val="00755EF6"/>
    <w:rsid w:val="00757C54"/>
    <w:rsid w:val="00760D22"/>
    <w:rsid w:val="00761009"/>
    <w:rsid w:val="00761135"/>
    <w:rsid w:val="00761C69"/>
    <w:rsid w:val="00761F29"/>
    <w:rsid w:val="007625B5"/>
    <w:rsid w:val="007626BF"/>
    <w:rsid w:val="00763D65"/>
    <w:rsid w:val="007652B6"/>
    <w:rsid w:val="00765A01"/>
    <w:rsid w:val="00765E11"/>
    <w:rsid w:val="00766636"/>
    <w:rsid w:val="007701CD"/>
    <w:rsid w:val="00772D78"/>
    <w:rsid w:val="00775D5B"/>
    <w:rsid w:val="00776133"/>
    <w:rsid w:val="007761AB"/>
    <w:rsid w:val="00776845"/>
    <w:rsid w:val="00777B05"/>
    <w:rsid w:val="00780181"/>
    <w:rsid w:val="007805D4"/>
    <w:rsid w:val="007807CF"/>
    <w:rsid w:val="00781616"/>
    <w:rsid w:val="00782BBE"/>
    <w:rsid w:val="00783D09"/>
    <w:rsid w:val="007850BB"/>
    <w:rsid w:val="00785620"/>
    <w:rsid w:val="00785BA3"/>
    <w:rsid w:val="007863FF"/>
    <w:rsid w:val="00786CF8"/>
    <w:rsid w:val="007907AB"/>
    <w:rsid w:val="0079130D"/>
    <w:rsid w:val="00791701"/>
    <w:rsid w:val="00791B45"/>
    <w:rsid w:val="00793534"/>
    <w:rsid w:val="00793953"/>
    <w:rsid w:val="007A0E8D"/>
    <w:rsid w:val="007A1C82"/>
    <w:rsid w:val="007A20D7"/>
    <w:rsid w:val="007A2259"/>
    <w:rsid w:val="007A25D6"/>
    <w:rsid w:val="007A2FD9"/>
    <w:rsid w:val="007A34D6"/>
    <w:rsid w:val="007A3A22"/>
    <w:rsid w:val="007A3C36"/>
    <w:rsid w:val="007A42B2"/>
    <w:rsid w:val="007A5ADD"/>
    <w:rsid w:val="007A5B5A"/>
    <w:rsid w:val="007A731E"/>
    <w:rsid w:val="007B159F"/>
    <w:rsid w:val="007B23D6"/>
    <w:rsid w:val="007B2BBB"/>
    <w:rsid w:val="007B3616"/>
    <w:rsid w:val="007B5159"/>
    <w:rsid w:val="007B547A"/>
    <w:rsid w:val="007B6B19"/>
    <w:rsid w:val="007B7AE9"/>
    <w:rsid w:val="007C1CE1"/>
    <w:rsid w:val="007C220B"/>
    <w:rsid w:val="007C2EFA"/>
    <w:rsid w:val="007C35FC"/>
    <w:rsid w:val="007C3B44"/>
    <w:rsid w:val="007C49B8"/>
    <w:rsid w:val="007C6115"/>
    <w:rsid w:val="007C64F6"/>
    <w:rsid w:val="007C7A19"/>
    <w:rsid w:val="007D10A9"/>
    <w:rsid w:val="007D1559"/>
    <w:rsid w:val="007D1B2D"/>
    <w:rsid w:val="007D25DE"/>
    <w:rsid w:val="007D295C"/>
    <w:rsid w:val="007D352F"/>
    <w:rsid w:val="007D36FF"/>
    <w:rsid w:val="007D4869"/>
    <w:rsid w:val="007D4FD4"/>
    <w:rsid w:val="007D5DD2"/>
    <w:rsid w:val="007D5DED"/>
    <w:rsid w:val="007D73BC"/>
    <w:rsid w:val="007E048B"/>
    <w:rsid w:val="007E1027"/>
    <w:rsid w:val="007E1172"/>
    <w:rsid w:val="007E29FB"/>
    <w:rsid w:val="007E4389"/>
    <w:rsid w:val="007E4CAD"/>
    <w:rsid w:val="007E7B79"/>
    <w:rsid w:val="007E7BFF"/>
    <w:rsid w:val="007F2553"/>
    <w:rsid w:val="007F38A4"/>
    <w:rsid w:val="007F3BE0"/>
    <w:rsid w:val="007F5204"/>
    <w:rsid w:val="007F54D8"/>
    <w:rsid w:val="007F6085"/>
    <w:rsid w:val="007F7A05"/>
    <w:rsid w:val="007F7D35"/>
    <w:rsid w:val="00801F02"/>
    <w:rsid w:val="00802A0E"/>
    <w:rsid w:val="00803173"/>
    <w:rsid w:val="00803A4D"/>
    <w:rsid w:val="00803FEB"/>
    <w:rsid w:val="00804453"/>
    <w:rsid w:val="00806946"/>
    <w:rsid w:val="00807181"/>
    <w:rsid w:val="00811A4C"/>
    <w:rsid w:val="00812BDE"/>
    <w:rsid w:val="00814DCA"/>
    <w:rsid w:val="00815658"/>
    <w:rsid w:val="00815E36"/>
    <w:rsid w:val="00816B6D"/>
    <w:rsid w:val="008178C0"/>
    <w:rsid w:val="00821501"/>
    <w:rsid w:val="00821538"/>
    <w:rsid w:val="00822020"/>
    <w:rsid w:val="0082239C"/>
    <w:rsid w:val="00826911"/>
    <w:rsid w:val="00826DC5"/>
    <w:rsid w:val="00826FBB"/>
    <w:rsid w:val="008274A1"/>
    <w:rsid w:val="00827D26"/>
    <w:rsid w:val="008308DF"/>
    <w:rsid w:val="008315ED"/>
    <w:rsid w:val="0083250A"/>
    <w:rsid w:val="008326B6"/>
    <w:rsid w:val="00833818"/>
    <w:rsid w:val="008339A9"/>
    <w:rsid w:val="008351E3"/>
    <w:rsid w:val="00836CB6"/>
    <w:rsid w:val="0084085B"/>
    <w:rsid w:val="008412AA"/>
    <w:rsid w:val="008425CA"/>
    <w:rsid w:val="00844430"/>
    <w:rsid w:val="00844CC9"/>
    <w:rsid w:val="0085148E"/>
    <w:rsid w:val="0085354A"/>
    <w:rsid w:val="00855D73"/>
    <w:rsid w:val="0086017D"/>
    <w:rsid w:val="0086132E"/>
    <w:rsid w:val="008624E0"/>
    <w:rsid w:val="00863BA0"/>
    <w:rsid w:val="00864438"/>
    <w:rsid w:val="00866027"/>
    <w:rsid w:val="0086604B"/>
    <w:rsid w:val="00867851"/>
    <w:rsid w:val="00867EE8"/>
    <w:rsid w:val="00872051"/>
    <w:rsid w:val="0087309E"/>
    <w:rsid w:val="008744D9"/>
    <w:rsid w:val="008745AA"/>
    <w:rsid w:val="008752CF"/>
    <w:rsid w:val="00875A8B"/>
    <w:rsid w:val="00876F23"/>
    <w:rsid w:val="00877170"/>
    <w:rsid w:val="00881B6A"/>
    <w:rsid w:val="0088385C"/>
    <w:rsid w:val="00883B19"/>
    <w:rsid w:val="00884286"/>
    <w:rsid w:val="00884C48"/>
    <w:rsid w:val="00884DBB"/>
    <w:rsid w:val="00884F51"/>
    <w:rsid w:val="00885A0F"/>
    <w:rsid w:val="00890D92"/>
    <w:rsid w:val="00891DBF"/>
    <w:rsid w:val="008920FE"/>
    <w:rsid w:val="0089247C"/>
    <w:rsid w:val="0089295A"/>
    <w:rsid w:val="0089364E"/>
    <w:rsid w:val="008949E1"/>
    <w:rsid w:val="00895316"/>
    <w:rsid w:val="00895574"/>
    <w:rsid w:val="008955A0"/>
    <w:rsid w:val="008972F1"/>
    <w:rsid w:val="00897915"/>
    <w:rsid w:val="008A031C"/>
    <w:rsid w:val="008A0BA9"/>
    <w:rsid w:val="008A1323"/>
    <w:rsid w:val="008A4C3C"/>
    <w:rsid w:val="008B1677"/>
    <w:rsid w:val="008B32B0"/>
    <w:rsid w:val="008B4D00"/>
    <w:rsid w:val="008B4D80"/>
    <w:rsid w:val="008B4F3D"/>
    <w:rsid w:val="008B74AF"/>
    <w:rsid w:val="008B74EB"/>
    <w:rsid w:val="008C0245"/>
    <w:rsid w:val="008C1273"/>
    <w:rsid w:val="008C1EB7"/>
    <w:rsid w:val="008C2B48"/>
    <w:rsid w:val="008C3324"/>
    <w:rsid w:val="008C433A"/>
    <w:rsid w:val="008C530C"/>
    <w:rsid w:val="008C647C"/>
    <w:rsid w:val="008C726D"/>
    <w:rsid w:val="008C7AAD"/>
    <w:rsid w:val="008D1225"/>
    <w:rsid w:val="008D1D05"/>
    <w:rsid w:val="008D20C9"/>
    <w:rsid w:val="008D263B"/>
    <w:rsid w:val="008D2976"/>
    <w:rsid w:val="008D2A33"/>
    <w:rsid w:val="008D33F6"/>
    <w:rsid w:val="008D4E46"/>
    <w:rsid w:val="008D5B67"/>
    <w:rsid w:val="008D5CA5"/>
    <w:rsid w:val="008D607D"/>
    <w:rsid w:val="008D73E7"/>
    <w:rsid w:val="008D7FD3"/>
    <w:rsid w:val="008E0184"/>
    <w:rsid w:val="008E1C64"/>
    <w:rsid w:val="008E36E6"/>
    <w:rsid w:val="008E46DE"/>
    <w:rsid w:val="008E4FF5"/>
    <w:rsid w:val="008E58A0"/>
    <w:rsid w:val="008E72C8"/>
    <w:rsid w:val="008F0320"/>
    <w:rsid w:val="008F044A"/>
    <w:rsid w:val="008F2A08"/>
    <w:rsid w:val="008F3080"/>
    <w:rsid w:val="008F40CC"/>
    <w:rsid w:val="008F41BF"/>
    <w:rsid w:val="008F7C64"/>
    <w:rsid w:val="00900045"/>
    <w:rsid w:val="00901328"/>
    <w:rsid w:val="0090141E"/>
    <w:rsid w:val="009027DD"/>
    <w:rsid w:val="00903067"/>
    <w:rsid w:val="00903860"/>
    <w:rsid w:val="00904763"/>
    <w:rsid w:val="00904D40"/>
    <w:rsid w:val="00904F0F"/>
    <w:rsid w:val="009052C4"/>
    <w:rsid w:val="009058AE"/>
    <w:rsid w:val="00906307"/>
    <w:rsid w:val="009065A4"/>
    <w:rsid w:val="00907CEE"/>
    <w:rsid w:val="009112DA"/>
    <w:rsid w:val="00911FEB"/>
    <w:rsid w:val="009129BD"/>
    <w:rsid w:val="009142D6"/>
    <w:rsid w:val="00915022"/>
    <w:rsid w:val="0091728A"/>
    <w:rsid w:val="00917742"/>
    <w:rsid w:val="00921506"/>
    <w:rsid w:val="00921B15"/>
    <w:rsid w:val="0092204F"/>
    <w:rsid w:val="00923C98"/>
    <w:rsid w:val="00923FD9"/>
    <w:rsid w:val="00930782"/>
    <w:rsid w:val="00931D14"/>
    <w:rsid w:val="00932158"/>
    <w:rsid w:val="00933199"/>
    <w:rsid w:val="0093352D"/>
    <w:rsid w:val="0093385A"/>
    <w:rsid w:val="00933CA8"/>
    <w:rsid w:val="0093468E"/>
    <w:rsid w:val="009356F1"/>
    <w:rsid w:val="00937492"/>
    <w:rsid w:val="00937D81"/>
    <w:rsid w:val="00940036"/>
    <w:rsid w:val="00940216"/>
    <w:rsid w:val="0094333E"/>
    <w:rsid w:val="009433DD"/>
    <w:rsid w:val="00943E0D"/>
    <w:rsid w:val="009445F0"/>
    <w:rsid w:val="00944831"/>
    <w:rsid w:val="00945D20"/>
    <w:rsid w:val="0094624C"/>
    <w:rsid w:val="009468E2"/>
    <w:rsid w:val="00947DF7"/>
    <w:rsid w:val="00950A35"/>
    <w:rsid w:val="0095189B"/>
    <w:rsid w:val="00952BFC"/>
    <w:rsid w:val="0095378F"/>
    <w:rsid w:val="00953944"/>
    <w:rsid w:val="00953E67"/>
    <w:rsid w:val="00954238"/>
    <w:rsid w:val="009548EB"/>
    <w:rsid w:val="00954F59"/>
    <w:rsid w:val="00955010"/>
    <w:rsid w:val="00957EBB"/>
    <w:rsid w:val="0096040B"/>
    <w:rsid w:val="00962040"/>
    <w:rsid w:val="00963332"/>
    <w:rsid w:val="009646B3"/>
    <w:rsid w:val="00966734"/>
    <w:rsid w:val="00966A35"/>
    <w:rsid w:val="00970C56"/>
    <w:rsid w:val="00971F36"/>
    <w:rsid w:val="00973226"/>
    <w:rsid w:val="009738B4"/>
    <w:rsid w:val="00973ABD"/>
    <w:rsid w:val="00973E43"/>
    <w:rsid w:val="009752FF"/>
    <w:rsid w:val="00975B4B"/>
    <w:rsid w:val="009779F7"/>
    <w:rsid w:val="0098096A"/>
    <w:rsid w:val="009809E2"/>
    <w:rsid w:val="00981925"/>
    <w:rsid w:val="0098246B"/>
    <w:rsid w:val="009840FD"/>
    <w:rsid w:val="00984255"/>
    <w:rsid w:val="00984D22"/>
    <w:rsid w:val="009866C2"/>
    <w:rsid w:val="00986B5D"/>
    <w:rsid w:val="00990A06"/>
    <w:rsid w:val="00990EF2"/>
    <w:rsid w:val="00991678"/>
    <w:rsid w:val="00994AF4"/>
    <w:rsid w:val="00994C75"/>
    <w:rsid w:val="00996702"/>
    <w:rsid w:val="00997C9A"/>
    <w:rsid w:val="00997D3F"/>
    <w:rsid w:val="00997D8A"/>
    <w:rsid w:val="009A45A6"/>
    <w:rsid w:val="009A527D"/>
    <w:rsid w:val="009A5B5F"/>
    <w:rsid w:val="009A6E31"/>
    <w:rsid w:val="009A7084"/>
    <w:rsid w:val="009A7165"/>
    <w:rsid w:val="009B2BBE"/>
    <w:rsid w:val="009B3993"/>
    <w:rsid w:val="009B3A75"/>
    <w:rsid w:val="009B4064"/>
    <w:rsid w:val="009B4C0C"/>
    <w:rsid w:val="009B4DD8"/>
    <w:rsid w:val="009B659F"/>
    <w:rsid w:val="009B6783"/>
    <w:rsid w:val="009C0336"/>
    <w:rsid w:val="009C130B"/>
    <w:rsid w:val="009C33A0"/>
    <w:rsid w:val="009C4256"/>
    <w:rsid w:val="009C51B6"/>
    <w:rsid w:val="009C56A0"/>
    <w:rsid w:val="009C6299"/>
    <w:rsid w:val="009C76F0"/>
    <w:rsid w:val="009C7AE6"/>
    <w:rsid w:val="009D0C2C"/>
    <w:rsid w:val="009D1098"/>
    <w:rsid w:val="009D1D8F"/>
    <w:rsid w:val="009D2CF8"/>
    <w:rsid w:val="009D5FD7"/>
    <w:rsid w:val="009D612A"/>
    <w:rsid w:val="009D68C8"/>
    <w:rsid w:val="009D6F62"/>
    <w:rsid w:val="009D7104"/>
    <w:rsid w:val="009D7231"/>
    <w:rsid w:val="009E25D6"/>
    <w:rsid w:val="009E3EE7"/>
    <w:rsid w:val="009E46C7"/>
    <w:rsid w:val="009E4931"/>
    <w:rsid w:val="009E4CAC"/>
    <w:rsid w:val="009E5D21"/>
    <w:rsid w:val="009E6976"/>
    <w:rsid w:val="009E7198"/>
    <w:rsid w:val="009E78B5"/>
    <w:rsid w:val="009E7A09"/>
    <w:rsid w:val="009E7B6D"/>
    <w:rsid w:val="009F07BC"/>
    <w:rsid w:val="009F1728"/>
    <w:rsid w:val="009F2488"/>
    <w:rsid w:val="009F3278"/>
    <w:rsid w:val="009F549D"/>
    <w:rsid w:val="00A01CD9"/>
    <w:rsid w:val="00A02778"/>
    <w:rsid w:val="00A02D3B"/>
    <w:rsid w:val="00A03136"/>
    <w:rsid w:val="00A03855"/>
    <w:rsid w:val="00A06349"/>
    <w:rsid w:val="00A06BB1"/>
    <w:rsid w:val="00A072D7"/>
    <w:rsid w:val="00A07FBC"/>
    <w:rsid w:val="00A10495"/>
    <w:rsid w:val="00A12C58"/>
    <w:rsid w:val="00A14B86"/>
    <w:rsid w:val="00A1546F"/>
    <w:rsid w:val="00A230C0"/>
    <w:rsid w:val="00A231F3"/>
    <w:rsid w:val="00A252A2"/>
    <w:rsid w:val="00A2545A"/>
    <w:rsid w:val="00A259F2"/>
    <w:rsid w:val="00A26132"/>
    <w:rsid w:val="00A30F32"/>
    <w:rsid w:val="00A3104D"/>
    <w:rsid w:val="00A316AB"/>
    <w:rsid w:val="00A3249E"/>
    <w:rsid w:val="00A33741"/>
    <w:rsid w:val="00A33D70"/>
    <w:rsid w:val="00A33E01"/>
    <w:rsid w:val="00A343E7"/>
    <w:rsid w:val="00A34553"/>
    <w:rsid w:val="00A3582C"/>
    <w:rsid w:val="00A3584D"/>
    <w:rsid w:val="00A366E3"/>
    <w:rsid w:val="00A3769E"/>
    <w:rsid w:val="00A413AE"/>
    <w:rsid w:val="00A4250D"/>
    <w:rsid w:val="00A43A1F"/>
    <w:rsid w:val="00A43C76"/>
    <w:rsid w:val="00A444C9"/>
    <w:rsid w:val="00A44D1A"/>
    <w:rsid w:val="00A450AC"/>
    <w:rsid w:val="00A46348"/>
    <w:rsid w:val="00A474BC"/>
    <w:rsid w:val="00A504F9"/>
    <w:rsid w:val="00A51021"/>
    <w:rsid w:val="00A5125D"/>
    <w:rsid w:val="00A517F3"/>
    <w:rsid w:val="00A52D4A"/>
    <w:rsid w:val="00A559E7"/>
    <w:rsid w:val="00A55A67"/>
    <w:rsid w:val="00A55D18"/>
    <w:rsid w:val="00A57827"/>
    <w:rsid w:val="00A57AE7"/>
    <w:rsid w:val="00A61479"/>
    <w:rsid w:val="00A62E47"/>
    <w:rsid w:val="00A63A38"/>
    <w:rsid w:val="00A63A61"/>
    <w:rsid w:val="00A664A3"/>
    <w:rsid w:val="00A66577"/>
    <w:rsid w:val="00A66B95"/>
    <w:rsid w:val="00A67CA3"/>
    <w:rsid w:val="00A67EE0"/>
    <w:rsid w:val="00A70675"/>
    <w:rsid w:val="00A70DE4"/>
    <w:rsid w:val="00A71121"/>
    <w:rsid w:val="00A71E57"/>
    <w:rsid w:val="00A76674"/>
    <w:rsid w:val="00A824D4"/>
    <w:rsid w:val="00A83848"/>
    <w:rsid w:val="00A844BA"/>
    <w:rsid w:val="00A85997"/>
    <w:rsid w:val="00A8646A"/>
    <w:rsid w:val="00A90DDF"/>
    <w:rsid w:val="00A927BE"/>
    <w:rsid w:val="00A92879"/>
    <w:rsid w:val="00A93080"/>
    <w:rsid w:val="00A943F1"/>
    <w:rsid w:val="00A94DE7"/>
    <w:rsid w:val="00A9606D"/>
    <w:rsid w:val="00A976CC"/>
    <w:rsid w:val="00A97FAF"/>
    <w:rsid w:val="00AA0165"/>
    <w:rsid w:val="00AA01E0"/>
    <w:rsid w:val="00AA0CBE"/>
    <w:rsid w:val="00AA1575"/>
    <w:rsid w:val="00AA1AA7"/>
    <w:rsid w:val="00AA22B5"/>
    <w:rsid w:val="00AA2887"/>
    <w:rsid w:val="00AA3136"/>
    <w:rsid w:val="00AA456B"/>
    <w:rsid w:val="00AA4E6C"/>
    <w:rsid w:val="00AA58C1"/>
    <w:rsid w:val="00AA6162"/>
    <w:rsid w:val="00AA66F1"/>
    <w:rsid w:val="00AA74D7"/>
    <w:rsid w:val="00AB09F0"/>
    <w:rsid w:val="00AB1753"/>
    <w:rsid w:val="00AB1873"/>
    <w:rsid w:val="00AB19AD"/>
    <w:rsid w:val="00AB2801"/>
    <w:rsid w:val="00AB4104"/>
    <w:rsid w:val="00AB4433"/>
    <w:rsid w:val="00AB4A14"/>
    <w:rsid w:val="00AB4FC8"/>
    <w:rsid w:val="00AB503A"/>
    <w:rsid w:val="00AB6FDD"/>
    <w:rsid w:val="00AC0D36"/>
    <w:rsid w:val="00AC119E"/>
    <w:rsid w:val="00AC1805"/>
    <w:rsid w:val="00AC229F"/>
    <w:rsid w:val="00AC345E"/>
    <w:rsid w:val="00AC3E2F"/>
    <w:rsid w:val="00AC3FAB"/>
    <w:rsid w:val="00AC43A9"/>
    <w:rsid w:val="00AC43D7"/>
    <w:rsid w:val="00AC58E8"/>
    <w:rsid w:val="00AC5931"/>
    <w:rsid w:val="00AC681E"/>
    <w:rsid w:val="00AD1FAB"/>
    <w:rsid w:val="00AD4443"/>
    <w:rsid w:val="00AD4D82"/>
    <w:rsid w:val="00AD66FE"/>
    <w:rsid w:val="00AD703A"/>
    <w:rsid w:val="00AE0C65"/>
    <w:rsid w:val="00AE2C2B"/>
    <w:rsid w:val="00AE2C2C"/>
    <w:rsid w:val="00AE3D61"/>
    <w:rsid w:val="00AE475B"/>
    <w:rsid w:val="00AE48FC"/>
    <w:rsid w:val="00AE61CF"/>
    <w:rsid w:val="00AF0F54"/>
    <w:rsid w:val="00AF127A"/>
    <w:rsid w:val="00AF1FB3"/>
    <w:rsid w:val="00AF2781"/>
    <w:rsid w:val="00AF3D7D"/>
    <w:rsid w:val="00AF748F"/>
    <w:rsid w:val="00AF798D"/>
    <w:rsid w:val="00AF7D64"/>
    <w:rsid w:val="00B00E9C"/>
    <w:rsid w:val="00B04EE2"/>
    <w:rsid w:val="00B05380"/>
    <w:rsid w:val="00B06C5F"/>
    <w:rsid w:val="00B07213"/>
    <w:rsid w:val="00B07FBA"/>
    <w:rsid w:val="00B100A4"/>
    <w:rsid w:val="00B10B45"/>
    <w:rsid w:val="00B11115"/>
    <w:rsid w:val="00B1592D"/>
    <w:rsid w:val="00B15AD8"/>
    <w:rsid w:val="00B163A9"/>
    <w:rsid w:val="00B167A5"/>
    <w:rsid w:val="00B16C87"/>
    <w:rsid w:val="00B20A9D"/>
    <w:rsid w:val="00B213B2"/>
    <w:rsid w:val="00B217CF"/>
    <w:rsid w:val="00B21D32"/>
    <w:rsid w:val="00B2231F"/>
    <w:rsid w:val="00B22B42"/>
    <w:rsid w:val="00B235A4"/>
    <w:rsid w:val="00B23BFA"/>
    <w:rsid w:val="00B24E94"/>
    <w:rsid w:val="00B2582E"/>
    <w:rsid w:val="00B271B1"/>
    <w:rsid w:val="00B30083"/>
    <w:rsid w:val="00B31CE9"/>
    <w:rsid w:val="00B330EA"/>
    <w:rsid w:val="00B33A54"/>
    <w:rsid w:val="00B34795"/>
    <w:rsid w:val="00B34B0B"/>
    <w:rsid w:val="00B34E34"/>
    <w:rsid w:val="00B35582"/>
    <w:rsid w:val="00B3645D"/>
    <w:rsid w:val="00B36EF0"/>
    <w:rsid w:val="00B3778C"/>
    <w:rsid w:val="00B40112"/>
    <w:rsid w:val="00B40886"/>
    <w:rsid w:val="00B40F18"/>
    <w:rsid w:val="00B411FF"/>
    <w:rsid w:val="00B42C4D"/>
    <w:rsid w:val="00B42FA3"/>
    <w:rsid w:val="00B43555"/>
    <w:rsid w:val="00B44809"/>
    <w:rsid w:val="00B44C09"/>
    <w:rsid w:val="00B450B5"/>
    <w:rsid w:val="00B45616"/>
    <w:rsid w:val="00B46D6B"/>
    <w:rsid w:val="00B46DD2"/>
    <w:rsid w:val="00B4708E"/>
    <w:rsid w:val="00B51703"/>
    <w:rsid w:val="00B5187A"/>
    <w:rsid w:val="00B51A98"/>
    <w:rsid w:val="00B52DCA"/>
    <w:rsid w:val="00B53667"/>
    <w:rsid w:val="00B555A3"/>
    <w:rsid w:val="00B55B1C"/>
    <w:rsid w:val="00B560BE"/>
    <w:rsid w:val="00B56A96"/>
    <w:rsid w:val="00B56E09"/>
    <w:rsid w:val="00B574CB"/>
    <w:rsid w:val="00B604EE"/>
    <w:rsid w:val="00B6063D"/>
    <w:rsid w:val="00B6082B"/>
    <w:rsid w:val="00B60999"/>
    <w:rsid w:val="00B611D8"/>
    <w:rsid w:val="00B614AD"/>
    <w:rsid w:val="00B618FE"/>
    <w:rsid w:val="00B61AC7"/>
    <w:rsid w:val="00B61F7E"/>
    <w:rsid w:val="00B639F3"/>
    <w:rsid w:val="00B64BB4"/>
    <w:rsid w:val="00B6519A"/>
    <w:rsid w:val="00B65608"/>
    <w:rsid w:val="00B6599F"/>
    <w:rsid w:val="00B65B70"/>
    <w:rsid w:val="00B70243"/>
    <w:rsid w:val="00B70251"/>
    <w:rsid w:val="00B72D62"/>
    <w:rsid w:val="00B74E5F"/>
    <w:rsid w:val="00B75394"/>
    <w:rsid w:val="00B75C37"/>
    <w:rsid w:val="00B767CE"/>
    <w:rsid w:val="00B7683F"/>
    <w:rsid w:val="00B770D4"/>
    <w:rsid w:val="00B77909"/>
    <w:rsid w:val="00B81B7C"/>
    <w:rsid w:val="00B820ED"/>
    <w:rsid w:val="00B82C14"/>
    <w:rsid w:val="00B83549"/>
    <w:rsid w:val="00B84459"/>
    <w:rsid w:val="00B84764"/>
    <w:rsid w:val="00B8529C"/>
    <w:rsid w:val="00B859B2"/>
    <w:rsid w:val="00B85DF3"/>
    <w:rsid w:val="00B85DFF"/>
    <w:rsid w:val="00B86B49"/>
    <w:rsid w:val="00B87613"/>
    <w:rsid w:val="00B87A4F"/>
    <w:rsid w:val="00B90F4D"/>
    <w:rsid w:val="00B91AD4"/>
    <w:rsid w:val="00B92C39"/>
    <w:rsid w:val="00B92C8F"/>
    <w:rsid w:val="00B9300A"/>
    <w:rsid w:val="00B933C0"/>
    <w:rsid w:val="00B95813"/>
    <w:rsid w:val="00B96128"/>
    <w:rsid w:val="00B975BE"/>
    <w:rsid w:val="00BA1035"/>
    <w:rsid w:val="00BA1161"/>
    <w:rsid w:val="00BA1398"/>
    <w:rsid w:val="00BA2408"/>
    <w:rsid w:val="00BA3D61"/>
    <w:rsid w:val="00BA50BA"/>
    <w:rsid w:val="00BA5B20"/>
    <w:rsid w:val="00BA6333"/>
    <w:rsid w:val="00BB07CE"/>
    <w:rsid w:val="00BB104A"/>
    <w:rsid w:val="00BB292A"/>
    <w:rsid w:val="00BB329C"/>
    <w:rsid w:val="00BB3767"/>
    <w:rsid w:val="00BB4339"/>
    <w:rsid w:val="00BB4B3B"/>
    <w:rsid w:val="00BB609D"/>
    <w:rsid w:val="00BC0C8E"/>
    <w:rsid w:val="00BC1E6F"/>
    <w:rsid w:val="00BC28EA"/>
    <w:rsid w:val="00BC58B1"/>
    <w:rsid w:val="00BC634C"/>
    <w:rsid w:val="00BC6896"/>
    <w:rsid w:val="00BD3B6A"/>
    <w:rsid w:val="00BD4C6B"/>
    <w:rsid w:val="00BD6BC9"/>
    <w:rsid w:val="00BD6D6E"/>
    <w:rsid w:val="00BE1414"/>
    <w:rsid w:val="00BE1507"/>
    <w:rsid w:val="00BE1516"/>
    <w:rsid w:val="00BE3EA9"/>
    <w:rsid w:val="00BE599F"/>
    <w:rsid w:val="00BE5DEB"/>
    <w:rsid w:val="00BE6766"/>
    <w:rsid w:val="00BE6A97"/>
    <w:rsid w:val="00BF002A"/>
    <w:rsid w:val="00BF130D"/>
    <w:rsid w:val="00BF158B"/>
    <w:rsid w:val="00BF283F"/>
    <w:rsid w:val="00BF2F72"/>
    <w:rsid w:val="00BF32FD"/>
    <w:rsid w:val="00BF3D02"/>
    <w:rsid w:val="00BF4082"/>
    <w:rsid w:val="00BF4F13"/>
    <w:rsid w:val="00BF5EEE"/>
    <w:rsid w:val="00BF66C4"/>
    <w:rsid w:val="00BF6B70"/>
    <w:rsid w:val="00BF7569"/>
    <w:rsid w:val="00C003D4"/>
    <w:rsid w:val="00C011DB"/>
    <w:rsid w:val="00C01258"/>
    <w:rsid w:val="00C02047"/>
    <w:rsid w:val="00C02055"/>
    <w:rsid w:val="00C0426C"/>
    <w:rsid w:val="00C04E3A"/>
    <w:rsid w:val="00C04FF6"/>
    <w:rsid w:val="00C068A4"/>
    <w:rsid w:val="00C07324"/>
    <w:rsid w:val="00C1106D"/>
    <w:rsid w:val="00C1214D"/>
    <w:rsid w:val="00C12296"/>
    <w:rsid w:val="00C13DE9"/>
    <w:rsid w:val="00C15789"/>
    <w:rsid w:val="00C1611B"/>
    <w:rsid w:val="00C20D14"/>
    <w:rsid w:val="00C224CD"/>
    <w:rsid w:val="00C2365E"/>
    <w:rsid w:val="00C23E5D"/>
    <w:rsid w:val="00C24202"/>
    <w:rsid w:val="00C26CC7"/>
    <w:rsid w:val="00C31A07"/>
    <w:rsid w:val="00C31F77"/>
    <w:rsid w:val="00C33AEC"/>
    <w:rsid w:val="00C33C8E"/>
    <w:rsid w:val="00C34749"/>
    <w:rsid w:val="00C3487E"/>
    <w:rsid w:val="00C3624E"/>
    <w:rsid w:val="00C36F55"/>
    <w:rsid w:val="00C37A4A"/>
    <w:rsid w:val="00C43B93"/>
    <w:rsid w:val="00C4422E"/>
    <w:rsid w:val="00C456B2"/>
    <w:rsid w:val="00C45866"/>
    <w:rsid w:val="00C45D5D"/>
    <w:rsid w:val="00C52D21"/>
    <w:rsid w:val="00C52D92"/>
    <w:rsid w:val="00C53DF0"/>
    <w:rsid w:val="00C5413D"/>
    <w:rsid w:val="00C56586"/>
    <w:rsid w:val="00C57A38"/>
    <w:rsid w:val="00C57C43"/>
    <w:rsid w:val="00C60A49"/>
    <w:rsid w:val="00C60A61"/>
    <w:rsid w:val="00C61860"/>
    <w:rsid w:val="00C6229E"/>
    <w:rsid w:val="00C62F32"/>
    <w:rsid w:val="00C6304A"/>
    <w:rsid w:val="00C646D8"/>
    <w:rsid w:val="00C6612A"/>
    <w:rsid w:val="00C6708F"/>
    <w:rsid w:val="00C704D2"/>
    <w:rsid w:val="00C7188A"/>
    <w:rsid w:val="00C71B3D"/>
    <w:rsid w:val="00C72801"/>
    <w:rsid w:val="00C72D3E"/>
    <w:rsid w:val="00C73631"/>
    <w:rsid w:val="00C73A8E"/>
    <w:rsid w:val="00C743B3"/>
    <w:rsid w:val="00C75011"/>
    <w:rsid w:val="00C76085"/>
    <w:rsid w:val="00C76E90"/>
    <w:rsid w:val="00C776E6"/>
    <w:rsid w:val="00C77CF9"/>
    <w:rsid w:val="00C80659"/>
    <w:rsid w:val="00C807FC"/>
    <w:rsid w:val="00C8085D"/>
    <w:rsid w:val="00C80E33"/>
    <w:rsid w:val="00C85908"/>
    <w:rsid w:val="00C8670C"/>
    <w:rsid w:val="00C869F4"/>
    <w:rsid w:val="00C8707C"/>
    <w:rsid w:val="00C87895"/>
    <w:rsid w:val="00C90016"/>
    <w:rsid w:val="00C905D2"/>
    <w:rsid w:val="00C90DF7"/>
    <w:rsid w:val="00C922ED"/>
    <w:rsid w:val="00C93A60"/>
    <w:rsid w:val="00C93E90"/>
    <w:rsid w:val="00C95F69"/>
    <w:rsid w:val="00C96CBF"/>
    <w:rsid w:val="00C9779C"/>
    <w:rsid w:val="00CA10A2"/>
    <w:rsid w:val="00CA3558"/>
    <w:rsid w:val="00CA428E"/>
    <w:rsid w:val="00CA4892"/>
    <w:rsid w:val="00CA586E"/>
    <w:rsid w:val="00CA7E49"/>
    <w:rsid w:val="00CB1226"/>
    <w:rsid w:val="00CB191F"/>
    <w:rsid w:val="00CB1C25"/>
    <w:rsid w:val="00CB3E64"/>
    <w:rsid w:val="00CB4B55"/>
    <w:rsid w:val="00CB4D49"/>
    <w:rsid w:val="00CB7D10"/>
    <w:rsid w:val="00CC05D9"/>
    <w:rsid w:val="00CC0A6F"/>
    <w:rsid w:val="00CC10D9"/>
    <w:rsid w:val="00CC148B"/>
    <w:rsid w:val="00CC22D8"/>
    <w:rsid w:val="00CC306E"/>
    <w:rsid w:val="00CC5028"/>
    <w:rsid w:val="00CD1067"/>
    <w:rsid w:val="00CD23AA"/>
    <w:rsid w:val="00CD2928"/>
    <w:rsid w:val="00CD2E5D"/>
    <w:rsid w:val="00CD2EE3"/>
    <w:rsid w:val="00CD32B3"/>
    <w:rsid w:val="00CD34AE"/>
    <w:rsid w:val="00CD532A"/>
    <w:rsid w:val="00CD545D"/>
    <w:rsid w:val="00CD5579"/>
    <w:rsid w:val="00CD5FD3"/>
    <w:rsid w:val="00CD6FE5"/>
    <w:rsid w:val="00CD7A6E"/>
    <w:rsid w:val="00CD7BA5"/>
    <w:rsid w:val="00CE00D4"/>
    <w:rsid w:val="00CE2031"/>
    <w:rsid w:val="00CE241E"/>
    <w:rsid w:val="00CE420F"/>
    <w:rsid w:val="00CE67A7"/>
    <w:rsid w:val="00CE69D0"/>
    <w:rsid w:val="00CE6C78"/>
    <w:rsid w:val="00CF014B"/>
    <w:rsid w:val="00CF023F"/>
    <w:rsid w:val="00CF07A6"/>
    <w:rsid w:val="00CF1D85"/>
    <w:rsid w:val="00CF2BA1"/>
    <w:rsid w:val="00CF35E8"/>
    <w:rsid w:val="00CF3BA5"/>
    <w:rsid w:val="00CF3C73"/>
    <w:rsid w:val="00CF4496"/>
    <w:rsid w:val="00CF62A8"/>
    <w:rsid w:val="00CF69CF"/>
    <w:rsid w:val="00D00436"/>
    <w:rsid w:val="00D031C0"/>
    <w:rsid w:val="00D03579"/>
    <w:rsid w:val="00D03A26"/>
    <w:rsid w:val="00D04371"/>
    <w:rsid w:val="00D04CC2"/>
    <w:rsid w:val="00D055AF"/>
    <w:rsid w:val="00D06291"/>
    <w:rsid w:val="00D06FBB"/>
    <w:rsid w:val="00D0791A"/>
    <w:rsid w:val="00D10162"/>
    <w:rsid w:val="00D11346"/>
    <w:rsid w:val="00D11517"/>
    <w:rsid w:val="00D120C1"/>
    <w:rsid w:val="00D12550"/>
    <w:rsid w:val="00D1355F"/>
    <w:rsid w:val="00D15A77"/>
    <w:rsid w:val="00D15B45"/>
    <w:rsid w:val="00D1775A"/>
    <w:rsid w:val="00D17FC8"/>
    <w:rsid w:val="00D2029A"/>
    <w:rsid w:val="00D24116"/>
    <w:rsid w:val="00D24343"/>
    <w:rsid w:val="00D243B3"/>
    <w:rsid w:val="00D25866"/>
    <w:rsid w:val="00D27180"/>
    <w:rsid w:val="00D27577"/>
    <w:rsid w:val="00D27A92"/>
    <w:rsid w:val="00D27E1E"/>
    <w:rsid w:val="00D30089"/>
    <w:rsid w:val="00D3038C"/>
    <w:rsid w:val="00D31F64"/>
    <w:rsid w:val="00D31FC7"/>
    <w:rsid w:val="00D32447"/>
    <w:rsid w:val="00D3330B"/>
    <w:rsid w:val="00D3373B"/>
    <w:rsid w:val="00D33781"/>
    <w:rsid w:val="00D4043F"/>
    <w:rsid w:val="00D41528"/>
    <w:rsid w:val="00D41E5E"/>
    <w:rsid w:val="00D42993"/>
    <w:rsid w:val="00D43B21"/>
    <w:rsid w:val="00D43CC3"/>
    <w:rsid w:val="00D442FA"/>
    <w:rsid w:val="00D45477"/>
    <w:rsid w:val="00D461B3"/>
    <w:rsid w:val="00D466E5"/>
    <w:rsid w:val="00D47550"/>
    <w:rsid w:val="00D4762D"/>
    <w:rsid w:val="00D47E2A"/>
    <w:rsid w:val="00D500D2"/>
    <w:rsid w:val="00D50D7F"/>
    <w:rsid w:val="00D50EA3"/>
    <w:rsid w:val="00D51126"/>
    <w:rsid w:val="00D512D2"/>
    <w:rsid w:val="00D523D1"/>
    <w:rsid w:val="00D532C9"/>
    <w:rsid w:val="00D54D22"/>
    <w:rsid w:val="00D54F55"/>
    <w:rsid w:val="00D5547E"/>
    <w:rsid w:val="00D57E3B"/>
    <w:rsid w:val="00D60F19"/>
    <w:rsid w:val="00D61979"/>
    <w:rsid w:val="00D63B22"/>
    <w:rsid w:val="00D643C6"/>
    <w:rsid w:val="00D64EE5"/>
    <w:rsid w:val="00D70A77"/>
    <w:rsid w:val="00D71CD4"/>
    <w:rsid w:val="00D72520"/>
    <w:rsid w:val="00D73AA7"/>
    <w:rsid w:val="00D73D3B"/>
    <w:rsid w:val="00D74011"/>
    <w:rsid w:val="00D751D9"/>
    <w:rsid w:val="00D756BB"/>
    <w:rsid w:val="00D7630A"/>
    <w:rsid w:val="00D77585"/>
    <w:rsid w:val="00D77626"/>
    <w:rsid w:val="00D80673"/>
    <w:rsid w:val="00D80ACF"/>
    <w:rsid w:val="00D82659"/>
    <w:rsid w:val="00D8275A"/>
    <w:rsid w:val="00D83330"/>
    <w:rsid w:val="00D83B27"/>
    <w:rsid w:val="00D83FAD"/>
    <w:rsid w:val="00D84C6B"/>
    <w:rsid w:val="00D85A4C"/>
    <w:rsid w:val="00D868C4"/>
    <w:rsid w:val="00D90F87"/>
    <w:rsid w:val="00D918C1"/>
    <w:rsid w:val="00D92321"/>
    <w:rsid w:val="00D93291"/>
    <w:rsid w:val="00D938EA"/>
    <w:rsid w:val="00D94AAB"/>
    <w:rsid w:val="00D95734"/>
    <w:rsid w:val="00D97ED7"/>
    <w:rsid w:val="00D97EE9"/>
    <w:rsid w:val="00DA057D"/>
    <w:rsid w:val="00DA08EB"/>
    <w:rsid w:val="00DA13E6"/>
    <w:rsid w:val="00DA7996"/>
    <w:rsid w:val="00DB2301"/>
    <w:rsid w:val="00DB3053"/>
    <w:rsid w:val="00DB425C"/>
    <w:rsid w:val="00DB42B8"/>
    <w:rsid w:val="00DB4797"/>
    <w:rsid w:val="00DB531A"/>
    <w:rsid w:val="00DC006C"/>
    <w:rsid w:val="00DC02F5"/>
    <w:rsid w:val="00DC12AA"/>
    <w:rsid w:val="00DC41F7"/>
    <w:rsid w:val="00DC55DA"/>
    <w:rsid w:val="00DC6DBF"/>
    <w:rsid w:val="00DC7B08"/>
    <w:rsid w:val="00DD2C6B"/>
    <w:rsid w:val="00DD31FF"/>
    <w:rsid w:val="00DD3962"/>
    <w:rsid w:val="00DD52D7"/>
    <w:rsid w:val="00DD5306"/>
    <w:rsid w:val="00DD54D6"/>
    <w:rsid w:val="00DD5FC0"/>
    <w:rsid w:val="00DD61BC"/>
    <w:rsid w:val="00DD7A1C"/>
    <w:rsid w:val="00DE08B5"/>
    <w:rsid w:val="00DE158F"/>
    <w:rsid w:val="00DE3704"/>
    <w:rsid w:val="00DE378E"/>
    <w:rsid w:val="00DE3A91"/>
    <w:rsid w:val="00DE57CF"/>
    <w:rsid w:val="00DE79FA"/>
    <w:rsid w:val="00DF0019"/>
    <w:rsid w:val="00DF16BA"/>
    <w:rsid w:val="00DF54BC"/>
    <w:rsid w:val="00E03031"/>
    <w:rsid w:val="00E0373F"/>
    <w:rsid w:val="00E03D9F"/>
    <w:rsid w:val="00E046B6"/>
    <w:rsid w:val="00E0750A"/>
    <w:rsid w:val="00E10287"/>
    <w:rsid w:val="00E1233D"/>
    <w:rsid w:val="00E14991"/>
    <w:rsid w:val="00E14BF4"/>
    <w:rsid w:val="00E158E3"/>
    <w:rsid w:val="00E16206"/>
    <w:rsid w:val="00E178B9"/>
    <w:rsid w:val="00E21CB0"/>
    <w:rsid w:val="00E21E43"/>
    <w:rsid w:val="00E227BA"/>
    <w:rsid w:val="00E26839"/>
    <w:rsid w:val="00E26CE8"/>
    <w:rsid w:val="00E270F2"/>
    <w:rsid w:val="00E27577"/>
    <w:rsid w:val="00E2783B"/>
    <w:rsid w:val="00E30AB1"/>
    <w:rsid w:val="00E35376"/>
    <w:rsid w:val="00E354AD"/>
    <w:rsid w:val="00E35E6D"/>
    <w:rsid w:val="00E35E77"/>
    <w:rsid w:val="00E361BA"/>
    <w:rsid w:val="00E36B8F"/>
    <w:rsid w:val="00E37EB3"/>
    <w:rsid w:val="00E40E37"/>
    <w:rsid w:val="00E416BE"/>
    <w:rsid w:val="00E41A85"/>
    <w:rsid w:val="00E41B1B"/>
    <w:rsid w:val="00E41BA9"/>
    <w:rsid w:val="00E421DA"/>
    <w:rsid w:val="00E42295"/>
    <w:rsid w:val="00E42918"/>
    <w:rsid w:val="00E439A3"/>
    <w:rsid w:val="00E43C34"/>
    <w:rsid w:val="00E43F01"/>
    <w:rsid w:val="00E44465"/>
    <w:rsid w:val="00E449E3"/>
    <w:rsid w:val="00E46CC1"/>
    <w:rsid w:val="00E47C60"/>
    <w:rsid w:val="00E47EA0"/>
    <w:rsid w:val="00E51D98"/>
    <w:rsid w:val="00E51FCF"/>
    <w:rsid w:val="00E52614"/>
    <w:rsid w:val="00E534C9"/>
    <w:rsid w:val="00E5416A"/>
    <w:rsid w:val="00E55F3C"/>
    <w:rsid w:val="00E566A8"/>
    <w:rsid w:val="00E574ED"/>
    <w:rsid w:val="00E60051"/>
    <w:rsid w:val="00E6005F"/>
    <w:rsid w:val="00E60876"/>
    <w:rsid w:val="00E66439"/>
    <w:rsid w:val="00E756B9"/>
    <w:rsid w:val="00E76EAA"/>
    <w:rsid w:val="00E8006F"/>
    <w:rsid w:val="00E8100D"/>
    <w:rsid w:val="00E8111B"/>
    <w:rsid w:val="00E8160B"/>
    <w:rsid w:val="00E81C34"/>
    <w:rsid w:val="00E82197"/>
    <w:rsid w:val="00E8267B"/>
    <w:rsid w:val="00E829BA"/>
    <w:rsid w:val="00E82A2B"/>
    <w:rsid w:val="00E8302B"/>
    <w:rsid w:val="00E83185"/>
    <w:rsid w:val="00E8345D"/>
    <w:rsid w:val="00E84D4C"/>
    <w:rsid w:val="00E856A0"/>
    <w:rsid w:val="00E869CB"/>
    <w:rsid w:val="00E86EBC"/>
    <w:rsid w:val="00E927CC"/>
    <w:rsid w:val="00E95A7C"/>
    <w:rsid w:val="00E96503"/>
    <w:rsid w:val="00E97092"/>
    <w:rsid w:val="00E97E95"/>
    <w:rsid w:val="00EA6181"/>
    <w:rsid w:val="00EB11CF"/>
    <w:rsid w:val="00EB1A9E"/>
    <w:rsid w:val="00EB244F"/>
    <w:rsid w:val="00EB37A3"/>
    <w:rsid w:val="00EB44F8"/>
    <w:rsid w:val="00EB6A50"/>
    <w:rsid w:val="00EB7404"/>
    <w:rsid w:val="00EB77CA"/>
    <w:rsid w:val="00EC08A2"/>
    <w:rsid w:val="00EC0DBC"/>
    <w:rsid w:val="00EC2A03"/>
    <w:rsid w:val="00EC3DB6"/>
    <w:rsid w:val="00EC41CB"/>
    <w:rsid w:val="00EC42C8"/>
    <w:rsid w:val="00EC43D3"/>
    <w:rsid w:val="00EC53E8"/>
    <w:rsid w:val="00EC58E8"/>
    <w:rsid w:val="00EC5A53"/>
    <w:rsid w:val="00EC66DD"/>
    <w:rsid w:val="00EC7D58"/>
    <w:rsid w:val="00ED0644"/>
    <w:rsid w:val="00ED08EB"/>
    <w:rsid w:val="00ED153A"/>
    <w:rsid w:val="00ED33FD"/>
    <w:rsid w:val="00ED3EC5"/>
    <w:rsid w:val="00ED6012"/>
    <w:rsid w:val="00ED64F9"/>
    <w:rsid w:val="00ED67CF"/>
    <w:rsid w:val="00ED75EA"/>
    <w:rsid w:val="00EE0AD8"/>
    <w:rsid w:val="00EE1E26"/>
    <w:rsid w:val="00EE33D8"/>
    <w:rsid w:val="00EE47C1"/>
    <w:rsid w:val="00EE5530"/>
    <w:rsid w:val="00EE6722"/>
    <w:rsid w:val="00EE6800"/>
    <w:rsid w:val="00EE69D1"/>
    <w:rsid w:val="00EE6C66"/>
    <w:rsid w:val="00EE7CD9"/>
    <w:rsid w:val="00EF008B"/>
    <w:rsid w:val="00EF0184"/>
    <w:rsid w:val="00EF0208"/>
    <w:rsid w:val="00EF08C5"/>
    <w:rsid w:val="00EF0AF5"/>
    <w:rsid w:val="00EF0CF4"/>
    <w:rsid w:val="00EF122A"/>
    <w:rsid w:val="00EF150E"/>
    <w:rsid w:val="00EF3A32"/>
    <w:rsid w:val="00EF6AAB"/>
    <w:rsid w:val="00F024DE"/>
    <w:rsid w:val="00F02E54"/>
    <w:rsid w:val="00F03F8B"/>
    <w:rsid w:val="00F040F2"/>
    <w:rsid w:val="00F04E96"/>
    <w:rsid w:val="00F051F0"/>
    <w:rsid w:val="00F053A9"/>
    <w:rsid w:val="00F059E9"/>
    <w:rsid w:val="00F0722D"/>
    <w:rsid w:val="00F07286"/>
    <w:rsid w:val="00F10D5B"/>
    <w:rsid w:val="00F123AC"/>
    <w:rsid w:val="00F14558"/>
    <w:rsid w:val="00F152BD"/>
    <w:rsid w:val="00F15C5D"/>
    <w:rsid w:val="00F15F8B"/>
    <w:rsid w:val="00F16D00"/>
    <w:rsid w:val="00F17219"/>
    <w:rsid w:val="00F17762"/>
    <w:rsid w:val="00F17BCC"/>
    <w:rsid w:val="00F20E93"/>
    <w:rsid w:val="00F22616"/>
    <w:rsid w:val="00F228D7"/>
    <w:rsid w:val="00F22A9C"/>
    <w:rsid w:val="00F22D1C"/>
    <w:rsid w:val="00F23BAA"/>
    <w:rsid w:val="00F23FE4"/>
    <w:rsid w:val="00F24178"/>
    <w:rsid w:val="00F24CAE"/>
    <w:rsid w:val="00F24F12"/>
    <w:rsid w:val="00F27608"/>
    <w:rsid w:val="00F31733"/>
    <w:rsid w:val="00F318F1"/>
    <w:rsid w:val="00F3247D"/>
    <w:rsid w:val="00F3266B"/>
    <w:rsid w:val="00F34274"/>
    <w:rsid w:val="00F35CD7"/>
    <w:rsid w:val="00F37689"/>
    <w:rsid w:val="00F37749"/>
    <w:rsid w:val="00F4107C"/>
    <w:rsid w:val="00F424D8"/>
    <w:rsid w:val="00F44A7F"/>
    <w:rsid w:val="00F44CA8"/>
    <w:rsid w:val="00F45268"/>
    <w:rsid w:val="00F45274"/>
    <w:rsid w:val="00F452A2"/>
    <w:rsid w:val="00F45CE5"/>
    <w:rsid w:val="00F462F8"/>
    <w:rsid w:val="00F47A11"/>
    <w:rsid w:val="00F50341"/>
    <w:rsid w:val="00F5125C"/>
    <w:rsid w:val="00F5210D"/>
    <w:rsid w:val="00F522B1"/>
    <w:rsid w:val="00F52472"/>
    <w:rsid w:val="00F52E6C"/>
    <w:rsid w:val="00F52FBE"/>
    <w:rsid w:val="00F55B7B"/>
    <w:rsid w:val="00F56C43"/>
    <w:rsid w:val="00F577FB"/>
    <w:rsid w:val="00F62CAE"/>
    <w:rsid w:val="00F63B2A"/>
    <w:rsid w:val="00F64FDE"/>
    <w:rsid w:val="00F65FEE"/>
    <w:rsid w:val="00F66ABD"/>
    <w:rsid w:val="00F67BBD"/>
    <w:rsid w:val="00F7065D"/>
    <w:rsid w:val="00F70BD1"/>
    <w:rsid w:val="00F71BBC"/>
    <w:rsid w:val="00F71E8F"/>
    <w:rsid w:val="00F71EB5"/>
    <w:rsid w:val="00F767DF"/>
    <w:rsid w:val="00F816DA"/>
    <w:rsid w:val="00F83F78"/>
    <w:rsid w:val="00F84B64"/>
    <w:rsid w:val="00F8595A"/>
    <w:rsid w:val="00F85AFD"/>
    <w:rsid w:val="00F85CC7"/>
    <w:rsid w:val="00F868F0"/>
    <w:rsid w:val="00F87F98"/>
    <w:rsid w:val="00F904DA"/>
    <w:rsid w:val="00F90B10"/>
    <w:rsid w:val="00F91111"/>
    <w:rsid w:val="00F912DE"/>
    <w:rsid w:val="00F918DF"/>
    <w:rsid w:val="00F9288A"/>
    <w:rsid w:val="00F93331"/>
    <w:rsid w:val="00F9349A"/>
    <w:rsid w:val="00F94E77"/>
    <w:rsid w:val="00F9556A"/>
    <w:rsid w:val="00F96398"/>
    <w:rsid w:val="00F96507"/>
    <w:rsid w:val="00F975D6"/>
    <w:rsid w:val="00FA0014"/>
    <w:rsid w:val="00FA01C7"/>
    <w:rsid w:val="00FA182B"/>
    <w:rsid w:val="00FA2191"/>
    <w:rsid w:val="00FA5A1D"/>
    <w:rsid w:val="00FA6163"/>
    <w:rsid w:val="00FB089A"/>
    <w:rsid w:val="00FB15EB"/>
    <w:rsid w:val="00FB2F10"/>
    <w:rsid w:val="00FB31E0"/>
    <w:rsid w:val="00FB4D51"/>
    <w:rsid w:val="00FB51C2"/>
    <w:rsid w:val="00FC01A9"/>
    <w:rsid w:val="00FC02EB"/>
    <w:rsid w:val="00FC172A"/>
    <w:rsid w:val="00FC199D"/>
    <w:rsid w:val="00FC40BD"/>
    <w:rsid w:val="00FC4E6C"/>
    <w:rsid w:val="00FC59CE"/>
    <w:rsid w:val="00FC6279"/>
    <w:rsid w:val="00FC6503"/>
    <w:rsid w:val="00FC708E"/>
    <w:rsid w:val="00FD034C"/>
    <w:rsid w:val="00FD1A57"/>
    <w:rsid w:val="00FD3126"/>
    <w:rsid w:val="00FD62A3"/>
    <w:rsid w:val="00FD6C9F"/>
    <w:rsid w:val="00FD7250"/>
    <w:rsid w:val="00FD744F"/>
    <w:rsid w:val="00FD7672"/>
    <w:rsid w:val="00FD7949"/>
    <w:rsid w:val="00FE1BD9"/>
    <w:rsid w:val="00FE1EE9"/>
    <w:rsid w:val="00FE21B5"/>
    <w:rsid w:val="00FE2D4D"/>
    <w:rsid w:val="00FE33C6"/>
    <w:rsid w:val="00FE48E1"/>
    <w:rsid w:val="00FE48E9"/>
    <w:rsid w:val="00FE55D0"/>
    <w:rsid w:val="00FE57F9"/>
    <w:rsid w:val="00FE5872"/>
    <w:rsid w:val="00FE6C8F"/>
    <w:rsid w:val="00FE7ED5"/>
    <w:rsid w:val="00FF0494"/>
    <w:rsid w:val="00FF1C57"/>
    <w:rsid w:val="00FF2A64"/>
    <w:rsid w:val="00FF2C3E"/>
    <w:rsid w:val="00FF40E0"/>
    <w:rsid w:val="00FF4D42"/>
    <w:rsid w:val="00FF588E"/>
    <w:rsid w:val="00FF66C3"/>
    <w:rsid w:val="00FF6D90"/>
    <w:rsid w:val="00FF6F0D"/>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BB5F8"/>
  <w15:chartTrackingRefBased/>
  <w15:docId w15:val="{80D453E4-8724-4CCE-B974-5B298D276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05C5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712BC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712BCE"/>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DD61BC"/>
    <w:pPr>
      <w:ind w:left="720"/>
      <w:contextualSpacing/>
    </w:pPr>
  </w:style>
  <w:style w:type="character" w:styleId="Hyperlink">
    <w:name w:val="Hyperlink"/>
    <w:basedOn w:val="DefaultParagraphFont"/>
    <w:uiPriority w:val="99"/>
    <w:unhideWhenUsed/>
    <w:rsid w:val="00444ECD"/>
    <w:rPr>
      <w:color w:val="0563C1" w:themeColor="hyperlink"/>
      <w:u w:val="single"/>
    </w:rPr>
  </w:style>
  <w:style w:type="character" w:customStyle="1" w:styleId="Heading1Char">
    <w:name w:val="Heading 1 Char"/>
    <w:basedOn w:val="DefaultParagraphFont"/>
    <w:link w:val="Heading1"/>
    <w:uiPriority w:val="9"/>
    <w:rsid w:val="00305C5C"/>
    <w:rPr>
      <w:rFonts w:asciiTheme="majorHAnsi" w:eastAsiaTheme="majorEastAsia" w:hAnsiTheme="majorHAnsi" w:cstheme="majorBidi"/>
      <w:color w:val="2E74B5" w:themeColor="accent1" w:themeShade="BF"/>
      <w:sz w:val="32"/>
      <w:szCs w:val="32"/>
    </w:rPr>
  </w:style>
  <w:style w:type="character" w:customStyle="1" w:styleId="nlmarticle-title">
    <w:name w:val="nlm_article-title"/>
    <w:basedOn w:val="DefaultParagraphFont"/>
    <w:rsid w:val="00305C5C"/>
  </w:style>
  <w:style w:type="character" w:customStyle="1" w:styleId="contribdegrees">
    <w:name w:val="contribdegrees"/>
    <w:basedOn w:val="DefaultParagraphFont"/>
    <w:rsid w:val="00305C5C"/>
  </w:style>
  <w:style w:type="paragraph" w:styleId="NormalWeb">
    <w:name w:val="Normal (Web)"/>
    <w:basedOn w:val="Normal"/>
    <w:uiPriority w:val="99"/>
    <w:semiHidden/>
    <w:unhideWhenUsed/>
    <w:rsid w:val="003500C4"/>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1B635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6352"/>
  </w:style>
  <w:style w:type="paragraph" w:styleId="Footer">
    <w:name w:val="footer"/>
    <w:basedOn w:val="Normal"/>
    <w:link w:val="FooterChar"/>
    <w:unhideWhenUsed/>
    <w:rsid w:val="001B6352"/>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6352"/>
  </w:style>
  <w:style w:type="character" w:styleId="FollowedHyperlink">
    <w:name w:val="FollowedHyperlink"/>
    <w:basedOn w:val="DefaultParagraphFont"/>
    <w:uiPriority w:val="99"/>
    <w:semiHidden/>
    <w:unhideWhenUsed/>
    <w:rsid w:val="004976F2"/>
    <w:rPr>
      <w:color w:val="954F72" w:themeColor="followedHyperlink"/>
      <w:u w:val="single"/>
    </w:rPr>
  </w:style>
  <w:style w:type="paragraph" w:styleId="BalloonText">
    <w:name w:val="Balloon Text"/>
    <w:basedOn w:val="Normal"/>
    <w:link w:val="BalloonTextChar"/>
    <w:uiPriority w:val="99"/>
    <w:semiHidden/>
    <w:unhideWhenUsed/>
    <w:rsid w:val="0051383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3833"/>
    <w:rPr>
      <w:rFonts w:ascii="Segoe UI" w:hAnsi="Segoe UI" w:cs="Segoe UI"/>
      <w:sz w:val="18"/>
      <w:szCs w:val="18"/>
    </w:rPr>
  </w:style>
  <w:style w:type="character" w:customStyle="1" w:styleId="a">
    <w:name w:val="a"/>
    <w:basedOn w:val="DefaultParagraphFont"/>
    <w:rsid w:val="00C743B3"/>
  </w:style>
  <w:style w:type="paragraph" w:styleId="NoSpacing">
    <w:name w:val="No Spacing"/>
    <w:uiPriority w:val="1"/>
    <w:qFormat/>
    <w:rsid w:val="00C743B3"/>
    <w:pPr>
      <w:spacing w:after="0" w:line="240" w:lineRule="auto"/>
    </w:pPr>
    <w:rPr>
      <w:rFonts w:ascii="Calibri" w:eastAsia="Calibri" w:hAnsi="Calibri" w:cs="Times New Roman"/>
    </w:rPr>
  </w:style>
  <w:style w:type="paragraph" w:styleId="HTMLPreformatted">
    <w:name w:val="HTML Preformatted"/>
    <w:basedOn w:val="Normal"/>
    <w:link w:val="HTMLPreformattedChar"/>
    <w:uiPriority w:val="99"/>
    <w:unhideWhenUsed/>
    <w:rsid w:val="00DC6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DC6DBF"/>
    <w:rPr>
      <w:rFonts w:ascii="Courier New" w:eastAsia="Times New Roman" w:hAnsi="Courier New" w:cs="Courier New"/>
      <w:sz w:val="20"/>
      <w:szCs w:val="20"/>
    </w:rPr>
  </w:style>
  <w:style w:type="character" w:customStyle="1" w:styleId="y2iqfc">
    <w:name w:val="y2iqfc"/>
    <w:basedOn w:val="DefaultParagraphFont"/>
    <w:rsid w:val="00DC6DBF"/>
  </w:style>
  <w:style w:type="table" w:styleId="TableGrid">
    <w:name w:val="Table Grid"/>
    <w:basedOn w:val="TableNormal"/>
    <w:uiPriority w:val="39"/>
    <w:rsid w:val="00997D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179552">
      <w:bodyDiv w:val="1"/>
      <w:marLeft w:val="0"/>
      <w:marRight w:val="0"/>
      <w:marTop w:val="0"/>
      <w:marBottom w:val="0"/>
      <w:divBdr>
        <w:top w:val="none" w:sz="0" w:space="0" w:color="auto"/>
        <w:left w:val="none" w:sz="0" w:space="0" w:color="auto"/>
        <w:bottom w:val="none" w:sz="0" w:space="0" w:color="auto"/>
        <w:right w:val="none" w:sz="0" w:space="0" w:color="auto"/>
      </w:divBdr>
    </w:div>
    <w:div w:id="314645298">
      <w:bodyDiv w:val="1"/>
      <w:marLeft w:val="0"/>
      <w:marRight w:val="0"/>
      <w:marTop w:val="0"/>
      <w:marBottom w:val="0"/>
      <w:divBdr>
        <w:top w:val="none" w:sz="0" w:space="0" w:color="auto"/>
        <w:left w:val="none" w:sz="0" w:space="0" w:color="auto"/>
        <w:bottom w:val="none" w:sz="0" w:space="0" w:color="auto"/>
        <w:right w:val="none" w:sz="0" w:space="0" w:color="auto"/>
      </w:divBdr>
    </w:div>
    <w:div w:id="426508704">
      <w:bodyDiv w:val="1"/>
      <w:marLeft w:val="0"/>
      <w:marRight w:val="0"/>
      <w:marTop w:val="0"/>
      <w:marBottom w:val="0"/>
      <w:divBdr>
        <w:top w:val="none" w:sz="0" w:space="0" w:color="auto"/>
        <w:left w:val="none" w:sz="0" w:space="0" w:color="auto"/>
        <w:bottom w:val="none" w:sz="0" w:space="0" w:color="auto"/>
        <w:right w:val="none" w:sz="0" w:space="0" w:color="auto"/>
      </w:divBdr>
    </w:div>
    <w:div w:id="487332117">
      <w:bodyDiv w:val="1"/>
      <w:marLeft w:val="0"/>
      <w:marRight w:val="0"/>
      <w:marTop w:val="0"/>
      <w:marBottom w:val="0"/>
      <w:divBdr>
        <w:top w:val="none" w:sz="0" w:space="0" w:color="auto"/>
        <w:left w:val="none" w:sz="0" w:space="0" w:color="auto"/>
        <w:bottom w:val="none" w:sz="0" w:space="0" w:color="auto"/>
        <w:right w:val="none" w:sz="0" w:space="0" w:color="auto"/>
      </w:divBdr>
    </w:div>
    <w:div w:id="569534415">
      <w:bodyDiv w:val="1"/>
      <w:marLeft w:val="0"/>
      <w:marRight w:val="0"/>
      <w:marTop w:val="0"/>
      <w:marBottom w:val="0"/>
      <w:divBdr>
        <w:top w:val="none" w:sz="0" w:space="0" w:color="auto"/>
        <w:left w:val="none" w:sz="0" w:space="0" w:color="auto"/>
        <w:bottom w:val="none" w:sz="0" w:space="0" w:color="auto"/>
        <w:right w:val="none" w:sz="0" w:space="0" w:color="auto"/>
      </w:divBdr>
    </w:div>
    <w:div w:id="590552114">
      <w:bodyDiv w:val="1"/>
      <w:marLeft w:val="0"/>
      <w:marRight w:val="0"/>
      <w:marTop w:val="0"/>
      <w:marBottom w:val="0"/>
      <w:divBdr>
        <w:top w:val="none" w:sz="0" w:space="0" w:color="auto"/>
        <w:left w:val="none" w:sz="0" w:space="0" w:color="auto"/>
        <w:bottom w:val="none" w:sz="0" w:space="0" w:color="auto"/>
        <w:right w:val="none" w:sz="0" w:space="0" w:color="auto"/>
      </w:divBdr>
    </w:div>
    <w:div w:id="704526312">
      <w:bodyDiv w:val="1"/>
      <w:marLeft w:val="0"/>
      <w:marRight w:val="0"/>
      <w:marTop w:val="0"/>
      <w:marBottom w:val="0"/>
      <w:divBdr>
        <w:top w:val="none" w:sz="0" w:space="0" w:color="auto"/>
        <w:left w:val="none" w:sz="0" w:space="0" w:color="auto"/>
        <w:bottom w:val="none" w:sz="0" w:space="0" w:color="auto"/>
        <w:right w:val="none" w:sz="0" w:space="0" w:color="auto"/>
      </w:divBdr>
      <w:divsChild>
        <w:div w:id="1162233059">
          <w:marLeft w:val="547"/>
          <w:marRight w:val="0"/>
          <w:marTop w:val="86"/>
          <w:marBottom w:val="0"/>
          <w:divBdr>
            <w:top w:val="none" w:sz="0" w:space="0" w:color="auto"/>
            <w:left w:val="none" w:sz="0" w:space="0" w:color="auto"/>
            <w:bottom w:val="none" w:sz="0" w:space="0" w:color="auto"/>
            <w:right w:val="none" w:sz="0" w:space="0" w:color="auto"/>
          </w:divBdr>
        </w:div>
        <w:div w:id="1037466391">
          <w:marLeft w:val="547"/>
          <w:marRight w:val="0"/>
          <w:marTop w:val="86"/>
          <w:marBottom w:val="0"/>
          <w:divBdr>
            <w:top w:val="none" w:sz="0" w:space="0" w:color="auto"/>
            <w:left w:val="none" w:sz="0" w:space="0" w:color="auto"/>
            <w:bottom w:val="none" w:sz="0" w:space="0" w:color="auto"/>
            <w:right w:val="none" w:sz="0" w:space="0" w:color="auto"/>
          </w:divBdr>
        </w:div>
        <w:div w:id="1563709527">
          <w:marLeft w:val="547"/>
          <w:marRight w:val="0"/>
          <w:marTop w:val="86"/>
          <w:marBottom w:val="0"/>
          <w:divBdr>
            <w:top w:val="none" w:sz="0" w:space="0" w:color="auto"/>
            <w:left w:val="none" w:sz="0" w:space="0" w:color="auto"/>
            <w:bottom w:val="none" w:sz="0" w:space="0" w:color="auto"/>
            <w:right w:val="none" w:sz="0" w:space="0" w:color="auto"/>
          </w:divBdr>
        </w:div>
        <w:div w:id="351036189">
          <w:marLeft w:val="547"/>
          <w:marRight w:val="0"/>
          <w:marTop w:val="86"/>
          <w:marBottom w:val="0"/>
          <w:divBdr>
            <w:top w:val="none" w:sz="0" w:space="0" w:color="auto"/>
            <w:left w:val="none" w:sz="0" w:space="0" w:color="auto"/>
            <w:bottom w:val="none" w:sz="0" w:space="0" w:color="auto"/>
            <w:right w:val="none" w:sz="0" w:space="0" w:color="auto"/>
          </w:divBdr>
        </w:div>
        <w:div w:id="1585840900">
          <w:marLeft w:val="547"/>
          <w:marRight w:val="0"/>
          <w:marTop w:val="86"/>
          <w:marBottom w:val="0"/>
          <w:divBdr>
            <w:top w:val="none" w:sz="0" w:space="0" w:color="auto"/>
            <w:left w:val="none" w:sz="0" w:space="0" w:color="auto"/>
            <w:bottom w:val="none" w:sz="0" w:space="0" w:color="auto"/>
            <w:right w:val="none" w:sz="0" w:space="0" w:color="auto"/>
          </w:divBdr>
        </w:div>
      </w:divsChild>
    </w:div>
    <w:div w:id="740639484">
      <w:bodyDiv w:val="1"/>
      <w:marLeft w:val="0"/>
      <w:marRight w:val="0"/>
      <w:marTop w:val="0"/>
      <w:marBottom w:val="0"/>
      <w:divBdr>
        <w:top w:val="none" w:sz="0" w:space="0" w:color="auto"/>
        <w:left w:val="none" w:sz="0" w:space="0" w:color="auto"/>
        <w:bottom w:val="none" w:sz="0" w:space="0" w:color="auto"/>
        <w:right w:val="none" w:sz="0" w:space="0" w:color="auto"/>
      </w:divBdr>
    </w:div>
    <w:div w:id="779684327">
      <w:bodyDiv w:val="1"/>
      <w:marLeft w:val="0"/>
      <w:marRight w:val="0"/>
      <w:marTop w:val="0"/>
      <w:marBottom w:val="0"/>
      <w:divBdr>
        <w:top w:val="none" w:sz="0" w:space="0" w:color="auto"/>
        <w:left w:val="none" w:sz="0" w:space="0" w:color="auto"/>
        <w:bottom w:val="none" w:sz="0" w:space="0" w:color="auto"/>
        <w:right w:val="none" w:sz="0" w:space="0" w:color="auto"/>
      </w:divBdr>
    </w:div>
    <w:div w:id="1158768763">
      <w:bodyDiv w:val="1"/>
      <w:marLeft w:val="0"/>
      <w:marRight w:val="0"/>
      <w:marTop w:val="0"/>
      <w:marBottom w:val="0"/>
      <w:divBdr>
        <w:top w:val="none" w:sz="0" w:space="0" w:color="auto"/>
        <w:left w:val="none" w:sz="0" w:space="0" w:color="auto"/>
        <w:bottom w:val="none" w:sz="0" w:space="0" w:color="auto"/>
        <w:right w:val="none" w:sz="0" w:space="0" w:color="auto"/>
      </w:divBdr>
    </w:div>
    <w:div w:id="1462848358">
      <w:bodyDiv w:val="1"/>
      <w:marLeft w:val="0"/>
      <w:marRight w:val="0"/>
      <w:marTop w:val="0"/>
      <w:marBottom w:val="0"/>
      <w:divBdr>
        <w:top w:val="none" w:sz="0" w:space="0" w:color="auto"/>
        <w:left w:val="none" w:sz="0" w:space="0" w:color="auto"/>
        <w:bottom w:val="none" w:sz="0" w:space="0" w:color="auto"/>
        <w:right w:val="none" w:sz="0" w:space="0" w:color="auto"/>
      </w:divBdr>
    </w:div>
    <w:div w:id="1495536217">
      <w:bodyDiv w:val="1"/>
      <w:marLeft w:val="0"/>
      <w:marRight w:val="0"/>
      <w:marTop w:val="0"/>
      <w:marBottom w:val="0"/>
      <w:divBdr>
        <w:top w:val="none" w:sz="0" w:space="0" w:color="auto"/>
        <w:left w:val="none" w:sz="0" w:space="0" w:color="auto"/>
        <w:bottom w:val="none" w:sz="0" w:space="0" w:color="auto"/>
        <w:right w:val="none" w:sz="0" w:space="0" w:color="auto"/>
      </w:divBdr>
    </w:div>
    <w:div w:id="1588730652">
      <w:bodyDiv w:val="1"/>
      <w:marLeft w:val="0"/>
      <w:marRight w:val="0"/>
      <w:marTop w:val="0"/>
      <w:marBottom w:val="0"/>
      <w:divBdr>
        <w:top w:val="none" w:sz="0" w:space="0" w:color="auto"/>
        <w:left w:val="none" w:sz="0" w:space="0" w:color="auto"/>
        <w:bottom w:val="none" w:sz="0" w:space="0" w:color="auto"/>
        <w:right w:val="none" w:sz="0" w:space="0" w:color="auto"/>
      </w:divBdr>
    </w:div>
    <w:div w:id="1662850298">
      <w:bodyDiv w:val="1"/>
      <w:marLeft w:val="0"/>
      <w:marRight w:val="0"/>
      <w:marTop w:val="0"/>
      <w:marBottom w:val="0"/>
      <w:divBdr>
        <w:top w:val="none" w:sz="0" w:space="0" w:color="auto"/>
        <w:left w:val="none" w:sz="0" w:space="0" w:color="auto"/>
        <w:bottom w:val="none" w:sz="0" w:space="0" w:color="auto"/>
        <w:right w:val="none" w:sz="0" w:space="0" w:color="auto"/>
      </w:divBdr>
    </w:div>
    <w:div w:id="1948344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yperlink" Target="https://doi.org/10.46557/001c.17894" TargetMode="External"/><Relationship Id="rId39" Type="http://schemas.openxmlformats.org/officeDocument/2006/relationships/hyperlink" Target="https://www.worldbank.org/en/country/maldives/overview" TargetMode="External"/><Relationship Id="rId21" Type="http://schemas.openxmlformats.org/officeDocument/2006/relationships/hyperlink" Target="https://www.bb.org.bd/en/index.php/econdata/wagermidtl" TargetMode="External"/><Relationship Id="rId34" Type="http://schemas.openxmlformats.org/officeDocument/2006/relationships/hyperlink" Target="http://www.bd.undp.org/"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s://risk.princeton.edu/img/jsi/2021/Abdirahman_et_al_21.pdf.%20%5b10" TargetMode="External"/><Relationship Id="rId29" Type="http://schemas.openxmlformats.org/officeDocument/2006/relationships/hyperlink" Target="https://www.imf.org/en/Publications/WEO/Issues/2020/06/24/WEOUpdateJune2020"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www.old.bmet.gov.bd/BMET/stattisticalDataAction" TargetMode="External"/><Relationship Id="rId32" Type="http://schemas.openxmlformats.org/officeDocument/2006/relationships/hyperlink" Target="https://doi.org/10.1080/20430795.2022.2060175" TargetMode="External"/><Relationship Id="rId37" Type="http://schemas.openxmlformats.org/officeDocument/2006/relationships/hyperlink" Target="https://databank.worldbank.org/reports.aspx?source=world-development-indicators"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s://foreignpolicy.com/2020/04/23/middle-east-autocrats-south-asian" TargetMode="External"/><Relationship Id="rId28" Type="http://schemas.openxmlformats.org/officeDocument/2006/relationships/hyperlink" Target="https://www.aljazeera.com/news/2020/05/thailand-lockdown-jobless-trapped-migrant-workers-limbo-200522064857801.html" TargetMode="External"/><Relationship Id="rId36" Type="http://schemas.openxmlformats.org/officeDocument/2006/relationships/hyperlink" Target="https://en.wikipedia.org/wiki/Maldives" TargetMode="External"/><Relationship Id="rId10" Type="http://schemas.openxmlformats.org/officeDocument/2006/relationships/hyperlink" Target="https://www.tandfonline.com/author/Akhtar%2C+Mohammed+Anam" TargetMode="External"/><Relationship Id="rId19" Type="http://schemas.openxmlformats.org/officeDocument/2006/relationships/chart" Target="charts/chart9.xml"/><Relationship Id="rId31" Type="http://schemas.openxmlformats.org/officeDocument/2006/relationships/hyperlink" Target="https://www.tandfonline.com/author/Akhtar%2C+Mohammed+Ana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hyperlink" Target="https://ecdpm.org/wp-content/uploads/Impact-COVID-19-remittances-development-Africa-ECD%20PM-discussion-paper-269-May-2020.pdf" TargetMode="External"/><Relationship Id="rId27" Type="http://schemas.openxmlformats.org/officeDocument/2006/relationships/hyperlink" Target="https://journals.sagepub.com/doi/pdf/10.1177/0971523121995365journals.sagepub.com/home/sas" TargetMode="External"/><Relationship Id="rId30" Type="http://schemas.openxmlformats.org/officeDocument/2006/relationships/hyperlink" Target="https://www.tandfonline.com/author/Khan%2C+Imran" TargetMode="External"/><Relationship Id="rId35" Type="http://schemas.openxmlformats.org/officeDocument/2006/relationships/hyperlink" Target="http://www.ips.lk/talkingeconomics/2020/05/14/repatriation-and-replacement-of-lost-foreign"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www.old.bmet.gov.bd/BMET/stattisticalDataAction" TargetMode="External"/><Relationship Id="rId33" Type="http://schemas.openxmlformats.org/officeDocument/2006/relationships/hyperlink" Target="https://www.tbsnews.net" TargetMode="External"/><Relationship Id="rId38" Type="http://schemas.openxmlformats.org/officeDocument/2006/relationships/hyperlink" Target="https://www.worldbank.org/en/news/press-release/2020/04/22/world-bank-predicts-sharpest-decline-of-remittances-in-recent-history"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DELL\Desktop\Remittanc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ELL\Desktop\Belal_WI_0309202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ELL\Desktop\Belal_WI_0309202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ELL\Desktop\Belal_WI_0309202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ELL\Desktop\Belal_WI_0309202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ELL\Desktop\Belal_WI_03092022.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DELL\Desktop\Belal_WI_0309202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DELL\Desktop\Research%20paper-2\Maldives-Remittance.xlsx" TargetMode="Externa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chartUserShapes" Target="../drawings/drawing1.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DELL\Desktop\Research%20paper-2\Maldives-Remittance.xlsx" TargetMode="Externa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chartUserShapes" Target="../drawings/drawing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lumMod val="65000"/>
                    <a:lumOff val="35000"/>
                  </a:sysClr>
                </a:solidFill>
                <a:latin typeface="+mn-lt"/>
                <a:ea typeface="+mn-ea"/>
                <a:cs typeface="+mn-cs"/>
              </a:defRPr>
            </a:pPr>
            <a:r>
              <a:rPr lang="en-US" sz="1300">
                <a:latin typeface="Times New Roman" panose="02020603050405020304" pitchFamily="18" charset="0"/>
                <a:cs typeface="Times New Roman" panose="02020603050405020304" pitchFamily="18" charset="0"/>
              </a:rPr>
              <a:t>Wage Earners' Remittances inflow &amp; GDP</a:t>
            </a:r>
            <a:r>
              <a:rPr lang="en-US" sz="1300" b="1" i="0" baseline="0">
                <a:effectLst/>
                <a:latin typeface="+mn-lt"/>
                <a:cs typeface="+mn-cs"/>
              </a:rPr>
              <a:t> </a:t>
            </a:r>
            <a:r>
              <a:rPr lang="en-US" sz="1300">
                <a:latin typeface="Times New Roman" panose="02020603050405020304" pitchFamily="18" charset="0"/>
                <a:cs typeface="Times New Roman" panose="02020603050405020304" pitchFamily="18" charset="0"/>
              </a:rPr>
              <a:t>Growth  </a:t>
            </a:r>
          </a:p>
        </c:rich>
      </c:tx>
      <c:layout>
        <c:manualLayout>
          <c:xMode val="edge"/>
          <c:yMode val="edge"/>
          <c:x val="0.10184225547305162"/>
          <c:y val="3.9076215951474955E-3"/>
        </c:manualLayout>
      </c:layout>
      <c:overlay val="0"/>
      <c:spPr>
        <a:solidFill>
          <a:schemeClr val="accent2">
            <a:lumMod val="40000"/>
            <a:lumOff val="60000"/>
          </a:schemeClr>
        </a:solidFill>
        <a:ln w="0">
          <a:solidFill>
            <a:srgbClr val="000000"/>
          </a:solid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lumMod val="65000"/>
                  <a:lumOff val="35000"/>
                </a:sysClr>
              </a:solidFill>
              <a:latin typeface="+mn-lt"/>
              <a:ea typeface="+mn-ea"/>
              <a:cs typeface="+mn-cs"/>
            </a:defRPr>
          </a:pPr>
          <a:endParaRPr lang="en-US"/>
        </a:p>
      </c:txPr>
    </c:title>
    <c:autoTitleDeleted val="0"/>
    <c:plotArea>
      <c:layout>
        <c:manualLayout>
          <c:layoutTarget val="inner"/>
          <c:xMode val="edge"/>
          <c:yMode val="edge"/>
          <c:x val="6.6580927384076991E-2"/>
          <c:y val="0.16800496156373829"/>
          <c:w val="0.83723226430637765"/>
          <c:h val="0.55072265105371565"/>
        </c:manualLayout>
      </c:layout>
      <c:lineChart>
        <c:grouping val="standard"/>
        <c:varyColors val="0"/>
        <c:ser>
          <c:idx val="0"/>
          <c:order val="0"/>
          <c:tx>
            <c:strRef>
              <c:f>Sheet1!$C$11</c:f>
              <c:strCache>
                <c:ptCount val="1"/>
                <c:pt idx="0">
                  <c:v>Remittances Inflow (Billion US$)</c:v>
                </c:pt>
              </c:strCache>
            </c:strRef>
          </c:tx>
          <c:spPr>
            <a:ln w="34925" cap="rnd">
              <a:solidFill>
                <a:schemeClr val="accent1"/>
              </a:solidFill>
              <a:round/>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s>
            <c:dLbl>
              <c:idx val="4"/>
              <c:layout>
                <c:manualLayout>
                  <c:x val="-5.348622047244115E-2"/>
                  <c:y val="6.306657122405154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AFA-4597-9CEC-70C1304C468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Sheet1!$B$12:$B$16</c:f>
              <c:strCache>
                <c:ptCount val="5"/>
                <c:pt idx="0">
                  <c:v>2017-18</c:v>
                </c:pt>
                <c:pt idx="1">
                  <c:v>2018-19</c:v>
                </c:pt>
                <c:pt idx="2">
                  <c:v>2019-20</c:v>
                </c:pt>
                <c:pt idx="3">
                  <c:v>2020-21</c:v>
                </c:pt>
                <c:pt idx="4">
                  <c:v>2021-22</c:v>
                </c:pt>
              </c:strCache>
            </c:strRef>
          </c:cat>
          <c:val>
            <c:numRef>
              <c:f>Sheet1!$C$12:$C$16</c:f>
              <c:numCache>
                <c:formatCode>General</c:formatCode>
                <c:ptCount val="5"/>
                <c:pt idx="0">
                  <c:v>14.98</c:v>
                </c:pt>
                <c:pt idx="1">
                  <c:v>16.420000000000002</c:v>
                </c:pt>
                <c:pt idx="2">
                  <c:v>18.21</c:v>
                </c:pt>
                <c:pt idx="3">
                  <c:v>24.78</c:v>
                </c:pt>
                <c:pt idx="4">
                  <c:v>21.04</c:v>
                </c:pt>
              </c:numCache>
            </c:numRef>
          </c:val>
          <c:smooth val="0"/>
          <c:extLst>
            <c:ext xmlns:c16="http://schemas.microsoft.com/office/drawing/2014/chart" uri="{C3380CC4-5D6E-409C-BE32-E72D297353CC}">
              <c16:uniqueId val="{00000001-DAFA-4597-9CEC-70C1304C4688}"/>
            </c:ext>
          </c:extLst>
        </c:ser>
        <c:dLbls>
          <c:dLblPos val="t"/>
          <c:showLegendKey val="0"/>
          <c:showVal val="1"/>
          <c:showCatName val="0"/>
          <c:showSerName val="0"/>
          <c:showPercent val="0"/>
          <c:showBubbleSize val="0"/>
        </c:dLbls>
        <c:marker val="1"/>
        <c:smooth val="0"/>
        <c:axId val="101461904"/>
        <c:axId val="101463152"/>
      </c:lineChart>
      <c:lineChart>
        <c:grouping val="standard"/>
        <c:varyColors val="0"/>
        <c:ser>
          <c:idx val="1"/>
          <c:order val="1"/>
          <c:tx>
            <c:strRef>
              <c:f>Sheet1!$D$11</c:f>
              <c:strCache>
                <c:ptCount val="1"/>
                <c:pt idx="0">
                  <c:v>GDP Growth (%)</c:v>
                </c:pt>
              </c:strCache>
            </c:strRef>
          </c:tx>
          <c:spPr>
            <a:ln w="34925" cap="rnd">
              <a:solidFill>
                <a:schemeClr val="accent2"/>
              </a:solidFill>
              <a:round/>
            </a:ln>
            <a:effectLst>
              <a:outerShdw blurRad="57150" dist="19050" dir="5400000" algn="ctr" rotWithShape="0">
                <a:srgbClr val="000000">
                  <a:alpha val="63000"/>
                </a:srgbClr>
              </a:outerShdw>
            </a:effectLst>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a:solidFill>
                  <a:schemeClr val="accent2"/>
                </a:solidFill>
                <a:round/>
              </a:ln>
              <a:effectLst>
                <a:outerShdw blurRad="57150" dist="19050" dir="5400000" algn="ctr" rotWithShape="0">
                  <a:srgbClr val="000000">
                    <a:alpha val="63000"/>
                  </a:srgbClr>
                </a:outerShdw>
              </a:effectLst>
            </c:spPr>
          </c:marker>
          <c:dLbls>
            <c:dLbl>
              <c:idx val="0"/>
              <c:layout>
                <c:manualLayout>
                  <c:x val="-6.3229221347331596E-2"/>
                  <c:y val="-5.624467396120939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AFA-4597-9CEC-70C1304C4688}"/>
                </c:ext>
              </c:extLst>
            </c:dLbl>
            <c:dLbl>
              <c:idx val="1"/>
              <c:layout>
                <c:manualLayout>
                  <c:x val="9.8294337139480919E-3"/>
                  <c:y val="-3.89130369668213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AFA-4597-9CEC-70C1304C4688}"/>
                </c:ext>
              </c:extLst>
            </c:dLbl>
            <c:dLbl>
              <c:idx val="2"/>
              <c:layout>
                <c:manualLayout>
                  <c:x val="-3.8229221347331685E-2"/>
                  <c:y val="7.795446023792472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AFA-4597-9CEC-70C1304C4688}"/>
                </c:ext>
              </c:extLst>
            </c:dLbl>
            <c:dLbl>
              <c:idx val="3"/>
              <c:layout>
                <c:manualLayout>
                  <c:x val="-2.6930664916885391E-2"/>
                  <c:y val="6.306657122405158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AFA-4597-9CEC-70C1304C4688}"/>
                </c:ext>
              </c:extLst>
            </c:dLbl>
            <c:dLbl>
              <c:idx val="4"/>
              <c:layout>
                <c:manualLayout>
                  <c:x val="-4.100699912510946E-2"/>
                  <c:y val="-7.788969560623103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AFA-4597-9CEC-70C1304C468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Sheet1!$B$12:$B$16</c:f>
              <c:strCache>
                <c:ptCount val="5"/>
                <c:pt idx="0">
                  <c:v>2017-18</c:v>
                </c:pt>
                <c:pt idx="1">
                  <c:v>2018-19</c:v>
                </c:pt>
                <c:pt idx="2">
                  <c:v>2019-20</c:v>
                </c:pt>
                <c:pt idx="3">
                  <c:v>2020-21</c:v>
                </c:pt>
                <c:pt idx="4">
                  <c:v>2021-22</c:v>
                </c:pt>
              </c:strCache>
            </c:strRef>
          </c:cat>
          <c:val>
            <c:numRef>
              <c:f>Sheet1!$D$12:$D$16</c:f>
              <c:numCache>
                <c:formatCode>General</c:formatCode>
                <c:ptCount val="5"/>
                <c:pt idx="0">
                  <c:v>7.3</c:v>
                </c:pt>
                <c:pt idx="1">
                  <c:v>7.8</c:v>
                </c:pt>
                <c:pt idx="2">
                  <c:v>3.5</c:v>
                </c:pt>
                <c:pt idx="3">
                  <c:v>6.9</c:v>
                </c:pt>
                <c:pt idx="4">
                  <c:v>7.3</c:v>
                </c:pt>
              </c:numCache>
            </c:numRef>
          </c:val>
          <c:smooth val="0"/>
          <c:extLst>
            <c:ext xmlns:c16="http://schemas.microsoft.com/office/drawing/2014/chart" uri="{C3380CC4-5D6E-409C-BE32-E72D297353CC}">
              <c16:uniqueId val="{00000007-DAFA-4597-9CEC-70C1304C4688}"/>
            </c:ext>
          </c:extLst>
        </c:ser>
        <c:dLbls>
          <c:showLegendKey val="0"/>
          <c:showVal val="0"/>
          <c:showCatName val="0"/>
          <c:showSerName val="0"/>
          <c:showPercent val="0"/>
          <c:showBubbleSize val="0"/>
        </c:dLbls>
        <c:marker val="1"/>
        <c:smooth val="0"/>
        <c:axId val="5210480"/>
        <c:axId val="4065680"/>
      </c:lineChart>
      <c:dateAx>
        <c:axId val="10146190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463152"/>
        <c:crosses val="autoZero"/>
        <c:auto val="0"/>
        <c:lblOffset val="100"/>
        <c:baseTimeUnit val="days"/>
      </c:dateAx>
      <c:valAx>
        <c:axId val="10146315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461904"/>
        <c:crosses val="autoZero"/>
        <c:crossBetween val="between"/>
      </c:valAx>
      <c:valAx>
        <c:axId val="4065680"/>
        <c:scaling>
          <c:orientation val="minMax"/>
        </c:scaling>
        <c:delete val="0"/>
        <c:axPos val="r"/>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210480"/>
        <c:crosses val="max"/>
        <c:crossBetween val="between"/>
      </c:valAx>
      <c:dateAx>
        <c:axId val="5210480"/>
        <c:scaling>
          <c:orientation val="minMax"/>
        </c:scaling>
        <c:delete val="1"/>
        <c:axPos val="b"/>
        <c:numFmt formatCode="General" sourceLinked="1"/>
        <c:majorTickMark val="none"/>
        <c:minorTickMark val="none"/>
        <c:tickLblPos val="nextTo"/>
        <c:crossAx val="4065680"/>
        <c:crosses val="autoZero"/>
        <c:auto val="0"/>
        <c:lblOffset val="100"/>
        <c:baseTimeUnit val="days"/>
      </c:dateAx>
      <c:spPr>
        <a:noFill/>
        <a:ln>
          <a:solidFill>
            <a:schemeClr val="accent1"/>
          </a:solidFill>
        </a:ln>
        <a:effectLst/>
      </c:spPr>
    </c:plotArea>
    <c:legend>
      <c:legendPos val="b"/>
      <c:layout>
        <c:manualLayout>
          <c:xMode val="edge"/>
          <c:yMode val="edge"/>
          <c:x val="4.6733866243927488E-2"/>
          <c:y val="0.84819990204573714"/>
          <c:w val="0.8748767914802017"/>
          <c:h val="7.0890770021039592E-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300" b="1" i="0" u="none" strike="noStrike" baseline="0">
                <a:solidFill>
                  <a:sysClr val="windowText" lastClr="000000"/>
                </a:solidFill>
                <a:effectLst/>
                <a:latin typeface="Times New Roman" panose="02020603050405020304" pitchFamily="18" charset="0"/>
                <a:cs typeface="Times New Roman" panose="02020603050405020304" pitchFamily="18" charset="0"/>
              </a:rPr>
              <a:t>Remittances and Contribution to GDP in </a:t>
            </a:r>
          </a:p>
          <a:p>
            <a:pPr>
              <a:defRPr/>
            </a:pPr>
            <a:r>
              <a:rPr lang="en-US" sz="1300" b="1" i="0" u="none" strike="noStrike" baseline="0">
                <a:solidFill>
                  <a:sysClr val="windowText" lastClr="000000"/>
                </a:solidFill>
                <a:effectLst/>
                <a:latin typeface="Times New Roman" panose="02020603050405020304" pitchFamily="18" charset="0"/>
                <a:cs typeface="Times New Roman" panose="02020603050405020304" pitchFamily="18" charset="0"/>
              </a:rPr>
              <a:t>1976–2021</a:t>
            </a:r>
            <a:endParaRPr lang="en-US" sz="13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1866901495588864"/>
          <c:y val="1.7877094972067038E-2"/>
        </c:manualLayout>
      </c:layout>
      <c:overlay val="0"/>
      <c:spPr>
        <a:solidFill>
          <a:schemeClr val="accent4">
            <a:lumMod val="20000"/>
            <a:lumOff val="80000"/>
          </a:schemeClr>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9143867354847672E-2"/>
          <c:y val="0.18097222222222226"/>
          <c:w val="0.8439778899838204"/>
          <c:h val="0.57016878098571011"/>
        </c:manualLayout>
      </c:layout>
      <c:barChart>
        <c:barDir val="col"/>
        <c:grouping val="clustered"/>
        <c:varyColors val="0"/>
        <c:ser>
          <c:idx val="0"/>
          <c:order val="0"/>
          <c:tx>
            <c:strRef>
              <c:f>Remittance!$K$60</c:f>
              <c:strCache>
                <c:ptCount val="1"/>
                <c:pt idx="0">
                  <c:v>Remittances in Billion USD</c:v>
                </c:pt>
              </c:strCache>
            </c:strRef>
          </c:tx>
          <c:spPr>
            <a:solidFill>
              <a:schemeClr val="accent1"/>
            </a:solidFill>
            <a:ln>
              <a:noFill/>
            </a:ln>
            <a:effectLst/>
          </c:spPr>
          <c:invertIfNegative val="0"/>
          <c:dPt>
            <c:idx val="40"/>
            <c:invertIfNegative val="0"/>
            <c:bubble3D val="0"/>
            <c:spPr>
              <a:solidFill>
                <a:srgbClr val="0070C0"/>
              </a:solidFill>
              <a:ln>
                <a:noFill/>
              </a:ln>
              <a:effectLst/>
            </c:spPr>
            <c:extLst>
              <c:ext xmlns:c16="http://schemas.microsoft.com/office/drawing/2014/chart" uri="{C3380CC4-5D6E-409C-BE32-E72D297353CC}">
                <c16:uniqueId val="{00000001-2B5B-4066-AA6B-9585EF7463F8}"/>
              </c:ext>
            </c:extLst>
          </c:dPt>
          <c:dPt>
            <c:idx val="41"/>
            <c:invertIfNegative val="0"/>
            <c:bubble3D val="0"/>
            <c:spPr>
              <a:solidFill>
                <a:srgbClr val="0070C0"/>
              </a:solidFill>
              <a:ln>
                <a:noFill/>
              </a:ln>
              <a:effectLst/>
            </c:spPr>
            <c:extLst>
              <c:ext xmlns:c16="http://schemas.microsoft.com/office/drawing/2014/chart" uri="{C3380CC4-5D6E-409C-BE32-E72D297353CC}">
                <c16:uniqueId val="{00000003-2B5B-4066-AA6B-9585EF7463F8}"/>
              </c:ext>
            </c:extLst>
          </c:dPt>
          <c:dPt>
            <c:idx val="42"/>
            <c:invertIfNegative val="0"/>
            <c:bubble3D val="0"/>
            <c:spPr>
              <a:solidFill>
                <a:schemeClr val="accent6">
                  <a:lumMod val="50000"/>
                </a:schemeClr>
              </a:solidFill>
              <a:ln>
                <a:noFill/>
              </a:ln>
              <a:effectLst/>
            </c:spPr>
            <c:extLst>
              <c:ext xmlns:c16="http://schemas.microsoft.com/office/drawing/2014/chart" uri="{C3380CC4-5D6E-409C-BE32-E72D297353CC}">
                <c16:uniqueId val="{00000005-2B5B-4066-AA6B-9585EF7463F8}"/>
              </c:ext>
            </c:extLst>
          </c:dPt>
          <c:dPt>
            <c:idx val="43"/>
            <c:invertIfNegative val="0"/>
            <c:bubble3D val="0"/>
            <c:spPr>
              <a:solidFill>
                <a:schemeClr val="accent6">
                  <a:lumMod val="50000"/>
                </a:schemeClr>
              </a:solidFill>
              <a:ln>
                <a:noFill/>
              </a:ln>
              <a:effectLst/>
            </c:spPr>
            <c:extLst>
              <c:ext xmlns:c16="http://schemas.microsoft.com/office/drawing/2014/chart" uri="{C3380CC4-5D6E-409C-BE32-E72D297353CC}">
                <c16:uniqueId val="{00000007-2B5B-4066-AA6B-9585EF7463F8}"/>
              </c:ext>
            </c:extLst>
          </c:dPt>
          <c:cat>
            <c:numRef>
              <c:f>Remittance!$J$61:$J$104</c:f>
              <c:numCache>
                <c:formatCode>General</c:formatCode>
                <c:ptCount val="44"/>
                <c:pt idx="0">
                  <c:v>1976</c:v>
                </c:pt>
                <c:pt idx="1">
                  <c:v>1977</c:v>
                </c:pt>
                <c:pt idx="2">
                  <c:v>1978</c:v>
                </c:pt>
                <c:pt idx="3">
                  <c:v>1979</c:v>
                </c:pt>
                <c:pt idx="4">
                  <c:v>1980</c:v>
                </c:pt>
                <c:pt idx="5">
                  <c:v>1981</c:v>
                </c:pt>
                <c:pt idx="6">
                  <c:v>1982</c:v>
                </c:pt>
                <c:pt idx="7">
                  <c:v>1983</c:v>
                </c:pt>
                <c:pt idx="8">
                  <c:v>1984</c:v>
                </c:pt>
                <c:pt idx="9">
                  <c:v>1985</c:v>
                </c:pt>
                <c:pt idx="10">
                  <c:v>1986</c:v>
                </c:pt>
                <c:pt idx="11">
                  <c:v>1987</c:v>
                </c:pt>
                <c:pt idx="12">
                  <c:v>1988</c:v>
                </c:pt>
                <c:pt idx="13">
                  <c:v>1989</c:v>
                </c:pt>
                <c:pt idx="14">
                  <c:v>1990</c:v>
                </c:pt>
                <c:pt idx="15">
                  <c:v>1991</c:v>
                </c:pt>
                <c:pt idx="16">
                  <c:v>1992</c:v>
                </c:pt>
                <c:pt idx="17">
                  <c:v>1993</c:v>
                </c:pt>
                <c:pt idx="18">
                  <c:v>1994</c:v>
                </c:pt>
                <c:pt idx="19">
                  <c:v>1995</c:v>
                </c:pt>
                <c:pt idx="20">
                  <c:v>1996</c:v>
                </c:pt>
                <c:pt idx="21">
                  <c:v>1997</c:v>
                </c:pt>
                <c:pt idx="22">
                  <c:v>2000</c:v>
                </c:pt>
                <c:pt idx="23">
                  <c:v>2001</c:v>
                </c:pt>
                <c:pt idx="24">
                  <c:v>2002</c:v>
                </c:pt>
                <c:pt idx="25">
                  <c:v>2003</c:v>
                </c:pt>
                <c:pt idx="26">
                  <c:v>2004</c:v>
                </c:pt>
                <c:pt idx="27">
                  <c:v>2005</c:v>
                </c:pt>
                <c:pt idx="28">
                  <c:v>2006</c:v>
                </c:pt>
                <c:pt idx="29">
                  <c:v>2007</c:v>
                </c:pt>
                <c:pt idx="30">
                  <c:v>2008</c:v>
                </c:pt>
                <c:pt idx="31">
                  <c:v>2009</c:v>
                </c:pt>
                <c:pt idx="32">
                  <c:v>2010</c:v>
                </c:pt>
                <c:pt idx="33">
                  <c:v>2011</c:v>
                </c:pt>
                <c:pt idx="34">
                  <c:v>2012</c:v>
                </c:pt>
                <c:pt idx="35">
                  <c:v>2013</c:v>
                </c:pt>
                <c:pt idx="36">
                  <c:v>2014</c:v>
                </c:pt>
                <c:pt idx="37">
                  <c:v>2015</c:v>
                </c:pt>
                <c:pt idx="38">
                  <c:v>2016</c:v>
                </c:pt>
                <c:pt idx="39">
                  <c:v>2017</c:v>
                </c:pt>
                <c:pt idx="40">
                  <c:v>2018</c:v>
                </c:pt>
                <c:pt idx="41">
                  <c:v>2019</c:v>
                </c:pt>
                <c:pt idx="42">
                  <c:v>2020</c:v>
                </c:pt>
                <c:pt idx="43">
                  <c:v>2021</c:v>
                </c:pt>
              </c:numCache>
            </c:numRef>
          </c:cat>
          <c:val>
            <c:numRef>
              <c:f>Remittance!$K$61:$K$104</c:f>
              <c:numCache>
                <c:formatCode>0.00</c:formatCode>
                <c:ptCount val="44"/>
                <c:pt idx="0">
                  <c:v>2.3E-2</c:v>
                </c:pt>
                <c:pt idx="1">
                  <c:v>8.2000000000000003E-2</c:v>
                </c:pt>
                <c:pt idx="2">
                  <c:v>0.106</c:v>
                </c:pt>
                <c:pt idx="3">
                  <c:v>0.17199999999999999</c:v>
                </c:pt>
                <c:pt idx="4">
                  <c:v>0.30099999999999999</c:v>
                </c:pt>
                <c:pt idx="5">
                  <c:v>0.30399999999999999</c:v>
                </c:pt>
                <c:pt idx="6">
                  <c:v>0.49</c:v>
                </c:pt>
                <c:pt idx="7">
                  <c:v>0.627</c:v>
                </c:pt>
                <c:pt idx="8">
                  <c:v>0.5</c:v>
                </c:pt>
                <c:pt idx="9">
                  <c:v>0.5</c:v>
                </c:pt>
                <c:pt idx="10">
                  <c:v>0.57599999999999996</c:v>
                </c:pt>
                <c:pt idx="11">
                  <c:v>0.747</c:v>
                </c:pt>
                <c:pt idx="12">
                  <c:v>0.76400000000000001</c:v>
                </c:pt>
                <c:pt idx="13">
                  <c:v>0.75700000000000001</c:v>
                </c:pt>
                <c:pt idx="14">
                  <c:v>0.78100000000000003</c:v>
                </c:pt>
                <c:pt idx="15">
                  <c:v>0.76900000000000002</c:v>
                </c:pt>
                <c:pt idx="16">
                  <c:v>0.91</c:v>
                </c:pt>
                <c:pt idx="17">
                  <c:v>1.0089999999999999</c:v>
                </c:pt>
                <c:pt idx="18">
                  <c:v>1.153</c:v>
                </c:pt>
                <c:pt idx="19">
                  <c:v>1.2010000000000001</c:v>
                </c:pt>
                <c:pt idx="20">
                  <c:v>1.355</c:v>
                </c:pt>
                <c:pt idx="21">
                  <c:v>1.5249999999999999</c:v>
                </c:pt>
                <c:pt idx="22">
                  <c:v>1.954</c:v>
                </c:pt>
                <c:pt idx="23">
                  <c:v>2.0710000000000002</c:v>
                </c:pt>
                <c:pt idx="24">
                  <c:v>2.847</c:v>
                </c:pt>
                <c:pt idx="25">
                  <c:v>3.177</c:v>
                </c:pt>
                <c:pt idx="26">
                  <c:v>3.5649999999999999</c:v>
                </c:pt>
                <c:pt idx="27">
                  <c:v>4.2489999999999997</c:v>
                </c:pt>
                <c:pt idx="28">
                  <c:v>5.484</c:v>
                </c:pt>
                <c:pt idx="29">
                  <c:v>6.5620000000000003</c:v>
                </c:pt>
                <c:pt idx="30">
                  <c:v>8.9789999999999992</c:v>
                </c:pt>
                <c:pt idx="31">
                  <c:v>10.717000000000001</c:v>
                </c:pt>
                <c:pt idx="32">
                  <c:v>11.004</c:v>
                </c:pt>
                <c:pt idx="33">
                  <c:v>12.167999999999999</c:v>
                </c:pt>
                <c:pt idx="34">
                  <c:v>14.163</c:v>
                </c:pt>
                <c:pt idx="35">
                  <c:v>13.832000000000001</c:v>
                </c:pt>
                <c:pt idx="36">
                  <c:v>14.942</c:v>
                </c:pt>
                <c:pt idx="37">
                  <c:v>15.271000000000001</c:v>
                </c:pt>
                <c:pt idx="38">
                  <c:v>13.61</c:v>
                </c:pt>
                <c:pt idx="39">
                  <c:v>13.526999999999999</c:v>
                </c:pt>
                <c:pt idx="40">
                  <c:v>15.545</c:v>
                </c:pt>
                <c:pt idx="41">
                  <c:v>18.355</c:v>
                </c:pt>
                <c:pt idx="42">
                  <c:v>21.751999999999999</c:v>
                </c:pt>
                <c:pt idx="43">
                  <c:v>22.07</c:v>
                </c:pt>
              </c:numCache>
            </c:numRef>
          </c:val>
          <c:extLst>
            <c:ext xmlns:c16="http://schemas.microsoft.com/office/drawing/2014/chart" uri="{C3380CC4-5D6E-409C-BE32-E72D297353CC}">
              <c16:uniqueId val="{00000008-2B5B-4066-AA6B-9585EF7463F8}"/>
            </c:ext>
          </c:extLst>
        </c:ser>
        <c:dLbls>
          <c:showLegendKey val="0"/>
          <c:showVal val="0"/>
          <c:showCatName val="0"/>
          <c:showSerName val="0"/>
          <c:showPercent val="0"/>
          <c:showBubbleSize val="0"/>
        </c:dLbls>
        <c:gapWidth val="219"/>
        <c:overlap val="-27"/>
        <c:axId val="11988896"/>
        <c:axId val="11989312"/>
      </c:barChart>
      <c:lineChart>
        <c:grouping val="standard"/>
        <c:varyColors val="0"/>
        <c:ser>
          <c:idx val="1"/>
          <c:order val="1"/>
          <c:tx>
            <c:strRef>
              <c:f>Remittance!$L$60</c:f>
              <c:strCache>
                <c:ptCount val="1"/>
                <c:pt idx="0">
                  <c:v>Contribution of Remittance to GDP (%)</c:v>
                </c:pt>
              </c:strCache>
            </c:strRef>
          </c:tx>
          <c:spPr>
            <a:ln w="28575" cap="rnd">
              <a:solidFill>
                <a:schemeClr val="accent2"/>
              </a:solidFill>
              <a:round/>
            </a:ln>
            <a:effectLst/>
          </c:spPr>
          <c:marker>
            <c:symbol val="none"/>
          </c:marker>
          <c:cat>
            <c:numRef>
              <c:f>Remittance!$J$61:$J$104</c:f>
              <c:numCache>
                <c:formatCode>General</c:formatCode>
                <c:ptCount val="44"/>
                <c:pt idx="0">
                  <c:v>1976</c:v>
                </c:pt>
                <c:pt idx="1">
                  <c:v>1977</c:v>
                </c:pt>
                <c:pt idx="2">
                  <c:v>1978</c:v>
                </c:pt>
                <c:pt idx="3">
                  <c:v>1979</c:v>
                </c:pt>
                <c:pt idx="4">
                  <c:v>1980</c:v>
                </c:pt>
                <c:pt idx="5">
                  <c:v>1981</c:v>
                </c:pt>
                <c:pt idx="6">
                  <c:v>1982</c:v>
                </c:pt>
                <c:pt idx="7">
                  <c:v>1983</c:v>
                </c:pt>
                <c:pt idx="8">
                  <c:v>1984</c:v>
                </c:pt>
                <c:pt idx="9">
                  <c:v>1985</c:v>
                </c:pt>
                <c:pt idx="10">
                  <c:v>1986</c:v>
                </c:pt>
                <c:pt idx="11">
                  <c:v>1987</c:v>
                </c:pt>
                <c:pt idx="12">
                  <c:v>1988</c:v>
                </c:pt>
                <c:pt idx="13">
                  <c:v>1989</c:v>
                </c:pt>
                <c:pt idx="14">
                  <c:v>1990</c:v>
                </c:pt>
                <c:pt idx="15">
                  <c:v>1991</c:v>
                </c:pt>
                <c:pt idx="16">
                  <c:v>1992</c:v>
                </c:pt>
                <c:pt idx="17">
                  <c:v>1993</c:v>
                </c:pt>
                <c:pt idx="18">
                  <c:v>1994</c:v>
                </c:pt>
                <c:pt idx="19">
                  <c:v>1995</c:v>
                </c:pt>
                <c:pt idx="20">
                  <c:v>1996</c:v>
                </c:pt>
                <c:pt idx="21">
                  <c:v>1997</c:v>
                </c:pt>
                <c:pt idx="22">
                  <c:v>2000</c:v>
                </c:pt>
                <c:pt idx="23">
                  <c:v>2001</c:v>
                </c:pt>
                <c:pt idx="24">
                  <c:v>2002</c:v>
                </c:pt>
                <c:pt idx="25">
                  <c:v>2003</c:v>
                </c:pt>
                <c:pt idx="26">
                  <c:v>2004</c:v>
                </c:pt>
                <c:pt idx="27">
                  <c:v>2005</c:v>
                </c:pt>
                <c:pt idx="28">
                  <c:v>2006</c:v>
                </c:pt>
                <c:pt idx="29">
                  <c:v>2007</c:v>
                </c:pt>
                <c:pt idx="30">
                  <c:v>2008</c:v>
                </c:pt>
                <c:pt idx="31">
                  <c:v>2009</c:v>
                </c:pt>
                <c:pt idx="32">
                  <c:v>2010</c:v>
                </c:pt>
                <c:pt idx="33">
                  <c:v>2011</c:v>
                </c:pt>
                <c:pt idx="34">
                  <c:v>2012</c:v>
                </c:pt>
                <c:pt idx="35">
                  <c:v>2013</c:v>
                </c:pt>
                <c:pt idx="36">
                  <c:v>2014</c:v>
                </c:pt>
                <c:pt idx="37">
                  <c:v>2015</c:v>
                </c:pt>
                <c:pt idx="38">
                  <c:v>2016</c:v>
                </c:pt>
                <c:pt idx="39">
                  <c:v>2017</c:v>
                </c:pt>
                <c:pt idx="40">
                  <c:v>2018</c:v>
                </c:pt>
                <c:pt idx="41">
                  <c:v>2019</c:v>
                </c:pt>
                <c:pt idx="42">
                  <c:v>2020</c:v>
                </c:pt>
                <c:pt idx="43">
                  <c:v>2021</c:v>
                </c:pt>
              </c:numCache>
            </c:numRef>
          </c:cat>
          <c:val>
            <c:numRef>
              <c:f>Remittance!$L$61:$L$104</c:f>
              <c:numCache>
                <c:formatCode>0%</c:formatCode>
                <c:ptCount val="44"/>
                <c:pt idx="0">
                  <c:v>3.2000000000000002E-3</c:v>
                </c:pt>
                <c:pt idx="1">
                  <c:v>1.09E-2</c:v>
                </c:pt>
                <c:pt idx="2">
                  <c:v>1.0999999999999999E-2</c:v>
                </c:pt>
                <c:pt idx="3">
                  <c:v>1.5100000000000001E-2</c:v>
                </c:pt>
                <c:pt idx="4">
                  <c:v>1.66E-2</c:v>
                </c:pt>
                <c:pt idx="5">
                  <c:v>1.54E-2</c:v>
                </c:pt>
                <c:pt idx="6">
                  <c:v>2.7199999999999998E-2</c:v>
                </c:pt>
                <c:pt idx="7">
                  <c:v>3.6499999999999998E-2</c:v>
                </c:pt>
                <c:pt idx="8">
                  <c:v>2.5499999999999998E-2</c:v>
                </c:pt>
                <c:pt idx="9">
                  <c:v>2.3099999999999999E-2</c:v>
                </c:pt>
                <c:pt idx="10">
                  <c:v>2.7199999999999998E-2</c:v>
                </c:pt>
                <c:pt idx="11">
                  <c:v>3.1400000000000004E-2</c:v>
                </c:pt>
                <c:pt idx="12">
                  <c:v>2.98E-2</c:v>
                </c:pt>
                <c:pt idx="13">
                  <c:v>2.7300000000000001E-2</c:v>
                </c:pt>
                <c:pt idx="14">
                  <c:v>2.5600000000000001E-2</c:v>
                </c:pt>
                <c:pt idx="15">
                  <c:v>2.4799999999999999E-2</c:v>
                </c:pt>
                <c:pt idx="16">
                  <c:v>2.9100000000000001E-2</c:v>
                </c:pt>
                <c:pt idx="17">
                  <c:v>3.15E-2</c:v>
                </c:pt>
                <c:pt idx="18">
                  <c:v>3.4000000000000002E-2</c:v>
                </c:pt>
                <c:pt idx="19">
                  <c:v>3.15E-2</c:v>
                </c:pt>
                <c:pt idx="20">
                  <c:v>2.9100000000000001E-2</c:v>
                </c:pt>
                <c:pt idx="21">
                  <c:v>3.1600000000000003E-2</c:v>
                </c:pt>
                <c:pt idx="22">
                  <c:v>3.9199999999999999E-2</c:v>
                </c:pt>
                <c:pt idx="23">
                  <c:v>3.8399999999999997E-2</c:v>
                </c:pt>
                <c:pt idx="24">
                  <c:v>5.2000000000000005E-2</c:v>
                </c:pt>
                <c:pt idx="25">
                  <c:v>5.28E-2</c:v>
                </c:pt>
                <c:pt idx="26">
                  <c:v>5.4800000000000001E-2</c:v>
                </c:pt>
                <c:pt idx="27">
                  <c:v>6.0999999999999999E-2</c:v>
                </c:pt>
                <c:pt idx="28">
                  <c:v>7.6299999999999993E-2</c:v>
                </c:pt>
                <c:pt idx="29">
                  <c:v>8.2400000000000001E-2</c:v>
                </c:pt>
                <c:pt idx="30">
                  <c:v>9.8000000000000004E-2</c:v>
                </c:pt>
                <c:pt idx="31">
                  <c:v>0.10460000000000001</c:v>
                </c:pt>
                <c:pt idx="32">
                  <c:v>9.5399999999999985E-2</c:v>
                </c:pt>
                <c:pt idx="33">
                  <c:v>9.4499999999999987E-2</c:v>
                </c:pt>
                <c:pt idx="34">
                  <c:v>0.10619999999999999</c:v>
                </c:pt>
                <c:pt idx="35">
                  <c:v>9.2200000000000004E-2</c:v>
                </c:pt>
                <c:pt idx="36">
                  <c:v>8.6400000000000005E-2</c:v>
                </c:pt>
                <c:pt idx="37">
                  <c:v>7.8299999999999995E-2</c:v>
                </c:pt>
                <c:pt idx="38">
                  <c:v>6.1500000000000006E-2</c:v>
                </c:pt>
                <c:pt idx="39">
                  <c:v>5.4199999999999998E-2</c:v>
                </c:pt>
                <c:pt idx="40">
                  <c:v>5.6500000000000002E-2</c:v>
                </c:pt>
                <c:pt idx="41">
                  <c:v>5.2600000000000001E-2</c:v>
                </c:pt>
                <c:pt idx="42">
                  <c:v>5.8299999999999998E-2</c:v>
                </c:pt>
                <c:pt idx="43">
                  <c:v>5.2999999999999999E-2</c:v>
                </c:pt>
              </c:numCache>
            </c:numRef>
          </c:val>
          <c:smooth val="0"/>
          <c:extLst>
            <c:ext xmlns:c16="http://schemas.microsoft.com/office/drawing/2014/chart" uri="{C3380CC4-5D6E-409C-BE32-E72D297353CC}">
              <c16:uniqueId val="{00000009-2B5B-4066-AA6B-9585EF7463F8}"/>
            </c:ext>
          </c:extLst>
        </c:ser>
        <c:dLbls>
          <c:showLegendKey val="0"/>
          <c:showVal val="0"/>
          <c:showCatName val="0"/>
          <c:showSerName val="0"/>
          <c:showPercent val="0"/>
          <c:showBubbleSize val="0"/>
        </c:dLbls>
        <c:marker val="1"/>
        <c:smooth val="0"/>
        <c:axId val="11981408"/>
        <c:axId val="11987232"/>
      </c:lineChart>
      <c:catAx>
        <c:axId val="11988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89312"/>
        <c:crosses val="autoZero"/>
        <c:auto val="1"/>
        <c:lblAlgn val="ctr"/>
        <c:lblOffset val="100"/>
        <c:noMultiLvlLbl val="0"/>
      </c:catAx>
      <c:valAx>
        <c:axId val="119893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988896"/>
        <c:crosses val="autoZero"/>
        <c:crossBetween val="between"/>
      </c:valAx>
      <c:valAx>
        <c:axId val="11987232"/>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981408"/>
        <c:crosses val="max"/>
        <c:crossBetween val="between"/>
      </c:valAx>
      <c:catAx>
        <c:axId val="11981408"/>
        <c:scaling>
          <c:orientation val="minMax"/>
        </c:scaling>
        <c:delete val="1"/>
        <c:axPos val="b"/>
        <c:numFmt formatCode="General" sourceLinked="1"/>
        <c:majorTickMark val="none"/>
        <c:minorTickMark val="none"/>
        <c:tickLblPos val="nextTo"/>
        <c:crossAx val="1198723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latin typeface="Times New Roman" panose="02020603050405020304" pitchFamily="18" charset="0"/>
                <a:cs typeface="Times New Roman" panose="02020603050405020304" pitchFamily="18" charset="0"/>
              </a:rPr>
              <a:t> </a:t>
            </a:r>
            <a:r>
              <a:rPr lang="en-US" sz="1300">
                <a:latin typeface="Times New Roman" panose="02020603050405020304" pitchFamily="18" charset="0"/>
                <a:cs typeface="Times New Roman" panose="02020603050405020304" pitchFamily="18" charset="0"/>
              </a:rPr>
              <a:t>BD Migrant Workers Working in Labor Concentrated</a:t>
            </a:r>
            <a:r>
              <a:rPr lang="en-US" sz="1300" baseline="0">
                <a:latin typeface="Times New Roman" panose="02020603050405020304" pitchFamily="18" charset="0"/>
                <a:cs typeface="Times New Roman" panose="02020603050405020304" pitchFamily="18" charset="0"/>
              </a:rPr>
              <a:t>     Countries</a:t>
            </a:r>
          </a:p>
        </c:rich>
      </c:tx>
      <c:layout>
        <c:manualLayout>
          <c:xMode val="edge"/>
          <c:yMode val="edge"/>
          <c:x val="0.12724594673413572"/>
          <c:y val="0"/>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manualLayout>
          <c:layoutTarget val="inner"/>
          <c:xMode val="edge"/>
          <c:yMode val="edge"/>
          <c:x val="0.12215858876866771"/>
          <c:y val="0.21531550802139038"/>
          <c:w val="0.8154133858267717"/>
          <c:h val="0.66910041938707843"/>
        </c:manualLayout>
      </c:layout>
      <c:barChart>
        <c:barDir val="bar"/>
        <c:grouping val="clustered"/>
        <c:varyColors val="0"/>
        <c:ser>
          <c:idx val="0"/>
          <c:order val="0"/>
          <c:tx>
            <c:strRef>
              <c:f>'BD Worker'!$C$2</c:f>
              <c:strCache>
                <c:ptCount val="1"/>
                <c:pt idx="0">
                  <c:v>Number of BD Migrant Workers Working</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18AD-418D-B591-154045E3762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'BD Worker'!$B$3:$B$11</c:f>
              <c:strCache>
                <c:ptCount val="9"/>
                <c:pt idx="0">
                  <c:v>Maldives</c:v>
                </c:pt>
                <c:pt idx="1">
                  <c:v>Kuwait</c:v>
                </c:pt>
                <c:pt idx="2">
                  <c:v>Bahrain</c:v>
                </c:pt>
                <c:pt idx="3">
                  <c:v>Singapore</c:v>
                </c:pt>
                <c:pt idx="4">
                  <c:v>Qatar</c:v>
                </c:pt>
                <c:pt idx="5">
                  <c:v>Malaysia</c:v>
                </c:pt>
                <c:pt idx="6">
                  <c:v>Oman</c:v>
                </c:pt>
                <c:pt idx="7">
                  <c:v>UAE</c:v>
                </c:pt>
                <c:pt idx="8">
                  <c:v>KSA</c:v>
                </c:pt>
              </c:strCache>
            </c:strRef>
          </c:cat>
          <c:val>
            <c:numRef>
              <c:f>'BD Worker'!$C$3:$C$11</c:f>
              <c:numCache>
                <c:formatCode>_(* #,##0_);_(* \(#,##0\);_(* "-"??_);_(@_)</c:formatCode>
                <c:ptCount val="9"/>
                <c:pt idx="0">
                  <c:v>110000</c:v>
                </c:pt>
                <c:pt idx="1">
                  <c:v>145231</c:v>
                </c:pt>
                <c:pt idx="2">
                  <c:v>259086</c:v>
                </c:pt>
                <c:pt idx="3">
                  <c:v>485965</c:v>
                </c:pt>
                <c:pt idx="4">
                  <c:v>536524</c:v>
                </c:pt>
                <c:pt idx="5">
                  <c:v>635236</c:v>
                </c:pt>
                <c:pt idx="6">
                  <c:v>895632</c:v>
                </c:pt>
                <c:pt idx="7">
                  <c:v>2369853</c:v>
                </c:pt>
                <c:pt idx="8">
                  <c:v>3125896</c:v>
                </c:pt>
              </c:numCache>
            </c:numRef>
          </c:val>
          <c:extLst>
            <c:ext xmlns:c16="http://schemas.microsoft.com/office/drawing/2014/chart" uri="{C3380CC4-5D6E-409C-BE32-E72D297353CC}">
              <c16:uniqueId val="{00000002-18AD-418D-B591-154045E3762D}"/>
            </c:ext>
          </c:extLst>
        </c:ser>
        <c:dLbls>
          <c:dLblPos val="outEnd"/>
          <c:showLegendKey val="0"/>
          <c:showVal val="1"/>
          <c:showCatName val="0"/>
          <c:showSerName val="0"/>
          <c:showPercent val="0"/>
          <c:showBubbleSize val="0"/>
        </c:dLbls>
        <c:gapWidth val="100"/>
        <c:axId val="621656136"/>
        <c:axId val="621653512"/>
      </c:barChart>
      <c:catAx>
        <c:axId val="621656136"/>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621653512"/>
        <c:crosses val="autoZero"/>
        <c:auto val="1"/>
        <c:lblAlgn val="ctr"/>
        <c:lblOffset val="100"/>
        <c:noMultiLvlLbl val="0"/>
      </c:catAx>
      <c:valAx>
        <c:axId val="621653512"/>
        <c:scaling>
          <c:orientation val="minMax"/>
        </c:scaling>
        <c:delete val="1"/>
        <c:axPos val="b"/>
        <c:majorGridlines>
          <c:spPr>
            <a:ln w="9525" cap="flat" cmpd="sng" algn="ctr">
              <a:solidFill>
                <a:schemeClr val="tx2">
                  <a:lumMod val="15000"/>
                  <a:lumOff val="85000"/>
                </a:schemeClr>
              </a:solidFill>
              <a:round/>
            </a:ln>
            <a:effectLst/>
          </c:spPr>
        </c:majorGridlines>
        <c:numFmt formatCode="_(* #,##0_);_(* \(#,##0\);_(* &quot;-&quot;??_);_(@_)" sourceLinked="1"/>
        <c:majorTickMark val="none"/>
        <c:minorTickMark val="none"/>
        <c:tickLblPos val="nextTo"/>
        <c:crossAx val="621656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37B-4363-A4AF-7E131AA84A3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37B-4363-A4AF-7E131AA84A3A}"/>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37B-4363-A4AF-7E131AA84A3A}"/>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937B-4363-A4AF-7E131AA84A3A}"/>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937B-4363-A4AF-7E131AA84A3A}"/>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937B-4363-A4AF-7E131AA84A3A}"/>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937B-4363-A4AF-7E131AA84A3A}"/>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937B-4363-A4AF-7E131AA84A3A}"/>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1-937B-4363-A4AF-7E131AA84A3A}"/>
              </c:ext>
            </c:extLst>
          </c:dPt>
          <c:dLbls>
            <c:dLbl>
              <c:idx val="0"/>
              <c:layout>
                <c:manualLayout>
                  <c:x val="0.13142165791950405"/>
                  <c:y val="-0.15134901905807768"/>
                </c:manualLayout>
              </c:layout>
              <c:spPr>
                <a:no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1">
                          <a:lumMod val="75000"/>
                        </a:schemeClr>
                      </a:solidFill>
                      <a:latin typeface="+mn-lt"/>
                      <a:ea typeface="+mn-ea"/>
                      <a:cs typeface="+mn-cs"/>
                    </a:defRPr>
                  </a:pPr>
                  <a:endParaRPr lang="en-US"/>
                </a:p>
              </c:txPr>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 xmlns:c16="http://schemas.microsoft.com/office/drawing/2014/chart" uri="{C3380CC4-5D6E-409C-BE32-E72D297353CC}">
                  <c16:uniqueId val="{00000001-937B-4363-A4AF-7E131AA84A3A}"/>
                </c:ext>
              </c:extLst>
            </c:dLbl>
            <c:dLbl>
              <c:idx val="1"/>
              <c:layout>
                <c:manualLayout>
                  <c:x val="0.19166666666666668"/>
                  <c:y val="-0.16203703703703703"/>
                </c:manualLayout>
              </c:layout>
              <c:spPr>
                <a:no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2">
                          <a:lumMod val="75000"/>
                        </a:schemeClr>
                      </a:solidFill>
                      <a:latin typeface="+mn-lt"/>
                      <a:ea typeface="+mn-ea"/>
                      <a:cs typeface="+mn-cs"/>
                    </a:defRPr>
                  </a:pPr>
                  <a:endParaRPr lang="en-US"/>
                </a:p>
              </c:txPr>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 xmlns:c16="http://schemas.microsoft.com/office/drawing/2014/chart" uri="{C3380CC4-5D6E-409C-BE32-E72D297353CC}">
                  <c16:uniqueId val="{00000003-937B-4363-A4AF-7E131AA84A3A}"/>
                </c:ext>
              </c:extLst>
            </c:dLbl>
            <c:dLbl>
              <c:idx val="2"/>
              <c:layout>
                <c:manualLayout>
                  <c:x val="0.1865085944840546"/>
                  <c:y val="-2.1375888844754939E-2"/>
                </c:manualLayout>
              </c:layout>
              <c:tx>
                <c:rich>
                  <a:bodyPr/>
                  <a:lstStyle/>
                  <a:p>
                    <a:fld id="{70CD0A39-F2CD-4C19-A5FC-D69F1E763BA4}" type="CATEGORYNAME">
                      <a:rPr lang="en-US"/>
                      <a:pPr/>
                      <a:t>[CATEGORY NAME]</a:t>
                    </a:fld>
                    <a:r>
                      <a:rPr lang="en-US" baseline="0"/>
                      <a:t>
</a:t>
                    </a:r>
                    <a:fld id="{BFB389B9-FA06-4D6A-886D-8F70440244A2}" type="PERCENTAGE">
                      <a:rPr lang="en-US" baseline="0"/>
                      <a:pPr/>
                      <a:t>[PERCENTAGE]</a:t>
                    </a:fld>
                    <a:endParaRPr lang="en-US" baseline="0"/>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937B-4363-A4AF-7E131AA84A3A}"/>
                </c:ext>
              </c:extLst>
            </c:dLbl>
            <c:dLbl>
              <c:idx val="3"/>
              <c:layout>
                <c:manualLayout>
                  <c:x val="0.22106762812936942"/>
                  <c:y val="3.7037002422174975E-2"/>
                </c:manualLayout>
              </c:layout>
              <c:tx>
                <c:rich>
                  <a:bodyPr/>
                  <a:lstStyle/>
                  <a:p>
                    <a:fld id="{C1413B6B-AD5D-45A3-88A1-6C11785B2F79}" type="CATEGORYNAME">
                      <a:rPr lang="en-US">
                        <a:solidFill>
                          <a:schemeClr val="accent4">
                            <a:lumMod val="75000"/>
                          </a:schemeClr>
                        </a:solidFill>
                      </a:rPr>
                      <a:pPr/>
                      <a:t>[CATEGORY NAME]</a:t>
                    </a:fld>
                    <a:r>
                      <a:rPr lang="en-US" baseline="0">
                        <a:solidFill>
                          <a:schemeClr val="accent4">
                            <a:lumMod val="75000"/>
                          </a:schemeClr>
                        </a:solidFill>
                      </a:rPr>
                      <a:t>
</a:t>
                    </a:r>
                    <a:fld id="{44D4C7DC-C96D-4F7A-8520-BDE9A8074DAE}" type="PERCENTAGE">
                      <a:rPr lang="en-US" baseline="0">
                        <a:solidFill>
                          <a:schemeClr val="accent4">
                            <a:lumMod val="75000"/>
                          </a:schemeClr>
                        </a:solidFill>
                      </a:rPr>
                      <a:pPr/>
                      <a:t>[PERCENTAGE]</a:t>
                    </a:fld>
                    <a:endParaRPr lang="en-US" baseline="0">
                      <a:solidFill>
                        <a:schemeClr val="accent4">
                          <a:lumMod val="75000"/>
                        </a:schemeClr>
                      </a:solidFill>
                    </a:endParaRPr>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937B-4363-A4AF-7E131AA84A3A}"/>
                </c:ext>
              </c:extLst>
            </c:dLbl>
            <c:dLbl>
              <c:idx val="4"/>
              <c:layout>
                <c:manualLayout>
                  <c:x val="0.24650534884185843"/>
                  <c:y val="6.094067618402299E-2"/>
                </c:manualLayout>
              </c:layout>
              <c:tx>
                <c:rich>
                  <a:bodyPr/>
                  <a:lstStyle/>
                  <a:p>
                    <a:fld id="{1A751CDA-D930-4FA0-87B4-A0F98F320F94}" type="CATEGORYNAME">
                      <a:rPr lang="en-US">
                        <a:solidFill>
                          <a:schemeClr val="accent1">
                            <a:lumMod val="75000"/>
                          </a:schemeClr>
                        </a:solidFill>
                      </a:rPr>
                      <a:pPr/>
                      <a:t>[CATEGORY NAME]</a:t>
                    </a:fld>
                    <a:r>
                      <a:rPr lang="en-US" baseline="0"/>
                      <a:t>
</a:t>
                    </a:r>
                    <a:fld id="{DFBE7985-814B-4A89-B088-898D5920D838}" type="PERCENTAGE">
                      <a:rPr lang="en-US" baseline="0">
                        <a:solidFill>
                          <a:schemeClr val="accent5">
                            <a:lumMod val="75000"/>
                          </a:schemeClr>
                        </a:solidFill>
                      </a:rPr>
                      <a:pPr/>
                      <a:t>[PERCENTAGE]</a:t>
                    </a:fld>
                    <a:endParaRPr lang="en-US" baseline="0"/>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937B-4363-A4AF-7E131AA84A3A}"/>
                </c:ext>
              </c:extLst>
            </c:dLbl>
            <c:dLbl>
              <c:idx val="5"/>
              <c:layout>
                <c:manualLayout>
                  <c:x val="0.12889162128007273"/>
                  <c:y val="0.10998068637646699"/>
                </c:manualLayout>
              </c:layout>
              <c:tx>
                <c:rich>
                  <a:bodyPr/>
                  <a:lstStyle/>
                  <a:p>
                    <a:fld id="{B3AAE388-27CD-466F-A360-1547FCA81C8E}" type="CATEGORYNAME">
                      <a:rPr lang="en-US">
                        <a:solidFill>
                          <a:srgbClr val="7030A0"/>
                        </a:solidFill>
                      </a:rPr>
                      <a:pPr/>
                      <a:t>[CATEGORY NAME]</a:t>
                    </a:fld>
                    <a:r>
                      <a:rPr lang="en-US" baseline="0">
                        <a:solidFill>
                          <a:srgbClr val="7030A0"/>
                        </a:solidFill>
                      </a:rPr>
                      <a:t>
</a:t>
                    </a:r>
                    <a:fld id="{79AE9668-298A-4261-BED9-B3E2D40DB683}" type="PERCENTAGE">
                      <a:rPr lang="en-US" baseline="0">
                        <a:solidFill>
                          <a:srgbClr val="7030A0"/>
                        </a:solidFill>
                      </a:rPr>
                      <a:pPr/>
                      <a:t>[PERCENTAGE]</a:t>
                    </a:fld>
                    <a:endParaRPr lang="en-US" baseline="0">
                      <a:solidFill>
                        <a:srgbClr val="7030A0"/>
                      </a:solidFill>
                    </a:endParaRPr>
                  </a:p>
                </c:rich>
              </c:tx>
              <c:showLegendKey val="0"/>
              <c:showVal val="0"/>
              <c:showCatName val="1"/>
              <c:showSerName val="0"/>
              <c:showPercent val="1"/>
              <c:showBubbleSize val="0"/>
              <c:extLst>
                <c:ext xmlns:c15="http://schemas.microsoft.com/office/drawing/2012/chart" uri="{CE6537A1-D6FC-4f65-9D91-7224C49458BB}">
                  <c15:layout>
                    <c:manualLayout>
                      <c:w val="0.2623368775599747"/>
                      <c:h val="0.23549546872678651"/>
                    </c:manualLayout>
                  </c15:layout>
                  <c15:dlblFieldTable/>
                  <c15:showDataLabelsRange val="0"/>
                </c:ext>
                <c:ext xmlns:c16="http://schemas.microsoft.com/office/drawing/2014/chart" uri="{C3380CC4-5D6E-409C-BE32-E72D297353CC}">
                  <c16:uniqueId val="{0000000B-937B-4363-A4AF-7E131AA84A3A}"/>
                </c:ext>
              </c:extLst>
            </c:dLbl>
            <c:dLbl>
              <c:idx val="6"/>
              <c:layout>
                <c:manualLayout>
                  <c:x val="-0.26799397823019872"/>
                  <c:y val="9.7222234013201181E-2"/>
                </c:manualLayout>
              </c:layout>
              <c:tx>
                <c:rich>
                  <a:bodyPr/>
                  <a:lstStyle/>
                  <a:p>
                    <a:fld id="{34F1AAB7-35E1-4911-B8E0-D2BF8BB7D662}" type="CATEGORYNAME">
                      <a:rPr lang="en-US">
                        <a:solidFill>
                          <a:schemeClr val="accent5">
                            <a:lumMod val="50000"/>
                          </a:schemeClr>
                        </a:solidFill>
                      </a:rPr>
                      <a:pPr/>
                      <a:t>[CATEGORY NAME]</a:t>
                    </a:fld>
                    <a:r>
                      <a:rPr lang="en-US" baseline="0">
                        <a:solidFill>
                          <a:schemeClr val="accent5">
                            <a:lumMod val="50000"/>
                          </a:schemeClr>
                        </a:solidFill>
                      </a:rPr>
                      <a:t>
</a:t>
                    </a:r>
                    <a:fld id="{4B68F0EF-2BC5-4536-BDA3-6921FEE64633}" type="PERCENTAGE">
                      <a:rPr lang="en-US" baseline="0">
                        <a:solidFill>
                          <a:schemeClr val="accent5">
                            <a:lumMod val="50000"/>
                          </a:schemeClr>
                        </a:solidFill>
                      </a:rPr>
                      <a:pPr/>
                      <a:t>[PERCENTAGE]</a:t>
                    </a:fld>
                    <a:endParaRPr lang="en-US" baseline="0">
                      <a:solidFill>
                        <a:schemeClr val="accent5">
                          <a:lumMod val="50000"/>
                        </a:schemeClr>
                      </a:solidFill>
                    </a:endParaRPr>
                  </a:p>
                </c:rich>
              </c:tx>
              <c:showLegendKey val="0"/>
              <c:showVal val="0"/>
              <c:showCatName val="1"/>
              <c:showSerName val="0"/>
              <c:showPercent val="1"/>
              <c:showBubbleSize val="0"/>
              <c:extLst>
                <c:ext xmlns:c15="http://schemas.microsoft.com/office/drawing/2012/chart" uri="{CE6537A1-D6FC-4f65-9D91-7224C49458BB}">
                  <c15:layout>
                    <c:manualLayout>
                      <c:w val="0.21087990878017124"/>
                      <c:h val="0.21564361058641254"/>
                    </c:manualLayout>
                  </c15:layout>
                  <c15:dlblFieldTable/>
                  <c15:showDataLabelsRange val="0"/>
                </c:ext>
                <c:ext xmlns:c16="http://schemas.microsoft.com/office/drawing/2014/chart" uri="{C3380CC4-5D6E-409C-BE32-E72D297353CC}">
                  <c16:uniqueId val="{0000000D-937B-4363-A4AF-7E131AA84A3A}"/>
                </c:ext>
              </c:extLst>
            </c:dLbl>
            <c:dLbl>
              <c:idx val="7"/>
              <c:layout>
                <c:manualLayout>
                  <c:x val="-0.23284909340460883"/>
                  <c:y val="-0.15976866099284753"/>
                </c:manualLayout>
              </c:layout>
              <c:tx>
                <c:rich>
                  <a:bodyPr/>
                  <a:lstStyle/>
                  <a:p>
                    <a:fld id="{F5F8AA25-4623-4E0A-ABF0-193F03F8F294}" type="CATEGORYNAME">
                      <a:rPr lang="en-US">
                        <a:solidFill>
                          <a:schemeClr val="accent6">
                            <a:lumMod val="50000"/>
                          </a:schemeClr>
                        </a:solidFill>
                      </a:rPr>
                      <a:pPr/>
                      <a:t>[CATEGORY NAME]</a:t>
                    </a:fld>
                    <a:r>
                      <a:rPr lang="en-US" baseline="0">
                        <a:solidFill>
                          <a:schemeClr val="accent6">
                            <a:lumMod val="50000"/>
                          </a:schemeClr>
                        </a:solidFill>
                      </a:rPr>
                      <a:t>
</a:t>
                    </a:r>
                    <a:fld id="{EE30EB01-D08D-40BE-9A8D-DCEC9279B603}" type="PERCENTAGE">
                      <a:rPr lang="en-US" baseline="0">
                        <a:solidFill>
                          <a:schemeClr val="accent6">
                            <a:lumMod val="50000"/>
                          </a:schemeClr>
                        </a:solidFill>
                      </a:rPr>
                      <a:pPr/>
                      <a:t>[PERCENTAGE]</a:t>
                    </a:fld>
                    <a:endParaRPr lang="en-US" baseline="0">
                      <a:solidFill>
                        <a:schemeClr val="accent6">
                          <a:lumMod val="50000"/>
                        </a:schemeClr>
                      </a:solidFill>
                    </a:endParaRPr>
                  </a:p>
                </c:rich>
              </c:tx>
              <c:showLegendKey val="0"/>
              <c:showVal val="0"/>
              <c:showCatName val="1"/>
              <c:showSerName val="0"/>
              <c:showPercent val="1"/>
              <c:showBubbleSize val="0"/>
              <c:extLst>
                <c:ext xmlns:c15="http://schemas.microsoft.com/office/drawing/2012/chart" uri="{CE6537A1-D6FC-4f65-9D91-7224C49458BB}">
                  <c15:layout>
                    <c:manualLayout>
                      <c:w val="0.24280767656336538"/>
                      <c:h val="0.36422712653876005"/>
                    </c:manualLayout>
                  </c15:layout>
                  <c15:dlblFieldTable/>
                  <c15:showDataLabelsRange val="0"/>
                </c:ext>
                <c:ext xmlns:c16="http://schemas.microsoft.com/office/drawing/2014/chart" uri="{C3380CC4-5D6E-409C-BE32-E72D297353CC}">
                  <c16:uniqueId val="{0000000F-937B-4363-A4AF-7E131AA84A3A}"/>
                </c:ext>
              </c:extLst>
            </c:dLbl>
            <c:dLbl>
              <c:idx val="8"/>
              <c:layout>
                <c:manualLayout>
                  <c:x val="-0.18640347708829974"/>
                  <c:y val="-0.14635354542946283"/>
                </c:manualLayout>
              </c:layout>
              <c:spPr>
                <a:no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rgbClr val="C00000"/>
                      </a:solidFill>
                      <a:latin typeface="+mn-lt"/>
                      <a:ea typeface="+mn-ea"/>
                      <a:cs typeface="+mn-cs"/>
                    </a:defRPr>
                  </a:pPr>
                  <a:endParaRPr lang="en-US"/>
                </a:p>
              </c:txPr>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 xmlns:c16="http://schemas.microsoft.com/office/drawing/2014/chart" uri="{C3380CC4-5D6E-409C-BE32-E72D297353CC}">
                  <c16:uniqueId val="{00000011-937B-4363-A4AF-7E131AA84A3A}"/>
                </c:ext>
              </c:extLst>
            </c:dLbl>
            <c:spPr>
              <a:no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tx1"/>
                    </a:solidFill>
                    <a:latin typeface="+mn-lt"/>
                    <a:ea typeface="+mn-ea"/>
                    <a:cs typeface="+mn-cs"/>
                  </a:defRPr>
                </a:pPr>
                <a:endParaRPr lang="en-US"/>
              </a:p>
            </c:txP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PIE!$E$3:$E$11</c:f>
              <c:strCache>
                <c:ptCount val="9"/>
                <c:pt idx="0">
                  <c:v>Others</c:v>
                </c:pt>
                <c:pt idx="1">
                  <c:v>Fisheries</c:v>
                </c:pt>
                <c:pt idx="2">
                  <c:v>Financial Services</c:v>
                </c:pt>
                <c:pt idx="3">
                  <c:v>Construction</c:v>
                </c:pt>
                <c:pt idx="4">
                  <c:v>Real Estate</c:v>
                </c:pt>
                <c:pt idx="5">
                  <c:v>Public Administration</c:v>
                </c:pt>
                <c:pt idx="6">
                  <c:v>Wholesale &amp; Retail</c:v>
                </c:pt>
                <c:pt idx="7">
                  <c:v>Transportation &amp; Communication</c:v>
                </c:pt>
                <c:pt idx="8">
                  <c:v>Tourism</c:v>
                </c:pt>
              </c:strCache>
            </c:strRef>
          </c:cat>
          <c:val>
            <c:numRef>
              <c:f>PIE!$F$3:$F$11</c:f>
              <c:numCache>
                <c:formatCode>0%</c:formatCode>
                <c:ptCount val="9"/>
                <c:pt idx="0">
                  <c:v>0.14000000000000001</c:v>
                </c:pt>
                <c:pt idx="1">
                  <c:v>0.04</c:v>
                </c:pt>
                <c:pt idx="2">
                  <c:v>7.0000000000000007E-2</c:v>
                </c:pt>
                <c:pt idx="3">
                  <c:v>7.0000000000000007E-2</c:v>
                </c:pt>
                <c:pt idx="4">
                  <c:v>0.08</c:v>
                </c:pt>
                <c:pt idx="5">
                  <c:v>0.09</c:v>
                </c:pt>
                <c:pt idx="6">
                  <c:v>0.09</c:v>
                </c:pt>
                <c:pt idx="7">
                  <c:v>0.14000000000000001</c:v>
                </c:pt>
                <c:pt idx="8">
                  <c:v>0.28000000000000003</c:v>
                </c:pt>
              </c:numCache>
            </c:numRef>
          </c:val>
          <c:extLst>
            <c:ext xmlns:c16="http://schemas.microsoft.com/office/drawing/2014/chart" uri="{C3380CC4-5D6E-409C-BE32-E72D297353CC}">
              <c16:uniqueId val="{00000012-937B-4363-A4AF-7E131AA84A3A}"/>
            </c:ext>
          </c:extLst>
        </c:ser>
        <c:dLbls>
          <c:showLegendKey val="0"/>
          <c:showVal val="0"/>
          <c:showCatName val="0"/>
          <c:showSerName val="0"/>
          <c:showPercent val="0"/>
          <c:showBubbleSize val="0"/>
          <c:showLeaderLines val="0"/>
        </c:dLbls>
        <c:firstSliceAng val="0"/>
        <c:holeSize val="50"/>
      </c:doughnut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accent2">
                    <a:lumMod val="75000"/>
                  </a:schemeClr>
                </a:solidFill>
                <a:latin typeface="+mn-lt"/>
                <a:ea typeface="+mn-ea"/>
                <a:cs typeface="+mn-cs"/>
              </a:defRPr>
            </a:pPr>
            <a:r>
              <a:rPr lang="en-US" sz="1300" b="1" i="0" u="none" strike="noStrike" cap="none" baseline="0">
                <a:solidFill>
                  <a:sysClr val="windowText" lastClr="000000"/>
                </a:solidFill>
                <a:effectLst/>
                <a:latin typeface="Times New Roman" panose="02020603050405020304" pitchFamily="18" charset="0"/>
                <a:cs typeface="Times New Roman" panose="02020603050405020304" pitchFamily="18" charset="0"/>
              </a:rPr>
              <a:t>Expatriate Labor Force by Source</a:t>
            </a:r>
            <a:endParaRPr lang="en-US" sz="13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2415424012263955"/>
          <c:y val="1.6339869281045753E-2"/>
        </c:manualLayout>
      </c:layout>
      <c:overlay val="0"/>
      <c:spPr>
        <a:solidFill>
          <a:schemeClr val="accent2">
            <a:lumMod val="20000"/>
            <a:lumOff val="80000"/>
          </a:schemeClr>
        </a:solidFill>
        <a:ln>
          <a:noFill/>
        </a:ln>
        <a:effectLst/>
      </c:spPr>
      <c:txPr>
        <a:bodyPr rot="0" spcFirstLastPara="1" vertOverflow="ellipsis" vert="horz" wrap="square" anchor="ctr" anchorCtr="1"/>
        <a:lstStyle/>
        <a:p>
          <a:pPr>
            <a:defRPr sz="1400" b="0" i="0" u="none" strike="noStrike" kern="1200" cap="none" spc="20" baseline="0">
              <a:solidFill>
                <a:schemeClr val="accent2">
                  <a:lumMod val="7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245630393185959"/>
          <c:y val="0.28283370215977899"/>
          <c:w val="0.84592130629688989"/>
          <c:h val="0.52921920299178293"/>
        </c:manualLayout>
      </c:layout>
      <c:pie3DChart>
        <c:varyColors val="1"/>
        <c:ser>
          <c:idx val="0"/>
          <c:order val="0"/>
          <c:dPt>
            <c:idx val="0"/>
            <c:bubble3D val="0"/>
            <c:spPr>
              <a:solidFill>
                <a:schemeClr val="accent5">
                  <a:lumMod val="75000"/>
                </a:schemeClr>
              </a:solidFill>
              <a:ln>
                <a:noFill/>
              </a:ln>
              <a:effectLst/>
              <a:sp3d/>
            </c:spPr>
            <c:extLst>
              <c:ext xmlns:c16="http://schemas.microsoft.com/office/drawing/2014/chart" uri="{C3380CC4-5D6E-409C-BE32-E72D297353CC}">
                <c16:uniqueId val="{00000001-8BBE-43CD-8E1D-2E39D33C9197}"/>
              </c:ext>
            </c:extLst>
          </c:dPt>
          <c:dPt>
            <c:idx val="1"/>
            <c:bubble3D val="0"/>
            <c:spPr>
              <a:solidFill>
                <a:schemeClr val="accent2">
                  <a:lumMod val="75000"/>
                </a:schemeClr>
              </a:solidFill>
              <a:ln>
                <a:noFill/>
              </a:ln>
              <a:effectLst/>
              <a:sp3d/>
            </c:spPr>
            <c:extLst>
              <c:ext xmlns:c16="http://schemas.microsoft.com/office/drawing/2014/chart" uri="{C3380CC4-5D6E-409C-BE32-E72D297353CC}">
                <c16:uniqueId val="{00000003-8BBE-43CD-8E1D-2E39D33C9197}"/>
              </c:ext>
            </c:extLst>
          </c:dPt>
          <c:dPt>
            <c:idx val="2"/>
            <c:bubble3D val="0"/>
            <c:spPr>
              <a:solidFill>
                <a:srgbClr val="92D050"/>
              </a:solidFill>
              <a:ln>
                <a:noFill/>
              </a:ln>
              <a:effectLst/>
              <a:sp3d/>
            </c:spPr>
            <c:extLst>
              <c:ext xmlns:c16="http://schemas.microsoft.com/office/drawing/2014/chart" uri="{C3380CC4-5D6E-409C-BE32-E72D297353CC}">
                <c16:uniqueId val="{00000005-8BBE-43CD-8E1D-2E39D33C9197}"/>
              </c:ext>
            </c:extLst>
          </c:dPt>
          <c:dPt>
            <c:idx val="3"/>
            <c:bubble3D val="0"/>
            <c:spPr>
              <a:solidFill>
                <a:srgbClr val="7030A0"/>
              </a:solidFill>
              <a:ln>
                <a:noFill/>
              </a:ln>
              <a:effectLst/>
              <a:sp3d/>
            </c:spPr>
            <c:extLst>
              <c:ext xmlns:c16="http://schemas.microsoft.com/office/drawing/2014/chart" uri="{C3380CC4-5D6E-409C-BE32-E72D297353CC}">
                <c16:uniqueId val="{00000007-8BBE-43CD-8E1D-2E39D33C9197}"/>
              </c:ext>
            </c:extLst>
          </c:dPt>
          <c:dLbls>
            <c:dLbl>
              <c:idx val="0"/>
              <c:layout>
                <c:manualLayout>
                  <c:x val="8.3916083916083795E-2"/>
                  <c:y val="4.712041884816754E-2"/>
                </c:manualLayout>
              </c:layout>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accent5">
                          <a:lumMod val="75000"/>
                        </a:schemeClr>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BBE-43CD-8E1D-2E39D33C9197}"/>
                </c:ext>
              </c:extLst>
            </c:dLbl>
            <c:dLbl>
              <c:idx val="1"/>
              <c:layout>
                <c:manualLayout>
                  <c:x val="-5.5944055944055944E-2"/>
                  <c:y val="7.329842931937168E-2"/>
                </c:manualLayout>
              </c:layout>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rgbClr val="C00000"/>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BBE-43CD-8E1D-2E39D33C9197}"/>
                </c:ext>
              </c:extLst>
            </c:dLbl>
            <c:dLbl>
              <c:idx val="2"/>
              <c:layout>
                <c:manualLayout>
                  <c:x val="-0.12937062937062938"/>
                  <c:y val="-2.0942408376963376E-2"/>
                </c:manualLayout>
              </c:layout>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accent6">
                          <a:lumMod val="75000"/>
                        </a:schemeClr>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BBE-43CD-8E1D-2E39D33C9197}"/>
                </c:ext>
              </c:extLst>
            </c:dLbl>
            <c:dLbl>
              <c:idx val="3"/>
              <c:layout>
                <c:manualLayout>
                  <c:x val="-0.10839160839160839"/>
                  <c:y val="-2.0942408376963352E-2"/>
                </c:manualLayout>
              </c:layout>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rgbClr val="7030A0"/>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BBE-43CD-8E1D-2E39D33C9197}"/>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'Pie-2'!$C$5:$C$8</c:f>
              <c:strCache>
                <c:ptCount val="4"/>
                <c:pt idx="0">
                  <c:v>Bangladesh</c:v>
                </c:pt>
                <c:pt idx="1">
                  <c:v>India</c:v>
                </c:pt>
                <c:pt idx="2">
                  <c:v>Sri Lanka</c:v>
                </c:pt>
                <c:pt idx="3">
                  <c:v>Others</c:v>
                </c:pt>
              </c:strCache>
            </c:strRef>
          </c:cat>
          <c:val>
            <c:numRef>
              <c:f>'Pie-2'!$D$5:$D$8</c:f>
              <c:numCache>
                <c:formatCode>0%</c:formatCode>
                <c:ptCount val="4"/>
                <c:pt idx="0">
                  <c:v>0.7</c:v>
                </c:pt>
                <c:pt idx="1">
                  <c:v>0.13</c:v>
                </c:pt>
                <c:pt idx="2">
                  <c:v>7.0000000000000007E-2</c:v>
                </c:pt>
                <c:pt idx="3">
                  <c:v>0.1</c:v>
                </c:pt>
              </c:numCache>
            </c:numRef>
          </c:val>
          <c:extLst>
            <c:ext xmlns:c16="http://schemas.microsoft.com/office/drawing/2014/chart" uri="{C3380CC4-5D6E-409C-BE32-E72D297353CC}">
              <c16:uniqueId val="{00000008-8BBE-43CD-8E1D-2E39D33C9197}"/>
            </c:ext>
          </c:extLst>
        </c:ser>
        <c:dLbls>
          <c:dLblPos val="outEnd"/>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accent4">
                    <a:lumMod val="50000"/>
                  </a:schemeClr>
                </a:solidFill>
                <a:latin typeface="+mn-lt"/>
                <a:ea typeface="+mn-ea"/>
                <a:cs typeface="+mn-cs"/>
              </a:defRPr>
            </a:pPr>
            <a:r>
              <a:rPr lang="en-US" sz="1300" b="1">
                <a:solidFill>
                  <a:sysClr val="windowText" lastClr="000000"/>
                </a:solidFill>
                <a:latin typeface="Times New Roman" panose="02020603050405020304" pitchFamily="18" charset="0"/>
                <a:cs typeface="Times New Roman" panose="02020603050405020304" pitchFamily="18" charset="0"/>
              </a:rPr>
              <a:t>Remittance inflows from the Maldives</a:t>
            </a:r>
          </a:p>
        </c:rich>
      </c:tx>
      <c:overlay val="0"/>
      <c:spPr>
        <a:solidFill>
          <a:schemeClr val="accent2">
            <a:lumMod val="20000"/>
            <a:lumOff val="80000"/>
          </a:schemeClr>
        </a:solidFill>
        <a:ln>
          <a:noFill/>
        </a:ln>
        <a:effectLst/>
      </c:spPr>
      <c:txPr>
        <a:bodyPr rot="0" spcFirstLastPara="1" vertOverflow="ellipsis" vert="horz" wrap="square" anchor="ctr" anchorCtr="1"/>
        <a:lstStyle/>
        <a:p>
          <a:pPr>
            <a:defRPr sz="1400" b="0" i="0" u="none" strike="noStrike" kern="1200" spc="0" baseline="0">
              <a:solidFill>
                <a:schemeClr val="accent4">
                  <a:lumMod val="50000"/>
                </a:schemeClr>
              </a:solidFill>
              <a:latin typeface="+mn-lt"/>
              <a:ea typeface="+mn-ea"/>
              <a:cs typeface="+mn-cs"/>
            </a:defRPr>
          </a:pPr>
          <a:endParaRPr lang="en-US"/>
        </a:p>
      </c:txPr>
    </c:title>
    <c:autoTitleDeleted val="0"/>
    <c:plotArea>
      <c:layout>
        <c:manualLayout>
          <c:layoutTarget val="inner"/>
          <c:xMode val="edge"/>
          <c:yMode val="edge"/>
          <c:x val="0.19713648293963257"/>
          <c:y val="0.20879629629629629"/>
          <c:w val="0.75564129483814535"/>
          <c:h val="0.64213764946048413"/>
        </c:manualLayout>
      </c:layout>
      <c:barChart>
        <c:barDir val="col"/>
        <c:grouping val="clustered"/>
        <c:varyColors val="0"/>
        <c:ser>
          <c:idx val="0"/>
          <c:order val="0"/>
          <c:tx>
            <c:strRef>
              <c:f>RAW!$Q$9</c:f>
              <c:strCache>
                <c:ptCount val="1"/>
                <c:pt idx="0">
                  <c:v>Remittance in Mn USD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RAW!$P$10:$P$15</c:f>
              <c:strCache>
                <c:ptCount val="6"/>
                <c:pt idx="0">
                  <c:v>2016-17</c:v>
                </c:pt>
                <c:pt idx="1">
                  <c:v>2017-18</c:v>
                </c:pt>
                <c:pt idx="2">
                  <c:v>2018-19</c:v>
                </c:pt>
                <c:pt idx="3">
                  <c:v>2019-20</c:v>
                </c:pt>
                <c:pt idx="4">
                  <c:v>2020-21</c:v>
                </c:pt>
                <c:pt idx="5">
                  <c:v>2021-22</c:v>
                </c:pt>
              </c:strCache>
            </c:strRef>
          </c:cat>
          <c:val>
            <c:numRef>
              <c:f>RAW!$Q$10:$Q$15</c:f>
              <c:numCache>
                <c:formatCode>General</c:formatCode>
                <c:ptCount val="6"/>
                <c:pt idx="0">
                  <c:v>40.299999999999997</c:v>
                </c:pt>
                <c:pt idx="1">
                  <c:v>28.39</c:v>
                </c:pt>
                <c:pt idx="2">
                  <c:v>19.09</c:v>
                </c:pt>
                <c:pt idx="3">
                  <c:v>44.75</c:v>
                </c:pt>
                <c:pt idx="4">
                  <c:v>53.49</c:v>
                </c:pt>
                <c:pt idx="5">
                  <c:v>21.59</c:v>
                </c:pt>
              </c:numCache>
            </c:numRef>
          </c:val>
          <c:extLst>
            <c:ext xmlns:c16="http://schemas.microsoft.com/office/drawing/2014/chart" uri="{C3380CC4-5D6E-409C-BE32-E72D297353CC}">
              <c16:uniqueId val="{00000000-4348-47B4-866A-6D757E703FE7}"/>
            </c:ext>
          </c:extLst>
        </c:ser>
        <c:dLbls>
          <c:showLegendKey val="0"/>
          <c:showVal val="0"/>
          <c:showCatName val="0"/>
          <c:showSerName val="0"/>
          <c:showPercent val="0"/>
          <c:showBubbleSize val="0"/>
        </c:dLbls>
        <c:gapWidth val="219"/>
        <c:overlap val="-27"/>
        <c:axId val="630204328"/>
        <c:axId val="630201376"/>
      </c:barChart>
      <c:catAx>
        <c:axId val="630204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30201376"/>
        <c:crosses val="autoZero"/>
        <c:auto val="1"/>
        <c:lblAlgn val="ctr"/>
        <c:lblOffset val="100"/>
        <c:noMultiLvlLbl val="0"/>
      </c:catAx>
      <c:valAx>
        <c:axId val="630201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30204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300" b="1">
                <a:solidFill>
                  <a:sysClr val="windowText" lastClr="000000"/>
                </a:solidFill>
                <a:latin typeface="Times New Roman" panose="02020603050405020304" pitchFamily="18" charset="0"/>
                <a:cs typeface="Times New Roman" panose="02020603050405020304" pitchFamily="18" charset="0"/>
              </a:rPr>
              <a:t>Remittances flow from the Maldives</a:t>
            </a:r>
          </a:p>
        </c:rich>
      </c:tx>
      <c:overlay val="0"/>
      <c:spPr>
        <a:solidFill>
          <a:schemeClr val="accent4">
            <a:lumMod val="40000"/>
            <a:lumOff val="60000"/>
          </a:schemeClr>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1690549993468012"/>
          <c:y val="0.15243861758659477"/>
          <c:w val="0.84991199629458081"/>
          <c:h val="0.50780070594623949"/>
        </c:manualLayout>
      </c:layout>
      <c:barChart>
        <c:barDir val="col"/>
        <c:grouping val="clustered"/>
        <c:varyColors val="0"/>
        <c:ser>
          <c:idx val="0"/>
          <c:order val="0"/>
          <c:tx>
            <c:strRef>
              <c:f>'[Belal_WI_03092022.xlsx]YoY Comp'!$Q$3</c:f>
              <c:strCache>
                <c:ptCount val="1"/>
                <c:pt idx="0">
                  <c:v>FY 2019-20</c:v>
                </c:pt>
              </c:strCache>
            </c:strRef>
          </c:tx>
          <c:spPr>
            <a:solidFill>
              <a:schemeClr val="accent1"/>
            </a:solidFill>
            <a:ln>
              <a:noFill/>
            </a:ln>
            <a:effectLst/>
          </c:spPr>
          <c:invertIfNegative val="0"/>
          <c:cat>
            <c:strRef>
              <c:f>'[Belal_WI_03092022.xlsx]YoY Comp'!$P$4:$P$15</c:f>
              <c:strCache>
                <c:ptCount val="12"/>
                <c:pt idx="0">
                  <c:v>July</c:v>
                </c:pt>
                <c:pt idx="1">
                  <c:v>August</c:v>
                </c:pt>
                <c:pt idx="2">
                  <c:v>September</c:v>
                </c:pt>
                <c:pt idx="3">
                  <c:v>October</c:v>
                </c:pt>
                <c:pt idx="4">
                  <c:v>November</c:v>
                </c:pt>
                <c:pt idx="5">
                  <c:v>December</c:v>
                </c:pt>
                <c:pt idx="6">
                  <c:v>January</c:v>
                </c:pt>
                <c:pt idx="7">
                  <c:v>February</c:v>
                </c:pt>
                <c:pt idx="8">
                  <c:v>March</c:v>
                </c:pt>
                <c:pt idx="9">
                  <c:v>April</c:v>
                </c:pt>
                <c:pt idx="10">
                  <c:v>May</c:v>
                </c:pt>
                <c:pt idx="11">
                  <c:v>June</c:v>
                </c:pt>
              </c:strCache>
            </c:strRef>
          </c:cat>
          <c:val>
            <c:numRef>
              <c:f>'[Belal_WI_03092022.xlsx]YoY Comp'!$Q$4:$Q$15</c:f>
              <c:numCache>
                <c:formatCode>General</c:formatCode>
                <c:ptCount val="12"/>
                <c:pt idx="0">
                  <c:v>2.17</c:v>
                </c:pt>
                <c:pt idx="1">
                  <c:v>1.84</c:v>
                </c:pt>
                <c:pt idx="2">
                  <c:v>2.52</c:v>
                </c:pt>
                <c:pt idx="3">
                  <c:v>2.78</c:v>
                </c:pt>
                <c:pt idx="4">
                  <c:v>4.05</c:v>
                </c:pt>
                <c:pt idx="5">
                  <c:v>3.98</c:v>
                </c:pt>
                <c:pt idx="6">
                  <c:v>4.57</c:v>
                </c:pt>
                <c:pt idx="7">
                  <c:v>5.58</c:v>
                </c:pt>
                <c:pt idx="8">
                  <c:v>4.2</c:v>
                </c:pt>
                <c:pt idx="9">
                  <c:v>5.57</c:v>
                </c:pt>
                <c:pt idx="10">
                  <c:v>2.23</c:v>
                </c:pt>
                <c:pt idx="11">
                  <c:v>5.26</c:v>
                </c:pt>
              </c:numCache>
            </c:numRef>
          </c:val>
          <c:extLst>
            <c:ext xmlns:c16="http://schemas.microsoft.com/office/drawing/2014/chart" uri="{C3380CC4-5D6E-409C-BE32-E72D297353CC}">
              <c16:uniqueId val="{00000000-010C-4F8F-ACF1-BDD9BF678BBF}"/>
            </c:ext>
          </c:extLst>
        </c:ser>
        <c:ser>
          <c:idx val="1"/>
          <c:order val="1"/>
          <c:tx>
            <c:strRef>
              <c:f>'[Belal_WI_03092022.xlsx]YoY Comp'!$R$3</c:f>
              <c:strCache>
                <c:ptCount val="1"/>
                <c:pt idx="0">
                  <c:v>FY 2020-21 </c:v>
                </c:pt>
              </c:strCache>
            </c:strRef>
          </c:tx>
          <c:spPr>
            <a:solidFill>
              <a:schemeClr val="accent2"/>
            </a:solidFill>
            <a:ln>
              <a:noFill/>
            </a:ln>
            <a:effectLst/>
          </c:spPr>
          <c:invertIfNegative val="0"/>
          <c:dLbls>
            <c:dLbl>
              <c:idx val="6"/>
              <c:layout>
                <c:manualLayout>
                  <c:x val="8.3333333333332309E-3"/>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10C-4F8F-ACF1-BDD9BF678BBF}"/>
                </c:ext>
              </c:extLst>
            </c:dLbl>
            <c:dLbl>
              <c:idx val="7"/>
              <c:layout>
                <c:manualLayout>
                  <c:x val="8.3333333333333332E-3"/>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10C-4F8F-ACF1-BDD9BF678BBF}"/>
                </c:ext>
              </c:extLst>
            </c:dLbl>
            <c:dLbl>
              <c:idx val="9"/>
              <c:layout>
                <c:manualLayout>
                  <c:x val="5.5555555555554534E-3"/>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10C-4F8F-ACF1-BDD9BF678BBF}"/>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'[Belal_WI_03092022.xlsx]YoY Comp'!$P$4:$P$15</c:f>
              <c:strCache>
                <c:ptCount val="12"/>
                <c:pt idx="0">
                  <c:v>July</c:v>
                </c:pt>
                <c:pt idx="1">
                  <c:v>August</c:v>
                </c:pt>
                <c:pt idx="2">
                  <c:v>September</c:v>
                </c:pt>
                <c:pt idx="3">
                  <c:v>October</c:v>
                </c:pt>
                <c:pt idx="4">
                  <c:v>November</c:v>
                </c:pt>
                <c:pt idx="5">
                  <c:v>December</c:v>
                </c:pt>
                <c:pt idx="6">
                  <c:v>January</c:v>
                </c:pt>
                <c:pt idx="7">
                  <c:v>February</c:v>
                </c:pt>
                <c:pt idx="8">
                  <c:v>March</c:v>
                </c:pt>
                <c:pt idx="9">
                  <c:v>April</c:v>
                </c:pt>
                <c:pt idx="10">
                  <c:v>May</c:v>
                </c:pt>
                <c:pt idx="11">
                  <c:v>June</c:v>
                </c:pt>
              </c:strCache>
            </c:strRef>
          </c:cat>
          <c:val>
            <c:numRef>
              <c:f>'[Belal_WI_03092022.xlsx]YoY Comp'!$R$4:$R$15</c:f>
              <c:numCache>
                <c:formatCode>General</c:formatCode>
                <c:ptCount val="12"/>
                <c:pt idx="0">
                  <c:v>4.93</c:v>
                </c:pt>
                <c:pt idx="1">
                  <c:v>4.78</c:v>
                </c:pt>
                <c:pt idx="2">
                  <c:v>3.6</c:v>
                </c:pt>
                <c:pt idx="3">
                  <c:v>3.81</c:v>
                </c:pt>
                <c:pt idx="4">
                  <c:v>4.9400000000000004</c:v>
                </c:pt>
                <c:pt idx="5">
                  <c:v>4.76</c:v>
                </c:pt>
                <c:pt idx="6">
                  <c:v>3.36</c:v>
                </c:pt>
                <c:pt idx="7">
                  <c:v>3.54</c:v>
                </c:pt>
                <c:pt idx="8">
                  <c:v>4.18</c:v>
                </c:pt>
                <c:pt idx="9">
                  <c:v>4.7699999999999996</c:v>
                </c:pt>
                <c:pt idx="10">
                  <c:v>5.31</c:v>
                </c:pt>
                <c:pt idx="11">
                  <c:v>5.51</c:v>
                </c:pt>
              </c:numCache>
            </c:numRef>
          </c:val>
          <c:extLst>
            <c:ext xmlns:c16="http://schemas.microsoft.com/office/drawing/2014/chart" uri="{C3380CC4-5D6E-409C-BE32-E72D297353CC}">
              <c16:uniqueId val="{00000004-010C-4F8F-ACF1-BDD9BF678BBF}"/>
            </c:ext>
          </c:extLst>
        </c:ser>
        <c:ser>
          <c:idx val="2"/>
          <c:order val="2"/>
          <c:tx>
            <c:strRef>
              <c:f>'[Belal_WI_03092022.xlsx]YoY Comp'!$S$3</c:f>
              <c:strCache>
                <c:ptCount val="1"/>
                <c:pt idx="0">
                  <c:v>FY 2021-22</c:v>
                </c:pt>
              </c:strCache>
            </c:strRef>
          </c:tx>
          <c:spPr>
            <a:solidFill>
              <a:schemeClr val="accent3"/>
            </a:solidFill>
            <a:ln>
              <a:noFill/>
            </a:ln>
            <a:effectLst/>
          </c:spPr>
          <c:invertIfNegative val="0"/>
          <c:cat>
            <c:strRef>
              <c:f>'[Belal_WI_03092022.xlsx]YoY Comp'!$P$4:$P$15</c:f>
              <c:strCache>
                <c:ptCount val="12"/>
                <c:pt idx="0">
                  <c:v>July</c:v>
                </c:pt>
                <c:pt idx="1">
                  <c:v>August</c:v>
                </c:pt>
                <c:pt idx="2">
                  <c:v>September</c:v>
                </c:pt>
                <c:pt idx="3">
                  <c:v>October</c:v>
                </c:pt>
                <c:pt idx="4">
                  <c:v>November</c:v>
                </c:pt>
                <c:pt idx="5">
                  <c:v>December</c:v>
                </c:pt>
                <c:pt idx="6">
                  <c:v>January</c:v>
                </c:pt>
                <c:pt idx="7">
                  <c:v>February</c:v>
                </c:pt>
                <c:pt idx="8">
                  <c:v>March</c:v>
                </c:pt>
                <c:pt idx="9">
                  <c:v>April</c:v>
                </c:pt>
                <c:pt idx="10">
                  <c:v>May</c:v>
                </c:pt>
                <c:pt idx="11">
                  <c:v>June</c:v>
                </c:pt>
              </c:strCache>
            </c:strRef>
          </c:cat>
          <c:val>
            <c:numRef>
              <c:f>'[Belal_WI_03092022.xlsx]YoY Comp'!$S$4:$S$15</c:f>
              <c:numCache>
                <c:formatCode>General</c:formatCode>
                <c:ptCount val="12"/>
                <c:pt idx="0">
                  <c:v>1.48</c:v>
                </c:pt>
                <c:pt idx="1">
                  <c:v>2.5099999999999998</c:v>
                </c:pt>
                <c:pt idx="2">
                  <c:v>1.5</c:v>
                </c:pt>
                <c:pt idx="3">
                  <c:v>1.08</c:v>
                </c:pt>
                <c:pt idx="4">
                  <c:v>1.27</c:v>
                </c:pt>
                <c:pt idx="5">
                  <c:v>1.56</c:v>
                </c:pt>
                <c:pt idx="6">
                  <c:v>1.29</c:v>
                </c:pt>
                <c:pt idx="7">
                  <c:v>1.89</c:v>
                </c:pt>
                <c:pt idx="8">
                  <c:v>1.42</c:v>
                </c:pt>
                <c:pt idx="9">
                  <c:v>1.86</c:v>
                </c:pt>
                <c:pt idx="10">
                  <c:v>3.42</c:v>
                </c:pt>
                <c:pt idx="11">
                  <c:v>2.31</c:v>
                </c:pt>
              </c:numCache>
            </c:numRef>
          </c:val>
          <c:extLst>
            <c:ext xmlns:c16="http://schemas.microsoft.com/office/drawing/2014/chart" uri="{C3380CC4-5D6E-409C-BE32-E72D297353CC}">
              <c16:uniqueId val="{00000005-010C-4F8F-ACF1-BDD9BF678BBF}"/>
            </c:ext>
          </c:extLst>
        </c:ser>
        <c:dLbls>
          <c:showLegendKey val="0"/>
          <c:showVal val="0"/>
          <c:showCatName val="0"/>
          <c:showSerName val="0"/>
          <c:showPercent val="0"/>
          <c:showBubbleSize val="0"/>
        </c:dLbls>
        <c:gapWidth val="219"/>
        <c:overlap val="-27"/>
        <c:axId val="661113711"/>
        <c:axId val="661116623"/>
      </c:barChart>
      <c:catAx>
        <c:axId val="6611137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61116623"/>
        <c:crosses val="autoZero"/>
        <c:auto val="1"/>
        <c:lblAlgn val="ctr"/>
        <c:lblOffset val="100"/>
        <c:noMultiLvlLbl val="0"/>
      </c:catAx>
      <c:valAx>
        <c:axId val="66111662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900" b="1">
                    <a:solidFill>
                      <a:sysClr val="windowText" lastClr="000000"/>
                    </a:solidFill>
                    <a:latin typeface="Times New Roman" panose="02020603050405020304" pitchFamily="18" charset="0"/>
                    <a:cs typeface="Times New Roman" panose="02020603050405020304" pitchFamily="18" charset="0"/>
                  </a:rPr>
                  <a:t>Remittance inflows</a:t>
                </a:r>
                <a:r>
                  <a:rPr lang="en-US" sz="900" b="1" baseline="0">
                    <a:solidFill>
                      <a:sysClr val="windowText" lastClr="000000"/>
                    </a:solidFill>
                    <a:latin typeface="Times New Roman" panose="02020603050405020304" pitchFamily="18" charset="0"/>
                    <a:cs typeface="Times New Roman" panose="02020603050405020304" pitchFamily="18" charset="0"/>
                  </a:rPr>
                  <a:t> in million USD</a:t>
                </a:r>
                <a:endParaRPr lang="en-US" sz="9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2.2222222222222223E-2"/>
              <c:y val="0.1347222222222222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6611137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3872364055758853E-2"/>
          <c:y val="0.15644780044386344"/>
          <c:w val="0.91091967934387952"/>
          <c:h val="0.60832395950506191"/>
        </c:manualLayout>
      </c:layout>
      <c:lineChart>
        <c:grouping val="standard"/>
        <c:varyColors val="0"/>
        <c:ser>
          <c:idx val="0"/>
          <c:order val="0"/>
          <c:tx>
            <c:strRef>
              <c:f>Sheet2!$C$14</c:f>
              <c:strCache>
                <c:ptCount val="1"/>
                <c:pt idx="0">
                  <c:v>USD (Million)</c:v>
                </c:pt>
              </c:strCache>
            </c:strRef>
          </c:tx>
          <c:spPr>
            <a:ln w="28575" cap="rnd">
              <a:solidFill>
                <a:schemeClr val="accent1"/>
              </a:solidFill>
              <a:round/>
            </a:ln>
            <a:effectLst/>
          </c:spPr>
          <c:marker>
            <c:symbol val="none"/>
          </c:marker>
          <c:trendline>
            <c:spPr>
              <a:ln w="19050" cap="rnd">
                <a:solidFill>
                  <a:schemeClr val="accent1"/>
                </a:solidFill>
                <a:prstDash val="sysDot"/>
              </a:ln>
              <a:effectLst/>
            </c:spPr>
            <c:trendlineType val="linear"/>
            <c:dispRSqr val="0"/>
            <c:dispEq val="0"/>
          </c:trendline>
          <c:cat>
            <c:numRef>
              <c:f>Sheet2!$D$13:$AT$13</c:f>
              <c:numCache>
                <c:formatCode>mmm\-yy</c:formatCode>
                <c:ptCount val="43"/>
                <c:pt idx="0">
                  <c:v>43481</c:v>
                </c:pt>
                <c:pt idx="1">
                  <c:v>43512</c:v>
                </c:pt>
                <c:pt idx="2">
                  <c:v>43540</c:v>
                </c:pt>
                <c:pt idx="3">
                  <c:v>43571</c:v>
                </c:pt>
                <c:pt idx="4">
                  <c:v>43601</c:v>
                </c:pt>
                <c:pt idx="5">
                  <c:v>43632</c:v>
                </c:pt>
                <c:pt idx="6">
                  <c:v>43662</c:v>
                </c:pt>
                <c:pt idx="7">
                  <c:v>43693</c:v>
                </c:pt>
                <c:pt idx="8">
                  <c:v>43724</c:v>
                </c:pt>
                <c:pt idx="9">
                  <c:v>43754</c:v>
                </c:pt>
                <c:pt idx="10">
                  <c:v>43785</c:v>
                </c:pt>
                <c:pt idx="11">
                  <c:v>43815</c:v>
                </c:pt>
                <c:pt idx="12">
                  <c:v>43846</c:v>
                </c:pt>
                <c:pt idx="13">
                  <c:v>43877</c:v>
                </c:pt>
                <c:pt idx="14">
                  <c:v>43906</c:v>
                </c:pt>
                <c:pt idx="15">
                  <c:v>43937</c:v>
                </c:pt>
                <c:pt idx="16">
                  <c:v>43967</c:v>
                </c:pt>
                <c:pt idx="17">
                  <c:v>43998</c:v>
                </c:pt>
                <c:pt idx="18">
                  <c:v>44028</c:v>
                </c:pt>
                <c:pt idx="19">
                  <c:v>44059</c:v>
                </c:pt>
                <c:pt idx="20">
                  <c:v>44090</c:v>
                </c:pt>
                <c:pt idx="21">
                  <c:v>44120</c:v>
                </c:pt>
                <c:pt idx="22">
                  <c:v>44151</c:v>
                </c:pt>
                <c:pt idx="23">
                  <c:v>44181</c:v>
                </c:pt>
                <c:pt idx="24">
                  <c:v>44212</c:v>
                </c:pt>
                <c:pt idx="25">
                  <c:v>44243</c:v>
                </c:pt>
                <c:pt idx="26">
                  <c:v>44271</c:v>
                </c:pt>
                <c:pt idx="27">
                  <c:v>44302</c:v>
                </c:pt>
                <c:pt idx="28">
                  <c:v>44332</c:v>
                </c:pt>
                <c:pt idx="29">
                  <c:v>44363</c:v>
                </c:pt>
                <c:pt idx="30">
                  <c:v>44393</c:v>
                </c:pt>
                <c:pt idx="31">
                  <c:v>44424</c:v>
                </c:pt>
                <c:pt idx="32">
                  <c:v>44455</c:v>
                </c:pt>
                <c:pt idx="33">
                  <c:v>44485</c:v>
                </c:pt>
                <c:pt idx="34">
                  <c:v>44516</c:v>
                </c:pt>
                <c:pt idx="35">
                  <c:v>44546</c:v>
                </c:pt>
                <c:pt idx="36">
                  <c:v>44577</c:v>
                </c:pt>
                <c:pt idx="37">
                  <c:v>44608</c:v>
                </c:pt>
                <c:pt idx="38">
                  <c:v>44636</c:v>
                </c:pt>
                <c:pt idx="39">
                  <c:v>44667</c:v>
                </c:pt>
                <c:pt idx="40">
                  <c:v>44697</c:v>
                </c:pt>
                <c:pt idx="41">
                  <c:v>44728</c:v>
                </c:pt>
              </c:numCache>
            </c:numRef>
          </c:cat>
          <c:val>
            <c:numRef>
              <c:f>Sheet2!$D$14:$AT$14</c:f>
              <c:numCache>
                <c:formatCode>General</c:formatCode>
                <c:ptCount val="43"/>
                <c:pt idx="0">
                  <c:v>1.72</c:v>
                </c:pt>
                <c:pt idx="1">
                  <c:v>1.95</c:v>
                </c:pt>
                <c:pt idx="2">
                  <c:v>1.93</c:v>
                </c:pt>
                <c:pt idx="3">
                  <c:v>2.36</c:v>
                </c:pt>
                <c:pt idx="4">
                  <c:v>2.87</c:v>
                </c:pt>
                <c:pt idx="5">
                  <c:v>3.18</c:v>
                </c:pt>
                <c:pt idx="6">
                  <c:v>2.17</c:v>
                </c:pt>
                <c:pt idx="7">
                  <c:v>1.84</c:v>
                </c:pt>
                <c:pt idx="8">
                  <c:v>2.52</c:v>
                </c:pt>
                <c:pt idx="9">
                  <c:v>2.78</c:v>
                </c:pt>
                <c:pt idx="10">
                  <c:v>4.05</c:v>
                </c:pt>
                <c:pt idx="11">
                  <c:v>3.98</c:v>
                </c:pt>
                <c:pt idx="12">
                  <c:v>4.57</c:v>
                </c:pt>
                <c:pt idx="13">
                  <c:v>5.58</c:v>
                </c:pt>
                <c:pt idx="14">
                  <c:v>4.2</c:v>
                </c:pt>
                <c:pt idx="15">
                  <c:v>5.57</c:v>
                </c:pt>
                <c:pt idx="16">
                  <c:v>2.23</c:v>
                </c:pt>
                <c:pt idx="17">
                  <c:v>5.26</c:v>
                </c:pt>
                <c:pt idx="18">
                  <c:v>4.93</c:v>
                </c:pt>
                <c:pt idx="19">
                  <c:v>4.78</c:v>
                </c:pt>
                <c:pt idx="20">
                  <c:v>3.6</c:v>
                </c:pt>
                <c:pt idx="21">
                  <c:v>3.81</c:v>
                </c:pt>
                <c:pt idx="22">
                  <c:v>4.9400000000000004</c:v>
                </c:pt>
                <c:pt idx="23">
                  <c:v>4.76</c:v>
                </c:pt>
                <c:pt idx="24">
                  <c:v>3.36</c:v>
                </c:pt>
                <c:pt idx="25">
                  <c:v>3.54</c:v>
                </c:pt>
                <c:pt idx="26">
                  <c:v>4.18</c:v>
                </c:pt>
                <c:pt idx="27">
                  <c:v>4.7699999999999996</c:v>
                </c:pt>
                <c:pt idx="28">
                  <c:v>5.31</c:v>
                </c:pt>
                <c:pt idx="29">
                  <c:v>5.51</c:v>
                </c:pt>
                <c:pt idx="30">
                  <c:v>1.48</c:v>
                </c:pt>
                <c:pt idx="31">
                  <c:v>2.5099999999999998</c:v>
                </c:pt>
                <c:pt idx="32">
                  <c:v>1.5</c:v>
                </c:pt>
                <c:pt idx="33">
                  <c:v>1.08</c:v>
                </c:pt>
                <c:pt idx="34">
                  <c:v>1.27</c:v>
                </c:pt>
                <c:pt idx="35">
                  <c:v>1.56</c:v>
                </c:pt>
                <c:pt idx="36">
                  <c:v>1.29</c:v>
                </c:pt>
                <c:pt idx="37">
                  <c:v>1.89</c:v>
                </c:pt>
                <c:pt idx="38">
                  <c:v>1.42</c:v>
                </c:pt>
                <c:pt idx="39">
                  <c:v>1.86</c:v>
                </c:pt>
                <c:pt idx="40">
                  <c:v>3.42</c:v>
                </c:pt>
                <c:pt idx="41">
                  <c:v>2.31</c:v>
                </c:pt>
              </c:numCache>
            </c:numRef>
          </c:val>
          <c:smooth val="0"/>
          <c:extLst>
            <c:ext xmlns:c16="http://schemas.microsoft.com/office/drawing/2014/chart" uri="{C3380CC4-5D6E-409C-BE32-E72D297353CC}">
              <c16:uniqueId val="{00000000-090F-47EB-A355-5AB00F0DD2C5}"/>
            </c:ext>
          </c:extLst>
        </c:ser>
        <c:dLbls>
          <c:showLegendKey val="0"/>
          <c:showVal val="0"/>
          <c:showCatName val="0"/>
          <c:showSerName val="0"/>
          <c:showPercent val="0"/>
          <c:showBubbleSize val="0"/>
        </c:dLbls>
        <c:smooth val="0"/>
        <c:axId val="977878960"/>
        <c:axId val="977877296"/>
      </c:lineChart>
      <c:dateAx>
        <c:axId val="977878960"/>
        <c:scaling>
          <c:orientation val="minMax"/>
        </c:scaling>
        <c:delete val="0"/>
        <c:axPos val="b"/>
        <c:numFmt formatCode="mmm\-yy" sourceLinked="1"/>
        <c:majorTickMark val="out"/>
        <c:minorTickMark val="none"/>
        <c:tickLblPos val="nextTo"/>
        <c:spPr>
          <a:noFill/>
          <a:ln w="9525" cap="flat" cmpd="sng" algn="ctr">
            <a:solidFill>
              <a:schemeClr val="accent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7877296"/>
        <c:crosses val="autoZero"/>
        <c:auto val="1"/>
        <c:lblOffset val="100"/>
        <c:baseTimeUnit val="months"/>
        <c:majorUnit val="1"/>
        <c:majorTimeUnit val="months"/>
      </c:dateAx>
      <c:valAx>
        <c:axId val="977877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977878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alpha val="96000"/>
        </a:schemeClr>
      </a:solidFill>
      <a:round/>
    </a:ln>
    <a:effectLst/>
  </c:spPr>
  <c:txPr>
    <a:bodyPr/>
    <a:lstStyle/>
    <a:p>
      <a:pPr>
        <a:defRPr/>
      </a:pPr>
      <a:endParaRPr lang="en-US"/>
    </a:p>
  </c:txPr>
  <c:externalData r:id="rId3">
    <c:autoUpdate val="0"/>
  </c:externalData>
  <c:userShapes r:id="rId4"/>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8966316197579646E-2"/>
          <c:y val="2.5428331875182269E-2"/>
          <c:w val="0.8752423590661953"/>
          <c:h val="0.80477617381160693"/>
        </c:manualLayout>
      </c:layout>
      <c:barChart>
        <c:barDir val="col"/>
        <c:grouping val="clustered"/>
        <c:varyColors val="0"/>
        <c:ser>
          <c:idx val="0"/>
          <c:order val="0"/>
          <c:tx>
            <c:strRef>
              <c:f>Sheet2!$Q$23</c:f>
              <c:strCache>
                <c:ptCount val="1"/>
                <c:pt idx="0">
                  <c:v>Person</c:v>
                </c:pt>
              </c:strCache>
            </c:strRef>
          </c:tx>
          <c:spPr>
            <a:solidFill>
              <a:schemeClr val="accent1">
                <a:lumMod val="50000"/>
              </a:schemeClr>
            </a:solidFill>
            <a:ln>
              <a:noFill/>
            </a:ln>
            <a:effectLst/>
          </c:spPr>
          <c:invertIfNegative val="0"/>
          <c:cat>
            <c:numRef>
              <c:f>Sheet2!$R$22:$BA$22</c:f>
              <c:numCache>
                <c:formatCode>mmm\-yy</c:formatCode>
                <c:ptCount val="36"/>
                <c:pt idx="0">
                  <c:v>43481</c:v>
                </c:pt>
                <c:pt idx="1">
                  <c:v>43512</c:v>
                </c:pt>
                <c:pt idx="2">
                  <c:v>43540</c:v>
                </c:pt>
                <c:pt idx="3">
                  <c:v>43571</c:v>
                </c:pt>
                <c:pt idx="4">
                  <c:v>43601</c:v>
                </c:pt>
                <c:pt idx="5">
                  <c:v>43632</c:v>
                </c:pt>
                <c:pt idx="6">
                  <c:v>43662</c:v>
                </c:pt>
                <c:pt idx="7">
                  <c:v>43693</c:v>
                </c:pt>
                <c:pt idx="8">
                  <c:v>43724</c:v>
                </c:pt>
                <c:pt idx="9">
                  <c:v>43754</c:v>
                </c:pt>
                <c:pt idx="10">
                  <c:v>43785</c:v>
                </c:pt>
                <c:pt idx="11">
                  <c:v>43815</c:v>
                </c:pt>
                <c:pt idx="12">
                  <c:v>43846</c:v>
                </c:pt>
                <c:pt idx="13">
                  <c:v>43877</c:v>
                </c:pt>
                <c:pt idx="14">
                  <c:v>43906</c:v>
                </c:pt>
                <c:pt idx="15">
                  <c:v>43937</c:v>
                </c:pt>
                <c:pt idx="16">
                  <c:v>43967</c:v>
                </c:pt>
                <c:pt idx="17">
                  <c:v>43998</c:v>
                </c:pt>
                <c:pt idx="18">
                  <c:v>44028</c:v>
                </c:pt>
                <c:pt idx="19">
                  <c:v>44059</c:v>
                </c:pt>
                <c:pt idx="20">
                  <c:v>44090</c:v>
                </c:pt>
                <c:pt idx="21">
                  <c:v>44120</c:v>
                </c:pt>
                <c:pt idx="22">
                  <c:v>44151</c:v>
                </c:pt>
                <c:pt idx="23">
                  <c:v>44181</c:v>
                </c:pt>
                <c:pt idx="24">
                  <c:v>44212</c:v>
                </c:pt>
                <c:pt idx="25">
                  <c:v>44243</c:v>
                </c:pt>
                <c:pt idx="26">
                  <c:v>44271</c:v>
                </c:pt>
                <c:pt idx="27">
                  <c:v>44302</c:v>
                </c:pt>
                <c:pt idx="28">
                  <c:v>44332</c:v>
                </c:pt>
                <c:pt idx="29">
                  <c:v>44363</c:v>
                </c:pt>
                <c:pt idx="30">
                  <c:v>44393</c:v>
                </c:pt>
                <c:pt idx="31">
                  <c:v>44424</c:v>
                </c:pt>
                <c:pt idx="32">
                  <c:v>44455</c:v>
                </c:pt>
                <c:pt idx="33">
                  <c:v>44485</c:v>
                </c:pt>
                <c:pt idx="34">
                  <c:v>44516</c:v>
                </c:pt>
                <c:pt idx="35">
                  <c:v>44546</c:v>
                </c:pt>
              </c:numCache>
            </c:numRef>
          </c:cat>
          <c:val>
            <c:numRef>
              <c:f>Sheet2!$R$23:$BA$23</c:f>
              <c:numCache>
                <c:formatCode>General</c:formatCode>
                <c:ptCount val="36"/>
                <c:pt idx="0">
                  <c:v>60010</c:v>
                </c:pt>
                <c:pt idx="1">
                  <c:v>55089</c:v>
                </c:pt>
                <c:pt idx="2">
                  <c:v>58234</c:v>
                </c:pt>
                <c:pt idx="3">
                  <c:v>61300</c:v>
                </c:pt>
                <c:pt idx="4">
                  <c:v>61100</c:v>
                </c:pt>
                <c:pt idx="5">
                  <c:v>47089</c:v>
                </c:pt>
                <c:pt idx="6">
                  <c:v>50032</c:v>
                </c:pt>
                <c:pt idx="7">
                  <c:v>38000</c:v>
                </c:pt>
                <c:pt idx="8">
                  <c:v>50001</c:v>
                </c:pt>
                <c:pt idx="9">
                  <c:v>74006</c:v>
                </c:pt>
                <c:pt idx="10">
                  <c:v>63098</c:v>
                </c:pt>
                <c:pt idx="11">
                  <c:v>61342</c:v>
                </c:pt>
                <c:pt idx="12">
                  <c:v>69988</c:v>
                </c:pt>
                <c:pt idx="13">
                  <c:v>59139</c:v>
                </c:pt>
                <c:pt idx="14">
                  <c:v>52091</c:v>
                </c:pt>
                <c:pt idx="15">
                  <c:v>0</c:v>
                </c:pt>
                <c:pt idx="16">
                  <c:v>0</c:v>
                </c:pt>
                <c:pt idx="17">
                  <c:v>0</c:v>
                </c:pt>
                <c:pt idx="18">
                  <c:v>16</c:v>
                </c:pt>
                <c:pt idx="19">
                  <c:v>64</c:v>
                </c:pt>
                <c:pt idx="20">
                  <c:v>195</c:v>
                </c:pt>
                <c:pt idx="21">
                  <c:v>1028</c:v>
                </c:pt>
                <c:pt idx="22">
                  <c:v>6570</c:v>
                </c:pt>
                <c:pt idx="23">
                  <c:v>28398</c:v>
                </c:pt>
                <c:pt idx="24">
                  <c:v>35732</c:v>
                </c:pt>
                <c:pt idx="25">
                  <c:v>49510</c:v>
                </c:pt>
                <c:pt idx="26">
                  <c:v>61653</c:v>
                </c:pt>
                <c:pt idx="27">
                  <c:v>34145</c:v>
                </c:pt>
                <c:pt idx="28">
                  <c:v>14200</c:v>
                </c:pt>
                <c:pt idx="29">
                  <c:v>48567</c:v>
                </c:pt>
                <c:pt idx="30">
                  <c:v>12380</c:v>
                </c:pt>
                <c:pt idx="31">
                  <c:v>19604</c:v>
                </c:pt>
                <c:pt idx="32">
                  <c:v>42008</c:v>
                </c:pt>
                <c:pt idx="33">
                  <c:v>65233</c:v>
                </c:pt>
                <c:pt idx="34">
                  <c:v>102861</c:v>
                </c:pt>
                <c:pt idx="35">
                  <c:v>131316</c:v>
                </c:pt>
              </c:numCache>
            </c:numRef>
          </c:val>
          <c:extLst>
            <c:ext xmlns:c16="http://schemas.microsoft.com/office/drawing/2014/chart" uri="{C3380CC4-5D6E-409C-BE32-E72D297353CC}">
              <c16:uniqueId val="{00000000-03DF-411A-B2DE-B8C2F2FC2955}"/>
            </c:ext>
          </c:extLst>
        </c:ser>
        <c:dLbls>
          <c:showLegendKey val="0"/>
          <c:showVal val="0"/>
          <c:showCatName val="0"/>
          <c:showSerName val="0"/>
          <c:showPercent val="0"/>
          <c:showBubbleSize val="0"/>
        </c:dLbls>
        <c:gapWidth val="219"/>
        <c:overlap val="-27"/>
        <c:axId val="1091437104"/>
        <c:axId val="1091439600"/>
      </c:barChart>
      <c:dateAx>
        <c:axId val="10914371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1439600"/>
        <c:crosses val="autoZero"/>
        <c:auto val="1"/>
        <c:lblOffset val="100"/>
        <c:baseTimeUnit val="months"/>
        <c:majorUnit val="1"/>
        <c:majorTimeUnit val="months"/>
      </c:dateAx>
      <c:valAx>
        <c:axId val="1091439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1437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0.37494</cdr:x>
      <cdr:y>0.15612</cdr:y>
    </cdr:from>
    <cdr:to>
      <cdr:x>0.71074</cdr:x>
      <cdr:y>0.76793</cdr:y>
    </cdr:to>
    <cdr:sp macro="" textlink="">
      <cdr:nvSpPr>
        <cdr:cNvPr id="2" name="Text Box 1"/>
        <cdr:cNvSpPr txBox="1"/>
      </cdr:nvSpPr>
      <cdr:spPr>
        <a:xfrm xmlns:a="http://schemas.openxmlformats.org/drawingml/2006/main">
          <a:off x="2106592" y="428264"/>
          <a:ext cx="1886673" cy="167832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0.69105</cdr:x>
      <cdr:y>0.15124</cdr:y>
    </cdr:from>
    <cdr:to>
      <cdr:x>0.69982</cdr:x>
      <cdr:y>0.76242</cdr:y>
    </cdr:to>
    <cdr:sp macro="" textlink="">
      <cdr:nvSpPr>
        <cdr:cNvPr id="4" name="Up Arrow 3"/>
        <cdr:cNvSpPr/>
      </cdr:nvSpPr>
      <cdr:spPr>
        <a:xfrm xmlns:a="http://schemas.openxmlformats.org/drawingml/2006/main">
          <a:off x="3602688" y="425450"/>
          <a:ext cx="45719" cy="1719276"/>
        </a:xfrm>
        <a:prstGeom xmlns:a="http://schemas.openxmlformats.org/drawingml/2006/main" prst="upArrow">
          <a:avLst/>
        </a:prstGeom>
        <a:ln xmlns:a="http://schemas.openxmlformats.org/drawingml/2006/main">
          <a:solidFill>
            <a:schemeClr val="accent2">
              <a:lumMod val="50000"/>
            </a:schemeClr>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2.xml><?xml version="1.0" encoding="utf-8"?>
<c:userShapes xmlns:c="http://schemas.openxmlformats.org/drawingml/2006/chart">
  <cdr:relSizeAnchor xmlns:cdr="http://schemas.openxmlformats.org/drawingml/2006/chartDrawing">
    <cdr:from>
      <cdr:x>0.46644</cdr:x>
      <cdr:y>0.08039</cdr:y>
    </cdr:from>
    <cdr:to>
      <cdr:x>0.95178</cdr:x>
      <cdr:y>0.08253</cdr:y>
    </cdr:to>
    <cdr:cxnSp macro="">
      <cdr:nvCxnSpPr>
        <cdr:cNvPr id="6" name="Straight Arrow Connector 5"/>
        <cdr:cNvCxnSpPr/>
      </cdr:nvCxnSpPr>
      <cdr:spPr>
        <a:xfrm xmlns:a="http://schemas.openxmlformats.org/drawingml/2006/main">
          <a:off x="2304344" y="198054"/>
          <a:ext cx="2397725" cy="5272"/>
        </a:xfrm>
        <a:prstGeom xmlns:a="http://schemas.openxmlformats.org/drawingml/2006/main" prst="straightConnector1">
          <a:avLst/>
        </a:prstGeom>
        <a:ln xmlns:a="http://schemas.openxmlformats.org/drawingml/2006/main" w="34925">
          <a:solidFill>
            <a:schemeClr val="accent4">
              <a:lumMod val="75000"/>
            </a:schemeClr>
          </a:solidFill>
          <a:headEnd type="triangle"/>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0.46272</cdr:x>
      <cdr:y>0.06999</cdr:y>
    </cdr:from>
    <cdr:to>
      <cdr:x>0.46424</cdr:x>
      <cdr:y>0.82218</cdr:y>
    </cdr:to>
    <cdr:cxnSp macro="">
      <cdr:nvCxnSpPr>
        <cdr:cNvPr id="8" name="Straight Arrow Connector 7"/>
        <cdr:cNvCxnSpPr/>
      </cdr:nvCxnSpPr>
      <cdr:spPr>
        <a:xfrm xmlns:a="http://schemas.openxmlformats.org/drawingml/2006/main">
          <a:off x="2286000" y="172452"/>
          <a:ext cx="7485" cy="1853232"/>
        </a:xfrm>
        <a:prstGeom xmlns:a="http://schemas.openxmlformats.org/drawingml/2006/main" prst="straightConnector1">
          <a:avLst/>
        </a:prstGeom>
        <a:ln xmlns:a="http://schemas.openxmlformats.org/drawingml/2006/main" w="34925">
          <a:solidFill>
            <a:schemeClr val="accent4">
              <a:lumMod val="75000"/>
            </a:schemeClr>
          </a:solidFill>
          <a:headEnd type="triangle"/>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0D693-52FF-47A9-92A0-3C7E68691E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5000</TotalTime>
  <Pages>30</Pages>
  <Words>8696</Words>
  <Characters>49569</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BPATC</cp:lastModifiedBy>
  <cp:revision>2278</cp:revision>
  <cp:lastPrinted>2022-08-17T09:30:00Z</cp:lastPrinted>
  <dcterms:created xsi:type="dcterms:W3CDTF">2022-08-11T17:53:00Z</dcterms:created>
  <dcterms:modified xsi:type="dcterms:W3CDTF">2022-09-14T07:36:00Z</dcterms:modified>
</cp:coreProperties>
</file>